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hint="eastAsia" w:ascii="宋体" w:hAnsi="宋体" w:eastAsia="宋体"/>
          <w:b/>
          <w:sz w:val="32"/>
          <w:szCs w:val="32"/>
        </w:rPr>
        <w:t>《</w:t>
      </w:r>
      <w:r>
        <w:rPr>
          <w:rFonts w:hint="eastAsia" w:ascii="宋体" w:hAnsi="宋体" w:eastAsia="宋体"/>
          <w:b/>
          <w:i w:val="0"/>
          <w:iCs w:val="0"/>
          <w:sz w:val="32"/>
          <w:szCs w:val="32"/>
          <w:lang w:eastAsia="zh-TW"/>
        </w:rPr>
        <w:t>网页设计与制作</w:t>
      </w:r>
      <w:r>
        <w:rPr>
          <w:rFonts w:hint="eastAsia" w:ascii="宋体" w:hAnsi="宋体" w:eastAsia="宋体"/>
          <w:b/>
          <w:sz w:val="32"/>
          <w:szCs w:val="32"/>
        </w:rPr>
        <w:t>》课程教学大</w:t>
      </w:r>
      <w:r>
        <w:rPr>
          <w:rFonts w:hint="eastAsia" w:ascii="宋体" w:hAnsi="宋体" w:eastAsia="宋体" w:cs="宋体"/>
          <w:b/>
          <w:sz w:val="32"/>
          <w:szCs w:val="32"/>
        </w:rPr>
        <w:t>纲</w:t>
      </w:r>
    </w:p>
    <w:tbl>
      <w:tblPr>
        <w:tblStyle w:val="5"/>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59"/>
        <w:gridCol w:w="369"/>
        <w:gridCol w:w="623"/>
        <w:gridCol w:w="1550"/>
        <w:gridCol w:w="1667"/>
        <w:gridCol w:w="1560"/>
        <w:gridCol w:w="42"/>
        <w:gridCol w:w="49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课程名称：</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i w:val="0"/>
                <w:iCs w:val="0"/>
                <w:sz w:val="24"/>
                <w:szCs w:val="24"/>
                <w:lang w:eastAsia="zh-TW"/>
              </w:rPr>
              <w:t>网页设计与制作</w:t>
            </w:r>
          </w:p>
        </w:tc>
        <w:tc>
          <w:tcPr>
            <w:tcW w:w="4852"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课程类别（必修/选修）：</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b/>
                <w:szCs w:val="21"/>
                <w:lang w:val="en-US" w:eastAsia="zh-TW"/>
              </w:rPr>
            </w:pPr>
            <w:r>
              <w:rPr>
                <w:rFonts w:hint="eastAsia" w:asciiTheme="minorEastAsia" w:hAnsiTheme="minorEastAsia" w:eastAsiaTheme="minorEastAsia" w:cstheme="minorEastAsia"/>
                <w:b/>
                <w:szCs w:val="21"/>
              </w:rPr>
              <w:t>课程英文名称：</w:t>
            </w:r>
            <w:r>
              <w:rPr>
                <w:rFonts w:hint="eastAsia" w:asciiTheme="minorEastAsia" w:hAnsiTheme="minorEastAsia" w:eastAsiaTheme="minorEastAsia" w:cstheme="minorEastAsia"/>
                <w:b/>
                <w:szCs w:val="21"/>
                <w:lang w:val="en-US" w:eastAsia="zh-TW"/>
              </w:rPr>
              <w:t>Webpage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总学时/周学时/学分：</w:t>
            </w:r>
            <w:r>
              <w:rPr>
                <w:rFonts w:hint="eastAsia" w:asciiTheme="minorEastAsia" w:hAnsiTheme="minorEastAsia" w:eastAsiaTheme="minorEastAsia" w:cstheme="minorEastAsia"/>
                <w:b/>
                <w:szCs w:val="21"/>
                <w:lang w:val="en-US" w:eastAsia="zh-TW"/>
              </w:rPr>
              <w:t>32/2/2</w:t>
            </w:r>
          </w:p>
        </w:tc>
        <w:tc>
          <w:tcPr>
            <w:tcW w:w="4852"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其中实验学时：</w:t>
            </w:r>
            <w:r>
              <w:rPr>
                <w:rFonts w:hint="eastAsia" w:asciiTheme="minorEastAsia" w:hAnsiTheme="minorEastAsia" w:eastAsiaTheme="minorEastAsia" w:cstheme="minorEastAsia"/>
                <w:b/>
                <w:szCs w:val="21"/>
                <w:lang w:val="en-US" w:eastAsia="zh-TW"/>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先修课程：</w:t>
            </w:r>
            <w:r>
              <w:rPr>
                <w:rFonts w:hint="eastAsia" w:asciiTheme="minorEastAsia" w:hAnsiTheme="minorEastAsia" w:eastAsiaTheme="minorEastAsia" w:cstheme="minorEastAsia"/>
                <w:b/>
                <w:sz w:val="20"/>
                <w:szCs w:val="20"/>
              </w:rPr>
              <w:t xml:space="preserve"> </w:t>
            </w:r>
            <w:r>
              <w:rPr>
                <w:rFonts w:hint="eastAsia" w:asciiTheme="minorEastAsia" w:hAnsiTheme="minorEastAsia" w:eastAsiaTheme="minorEastAsia" w:cstheme="minorEastAsia"/>
                <w:b/>
                <w:i w:val="0"/>
                <w:iCs w:val="0"/>
                <w:sz w:val="24"/>
                <w:szCs w:val="24"/>
                <w:lang w:eastAsia="zh-TW"/>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授课时间：</w:t>
            </w:r>
            <w:r>
              <w:rPr>
                <w:rFonts w:hint="eastAsia" w:asciiTheme="minorEastAsia" w:hAnsiTheme="minorEastAsia" w:eastAsiaTheme="minorEastAsia" w:cstheme="minorEastAsia"/>
                <w:b/>
                <w:szCs w:val="21"/>
                <w:lang w:eastAsia="zh-TW"/>
              </w:rPr>
              <w:t>周三</w:t>
            </w:r>
            <w:r>
              <w:rPr>
                <w:rFonts w:hint="eastAsia" w:asciiTheme="minorEastAsia" w:hAnsiTheme="minorEastAsia" w:eastAsiaTheme="minorEastAsia" w:cstheme="minorEastAsia"/>
                <w:b/>
                <w:szCs w:val="21"/>
                <w:lang w:val="en-US" w:eastAsia="zh-TW"/>
              </w:rPr>
              <w:t xml:space="preserve"> </w:t>
            </w:r>
            <w:r>
              <w:rPr>
                <w:rFonts w:hint="eastAsia" w:asciiTheme="minorEastAsia" w:hAnsiTheme="minorEastAsia" w:eastAsiaTheme="minorEastAsia" w:cstheme="minorEastAsia"/>
                <w:b/>
                <w:szCs w:val="21"/>
                <w:lang w:eastAsia="zh-TW"/>
              </w:rPr>
              <w:t xml:space="preserve"> </w:t>
            </w:r>
            <w:r>
              <w:rPr>
                <w:rFonts w:hint="eastAsia" w:asciiTheme="minorEastAsia" w:hAnsiTheme="minorEastAsia" w:eastAsiaTheme="minorEastAsia" w:cstheme="minorEastAsia"/>
                <w:b/>
                <w:szCs w:val="21"/>
                <w:lang w:val="en-US" w:eastAsia="zh-TW"/>
              </w:rPr>
              <w:t>1</w:t>
            </w:r>
            <w:r>
              <w:rPr>
                <w:rFonts w:hint="eastAsia" w:asciiTheme="minorEastAsia" w:hAnsiTheme="minorEastAsia" w:eastAsiaTheme="minorEastAsia" w:cstheme="minorEastAsia"/>
                <w:b/>
                <w:szCs w:val="21"/>
                <w:lang w:eastAsia="zh-TW"/>
              </w:rPr>
              <w:t>、</w:t>
            </w:r>
            <w:r>
              <w:rPr>
                <w:rFonts w:hint="eastAsia" w:asciiTheme="minorEastAsia" w:hAnsiTheme="minorEastAsia" w:eastAsiaTheme="minorEastAsia" w:cstheme="minorEastAsia"/>
                <w:b/>
                <w:szCs w:val="21"/>
                <w:lang w:val="en-US" w:eastAsia="zh-TW"/>
              </w:rPr>
              <w:t>2</w:t>
            </w:r>
            <w:r>
              <w:rPr>
                <w:rFonts w:hint="eastAsia" w:asciiTheme="minorEastAsia" w:hAnsiTheme="minorEastAsia" w:eastAsiaTheme="minorEastAsia" w:cstheme="minorEastAsia"/>
                <w:b/>
                <w:szCs w:val="21"/>
                <w:lang w:eastAsia="zh-TW"/>
              </w:rPr>
              <w:t>节</w:t>
            </w:r>
          </w:p>
        </w:tc>
        <w:tc>
          <w:tcPr>
            <w:tcW w:w="4852"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lang w:val="en-US" w:eastAsia="en-US"/>
              </w:rPr>
            </w:pPr>
            <w:r>
              <w:rPr>
                <w:rFonts w:hint="eastAsia" w:asciiTheme="minorEastAsia" w:hAnsiTheme="minorEastAsia" w:eastAsiaTheme="minorEastAsia" w:cstheme="minorEastAsia"/>
                <w:b/>
                <w:szCs w:val="21"/>
              </w:rPr>
              <w:t>授课地点：</w:t>
            </w:r>
            <w:r>
              <w:rPr>
                <w:rFonts w:hint="eastAsia" w:asciiTheme="minorEastAsia" w:hAnsiTheme="minorEastAsia" w:eastAsiaTheme="minorEastAsia" w:cstheme="minorEastAsia"/>
                <w:b/>
                <w:szCs w:val="21"/>
                <w:lang w:eastAsia="zh-TW"/>
              </w:rPr>
              <w:t xml:space="preserve">实验楼 </w:t>
            </w:r>
            <w:r>
              <w:rPr>
                <w:rFonts w:hint="eastAsia" w:asciiTheme="minorEastAsia" w:hAnsiTheme="minorEastAsia" w:eastAsiaTheme="minorEastAsia" w:cstheme="minorEastAsia"/>
                <w:b/>
                <w:szCs w:val="21"/>
                <w:lang w:val="en-US" w:eastAsia="zh-TW"/>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 xml:space="preserve">授课对象： </w:t>
            </w:r>
            <w:r>
              <w:rPr>
                <w:rFonts w:hint="eastAsia" w:asciiTheme="minorEastAsia" w:hAnsiTheme="minorEastAsia" w:eastAsiaTheme="minorEastAsia" w:cstheme="minorEastAsia"/>
                <w:b/>
                <w:szCs w:val="21"/>
                <w:lang w:val="en-US" w:eastAsia="zh-TW"/>
              </w:rPr>
              <w:t xml:space="preserve">2018级 </w:t>
            </w:r>
            <w:r>
              <w:rPr>
                <w:rFonts w:hint="eastAsia" w:asciiTheme="minorEastAsia" w:hAnsiTheme="minorEastAsia" w:eastAsiaTheme="minorEastAsia" w:cstheme="minorEastAsia"/>
                <w:szCs w:val="21"/>
                <w:lang w:eastAsia="zh-TW"/>
              </w:rPr>
              <w:t>计算计科学与技术</w:t>
            </w:r>
            <w:r>
              <w:rPr>
                <w:rFonts w:hint="eastAsia" w:asciiTheme="minorEastAsia" w:hAnsiTheme="minorEastAsia" w:eastAsiaTheme="minorEastAsia" w:cstheme="minorEastAsia"/>
                <w:b/>
                <w:szCs w:val="21"/>
                <w:lang w:val="en-US" w:eastAsia="zh-TW"/>
              </w:rPr>
              <w:t>多媒体设计1班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开课院系：</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TW"/>
              </w:rPr>
              <w:t xml:space="preserve">粤台产业科技学院计算计科学与技术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任课教师姓名/职称：</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eastAsia="zh-TW"/>
              </w:rPr>
              <w:t>时维宁/副教授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联系电话：</w:t>
            </w:r>
            <w:r>
              <w:rPr>
                <w:rFonts w:hint="eastAsia" w:asciiTheme="minorEastAsia" w:hAnsiTheme="minorEastAsia" w:eastAsiaTheme="minorEastAsia" w:cstheme="minorEastAsia"/>
                <w:b/>
                <w:szCs w:val="21"/>
                <w:lang w:val="en-US" w:eastAsia="zh-TW"/>
              </w:rPr>
              <w:t>18825595486</w:t>
            </w:r>
          </w:p>
        </w:tc>
        <w:tc>
          <w:tcPr>
            <w:tcW w:w="4852" w:type="dxa"/>
            <w:gridSpan w:val="5"/>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Email:</w:t>
            </w:r>
            <w:r>
              <w:rPr>
                <w:rFonts w:hint="eastAsia" w:asciiTheme="minorEastAsia" w:hAnsiTheme="minorEastAsia" w:eastAsiaTheme="minorEastAsia" w:cstheme="minorEastAsia"/>
                <w:b/>
                <w:szCs w:val="21"/>
                <w:lang w:val="en-US" w:eastAsia="zh-TW"/>
              </w:rPr>
              <w:t xml:space="preserve"> 984258038@qq.com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答疑时间、地点与方式：</w:t>
            </w:r>
            <w:r>
              <w:rPr>
                <w:rFonts w:hint="eastAsia" w:asciiTheme="minorEastAsia" w:hAnsiTheme="minorEastAsia" w:eastAsiaTheme="minorEastAsia" w:cstheme="minorEastAsia"/>
                <w:b/>
                <w:szCs w:val="21"/>
                <w:lang w:eastAsia="zh-TW"/>
              </w:rPr>
              <w:t>周一、周二、周四 5、6、7、8 节，或另约时间，实验楼</w:t>
            </w:r>
            <w:r>
              <w:rPr>
                <w:rFonts w:hint="eastAsia" w:asciiTheme="minorEastAsia" w:hAnsiTheme="minorEastAsia" w:eastAsiaTheme="minorEastAsia" w:cstheme="minorEastAsia"/>
                <w:b/>
                <w:szCs w:val="21"/>
                <w:lang w:val="en-US" w:eastAsia="zh-TW"/>
              </w:rPr>
              <w:t>211</w:t>
            </w:r>
            <w:r>
              <w:rPr>
                <w:rFonts w:hint="eastAsia" w:asciiTheme="minorEastAsia" w:hAnsiTheme="minorEastAsia" w:eastAsiaTheme="minorEastAsia" w:cstheme="minorEastAsia"/>
                <w:b/>
                <w:szCs w:val="21"/>
                <w:lang w:eastAsia="zh-TW"/>
              </w:rPr>
              <w:t>，面对面讨论。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bCs/>
                <w:szCs w:val="21"/>
              </w:rPr>
              <w:t>课程考核方式：</w:t>
            </w:r>
            <w:r>
              <w:rPr>
                <w:rFonts w:hint="eastAsia" w:asciiTheme="minorEastAsia" w:hAnsiTheme="minorEastAsia" w:eastAsiaTheme="minorEastAsia" w:cstheme="minorEastAsia"/>
                <w:szCs w:val="21"/>
              </w:rPr>
              <w:t>开卷</w:t>
            </w:r>
            <w:r>
              <w:rPr>
                <w:rFonts w:hint="eastAsia" w:asciiTheme="minorEastAsia" w:hAnsiTheme="minorEastAsia" w:eastAsiaTheme="minorEastAsia" w:cstheme="minorEastAsia"/>
                <w:b/>
                <w:szCs w:val="21"/>
              </w:rPr>
              <w:t>（   ）</w:t>
            </w:r>
            <w:r>
              <w:rPr>
                <w:rFonts w:hint="eastAsia" w:asciiTheme="minorEastAsia" w:hAnsiTheme="minorEastAsia" w:eastAsiaTheme="minorEastAsia" w:cstheme="minorEastAsia"/>
                <w:szCs w:val="21"/>
              </w:rPr>
              <w:t xml:space="preserve">     闭卷</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val="en-US" w:eastAsia="zh-TW"/>
              </w:rPr>
              <w:t>V</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课程论文</w:t>
            </w:r>
            <w:r>
              <w:rPr>
                <w:rFonts w:hint="eastAsia" w:asciiTheme="minorEastAsia" w:hAnsiTheme="minorEastAsia" w:eastAsiaTheme="minorEastAsia" w:cstheme="minorEastAsia"/>
                <w:b/>
                <w:szCs w:val="21"/>
              </w:rPr>
              <w:t xml:space="preserve">（  ）   </w:t>
            </w:r>
            <w:r>
              <w:rPr>
                <w:rFonts w:hint="eastAsia" w:asciiTheme="minorEastAsia" w:hAnsiTheme="minorEastAsia" w:eastAsiaTheme="minorEastAsia" w:cstheme="minorEastAsia"/>
                <w:szCs w:val="21"/>
              </w:rPr>
              <w:t>其它</w:t>
            </w:r>
            <w:r>
              <w:rPr>
                <w:rFonts w:hint="eastAsia" w:asciiTheme="minorEastAsia" w:hAnsiTheme="minorEastAsia" w:eastAsiaTheme="minorEastAsia" w:cstheme="minorEastAsia"/>
                <w:b/>
                <w:szCs w:val="21"/>
              </w:rPr>
              <w:t>（</w:t>
            </w:r>
            <w:r>
              <w:rPr>
                <w:rFonts w:hint="eastAsia" w:asciiTheme="minorEastAsia" w:hAnsiTheme="minorEastAsia" w:eastAsiaTheme="minorEastAsia" w:cstheme="minorEastAsia"/>
                <w:b/>
                <w:szCs w:val="21"/>
                <w:lang w:val="en-US" w:eastAsia="zh-TW"/>
              </w:rPr>
              <w:t>V</w:t>
            </w:r>
            <w:r>
              <w:rPr>
                <w:rFonts w:hint="eastAsia" w:asciiTheme="minorEastAsia" w:hAnsiTheme="minorEastAsia" w:eastAsiaTheme="minorEastAsia" w:cstheme="minor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440"/>
              </w:tabs>
              <w:spacing w:line="0" w:lineRule="atLeast"/>
              <w:outlineLvl w:val="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使用教材：</w:t>
            </w:r>
            <w:r>
              <w:rPr>
                <w:rFonts w:hint="eastAsia" w:asciiTheme="minorEastAsia" w:hAnsiTheme="minorEastAsia" w:eastAsiaTheme="minorEastAsia" w:cstheme="minorEastAsia"/>
                <w:b/>
                <w:bCs/>
                <w:szCs w:val="21"/>
                <w:lang w:val="en-US" w:eastAsia="zh-TW"/>
              </w:rPr>
              <w:t>HTML5+CSS3网页设计与制作案例课堂</w:t>
            </w:r>
            <w:r>
              <w:rPr>
                <w:rFonts w:hint="eastAsia" w:asciiTheme="minorEastAsia" w:hAnsiTheme="minorEastAsia" w:eastAsiaTheme="minorEastAsia" w:cstheme="minorEastAsia"/>
                <w:b/>
                <w:bCs/>
                <w:szCs w:val="21"/>
              </w:rPr>
              <w:t>（第2版）</w:t>
            </w:r>
          </w:p>
          <w:p>
            <w:pPr>
              <w:tabs>
                <w:tab w:val="left" w:pos="1440"/>
              </w:tabs>
              <w:spacing w:line="0" w:lineRule="atLeast"/>
              <w:outlineLvl w:val="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教学参考资料：</w:t>
            </w:r>
            <w:r>
              <w:rPr>
                <w:rFonts w:hint="eastAsia" w:asciiTheme="minorEastAsia" w:hAnsiTheme="minorEastAsia" w:eastAsiaTheme="minorEastAsia" w:cstheme="minorEastAsia"/>
                <w:b/>
                <w:bCs/>
                <w:szCs w:val="21"/>
                <w:lang w:val="en-US" w:eastAsia="zh-TW"/>
              </w:rPr>
              <w:t>HTML5+CSS3+jQuery Mobile轻松打造APP与行动网站、HTML5+CSS3+JavaScript从入门到精通。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tabs>
                <w:tab w:val="left" w:pos="1620"/>
              </w:tabs>
              <w:adjustRightInd w:val="0"/>
              <w:snapToGrid w:val="0"/>
              <w:spacing w:line="288" w:lineRule="auto"/>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课程简介：</w:t>
            </w:r>
          </w:p>
          <w:p>
            <w:pPr>
              <w:tabs>
                <w:tab w:val="left" w:pos="1620"/>
              </w:tabs>
              <w:adjustRightInd w:val="0"/>
              <w:snapToGrid w:val="0"/>
              <w:spacing w:line="288" w:lineRule="auto"/>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sz w:val="18"/>
                <w:szCs w:val="18"/>
                <w:lang w:eastAsia="zh-CN"/>
              </w:rPr>
              <w:t>《网页设计与制作》</w:t>
            </w:r>
            <w:r>
              <w:rPr>
                <w:rFonts w:hint="eastAsia" w:asciiTheme="minorEastAsia" w:hAnsiTheme="minorEastAsia" w:eastAsiaTheme="minorEastAsia" w:cstheme="minorEastAsia"/>
                <w:lang w:val="en-US"/>
              </w:rPr>
              <w:t>是面向计算机相关专业的一门专业基础课，涉及网页基础、HTML标记、CSS样式、网页布局、变形与动画等内容，通过本课程的学习，学生能够了解网页web发展历史及其未来方向，熟悉网页设计流程、掌握网络中常见的网页布局效果及变形和动画效果，学会制作各种企业、门户、电商类网站</w:t>
            </w:r>
            <w:r>
              <w:rPr>
                <w:rFonts w:hint="eastAsia" w:eastAsia="PMingLiU" w:asciiTheme="minorEastAsia" w:hAnsiTheme="minorEastAsia" w:cstheme="minorEastAsia"/>
                <w:lang w:val="en-US" w:eastAsia="zh-TW"/>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216" w:type="dxa"/>
            <w:gridSpan w:val="6"/>
            <w:tcBorders>
              <w:top w:val="single" w:color="auto" w:sz="4" w:space="0"/>
              <w:left w:val="single" w:color="auto" w:sz="4" w:space="0"/>
              <w:bottom w:val="single" w:color="auto" w:sz="4" w:space="0"/>
              <w:right w:val="single" w:color="auto" w:sz="4" w:space="0"/>
            </w:tcBorders>
          </w:tcPr>
          <w:p>
            <w:pPr>
              <w:tabs>
                <w:tab w:val="left" w:pos="1440"/>
              </w:tabs>
              <w:spacing w:line="0" w:lineRule="atLeast"/>
              <w:ind w:firstLine="422" w:firstLineChars="200"/>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课程教学目标</w:t>
            </w:r>
          </w:p>
          <w:p>
            <w:pPr>
              <w:tabs>
                <w:tab w:val="left" w:pos="1620"/>
              </w:tabs>
              <w:adjustRightInd w:val="0"/>
              <w:snapToGrid w:val="0"/>
              <w:spacing w:line="288"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通过本课程的学习，让学生能够掌握静态网页的制作工具的使用以及HTML标记语言的运用，并掌握JavaScript脚本语言编程的基本方法与技巧。熟练掌握工具的使用，具备图形处理与制作的能力，如图片的美化、网络广告等。具备网站的建立、规划、管理、发布的相关技术及网页制作的操作技能，能独立设计小型WEB站点。</w:t>
            </w:r>
          </w:p>
          <w:p>
            <w:pPr>
              <w:tabs>
                <w:tab w:val="left" w:pos="1620"/>
              </w:tabs>
              <w:adjustRightInd w:val="0"/>
              <w:snapToGrid w:val="0"/>
              <w:spacing w:line="288" w:lineRule="auto"/>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lang w:val="en-US" w:eastAsia="zh-CN"/>
              </w:rPr>
              <w:t>知识要求：</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1． 了解WEB站点的工作原理；</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2． 了解Internet、WWW、HTTP、HTML的定义，概念和作用；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3． 理解服务器、客户端、浏览器的概念和作用；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4． 理解HTML语言中的各种文本格式、字符格式、段落设置、列表、表单、框架、多媒体标记的作用；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5． 理解表格、表单的作用；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kern w:val="0"/>
                <w:sz w:val="24"/>
                <w:szCs w:val="24"/>
                <w:lang w:val="en-US" w:eastAsia="zh-CN" w:bidi="ar"/>
              </w:rPr>
              <w:br w:type="textWrapping"/>
            </w:r>
          </w:p>
        </w:tc>
        <w:tc>
          <w:tcPr>
            <w:tcW w:w="3185" w:type="dxa"/>
            <w:gridSpan w:val="4"/>
            <w:tcBorders>
              <w:top w:val="single" w:color="auto" w:sz="4" w:space="0"/>
              <w:left w:val="single" w:color="auto" w:sz="4" w:space="0"/>
              <w:bottom w:val="single" w:color="auto" w:sz="4" w:space="0"/>
              <w:right w:val="single" w:color="auto" w:sz="4" w:space="0"/>
            </w:tcBorders>
          </w:tcPr>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本课程与学生核心能力培养之间的关联(授课对象为理工科专业学生的课程填写此栏）：</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■核心能力</w:t>
            </w:r>
            <w:r>
              <w:rPr>
                <w:rFonts w:hint="eastAsia" w:asciiTheme="minorEastAsia" w:hAnsiTheme="minorEastAsia" w:eastAsiaTheme="minorEastAsia" w:cstheme="minorEastAsia"/>
                <w:b/>
                <w:szCs w:val="21"/>
                <w:lang w:val="en-US" w:eastAsia="zh-TW"/>
              </w:rPr>
              <w:t>1.</w:t>
            </w:r>
            <w:r>
              <w:rPr>
                <w:rFonts w:hint="eastAsia" w:asciiTheme="minorEastAsia" w:hAnsiTheme="minorEastAsia" w:eastAsiaTheme="minorEastAsia" w:cstheme="minorEastAsia"/>
                <w:b/>
                <w:szCs w:val="21"/>
              </w:rPr>
              <w:t xml:space="preserve">具有运用数学、基础科学、计算机科学与技术、基本美学、基础设计、多媒体、数位游戏与文化创意产业设计相关专业知识的能力。 </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■核心能力2. </w:t>
            </w:r>
            <w:r>
              <w:rPr>
                <w:rFonts w:hint="eastAsia" w:asciiTheme="minorEastAsia" w:hAnsiTheme="minorEastAsia" w:eastAsiaTheme="minorEastAsia" w:cstheme="minorEastAsia"/>
                <w:b/>
                <w:szCs w:val="21"/>
                <w:lang w:eastAsia="zh-TW"/>
              </w:rPr>
              <w:t xml:space="preserve">设计与执行多媒体、数位游戏与文化创意产业设计专业相关实践，以及分析与整合能力。 </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■核心能力3.多媒体</w:t>
            </w:r>
            <w:r>
              <w:rPr>
                <w:rFonts w:hint="eastAsia" w:asciiTheme="minorEastAsia" w:hAnsiTheme="minorEastAsia" w:eastAsiaTheme="minorEastAsia" w:cstheme="minorEastAsia"/>
                <w:b/>
                <w:szCs w:val="21"/>
                <w:lang w:eastAsia="zh-TW"/>
              </w:rPr>
              <w:t>、</w:t>
            </w:r>
            <w:r>
              <w:rPr>
                <w:rFonts w:hint="eastAsia" w:asciiTheme="minorEastAsia" w:hAnsiTheme="minorEastAsia" w:eastAsiaTheme="minorEastAsia" w:cstheme="minorEastAsia"/>
                <w:b/>
                <w:szCs w:val="21"/>
              </w:rPr>
              <w:t>数位游戏与</w:t>
            </w:r>
            <w:r>
              <w:rPr>
                <w:rFonts w:hint="eastAsia" w:asciiTheme="minorEastAsia" w:hAnsiTheme="minorEastAsia" w:eastAsiaTheme="minorEastAsia" w:cstheme="minorEastAsia"/>
                <w:b/>
                <w:szCs w:val="21"/>
                <w:lang w:eastAsia="zh-TW"/>
              </w:rPr>
              <w:t>文化创意产业</w:t>
            </w:r>
            <w:r>
              <w:rPr>
                <w:rFonts w:hint="eastAsia" w:asciiTheme="minorEastAsia" w:hAnsiTheme="minorEastAsia" w:eastAsiaTheme="minorEastAsia" w:cstheme="minorEastAsia"/>
                <w:b/>
                <w:szCs w:val="21"/>
              </w:rPr>
              <w:t>设计领域所需技能、技术以及使用软硬体工具的能力。</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■核心能力4.多媒体</w:t>
            </w:r>
            <w:r>
              <w:rPr>
                <w:rFonts w:hint="eastAsia" w:asciiTheme="minorEastAsia" w:hAnsiTheme="minorEastAsia" w:eastAsiaTheme="minorEastAsia" w:cstheme="minorEastAsia"/>
                <w:b/>
                <w:szCs w:val="21"/>
                <w:lang w:eastAsia="zh-TW"/>
              </w:rPr>
              <w:t>、</w:t>
            </w:r>
            <w:r>
              <w:rPr>
                <w:rFonts w:hint="eastAsia" w:asciiTheme="minorEastAsia" w:hAnsiTheme="minorEastAsia" w:eastAsiaTheme="minorEastAsia" w:cstheme="minorEastAsia"/>
                <w:b/>
                <w:szCs w:val="21"/>
              </w:rPr>
              <w:t>数位游戏与</w:t>
            </w:r>
            <w:r>
              <w:rPr>
                <w:rFonts w:hint="eastAsia" w:asciiTheme="minorEastAsia" w:hAnsiTheme="minorEastAsia" w:eastAsiaTheme="minorEastAsia" w:cstheme="minorEastAsia"/>
                <w:b/>
                <w:szCs w:val="21"/>
                <w:lang w:eastAsia="zh-TW"/>
              </w:rPr>
              <w:t>文化创意产业</w:t>
            </w:r>
            <w:r>
              <w:rPr>
                <w:rFonts w:hint="eastAsia" w:asciiTheme="minorEastAsia" w:hAnsiTheme="minorEastAsia" w:eastAsiaTheme="minorEastAsia" w:cstheme="minorEastAsia"/>
                <w:b/>
                <w:szCs w:val="21"/>
              </w:rPr>
              <w:t>设计的能力。</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■核心能力5.项目管理、有效沟通协调、团队合作及创新能力。</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■核心能力6. 具有运用计算机科学与技术理论及应用知识，分析与解决相关问题的能力，亦可以将自己的专业知识创造性地应用于新的领域或跨多重领域，进行研发或创新的能力, 以及发掘、分析与解决复杂多媒体设计问题的能力。</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■核心能力7．认识科技发展现况与趋势，了解设计技术对环境、社会及全球的影响，具有应对计算机科学与技术快速变迁的能力，并培养持续学习的习惯与能力。</w:t>
            </w:r>
          </w:p>
          <w:p>
            <w:pPr>
              <w:tabs>
                <w:tab w:val="left" w:pos="1440"/>
              </w:tabs>
              <w:spacing w:line="0" w:lineRule="atLeast"/>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□核心能力8．理解职业道德、具有专业伦理、社会责任、国际观及前瞻视野的能力。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shd w:val="clear" w:color="auto" w:fill="C0C0C0"/>
            <w:vAlign w:val="center"/>
          </w:tcPr>
          <w:p>
            <w:pPr>
              <w:tabs>
                <w:tab w:val="left" w:pos="1440"/>
              </w:tabs>
              <w:spacing w:line="0" w:lineRule="atLeast"/>
              <w:jc w:val="center"/>
              <w:outlineLvl w:val="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周次</w:t>
            </w:r>
          </w:p>
        </w:tc>
        <w:tc>
          <w:tcPr>
            <w:tcW w:w="17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教学主题</w:t>
            </w:r>
          </w:p>
        </w:tc>
        <w:tc>
          <w:tcPr>
            <w:tcW w:w="6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教学时长</w:t>
            </w:r>
          </w:p>
        </w:tc>
        <w:tc>
          <w:tcPr>
            <w:tcW w:w="4777"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教学的重点与难点</w:t>
            </w:r>
          </w:p>
        </w:tc>
        <w:tc>
          <w:tcPr>
            <w:tcW w:w="532"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教学方式</w:t>
            </w:r>
          </w:p>
        </w:tc>
        <w:tc>
          <w:tcPr>
            <w:tcW w:w="109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4</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HTML基础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TW"/>
              </w:rPr>
              <w:t xml:space="preserve">[主要内容] </w:t>
            </w:r>
            <w:r>
              <w:rPr>
                <w:rFonts w:hint="eastAsia" w:asciiTheme="minorEastAsia" w:hAnsiTheme="minorEastAsia" w:eastAsiaTheme="minorEastAsia" w:cstheme="minorEastAsia"/>
              </w:rPr>
              <w:t>本章节主要讲解HTML和CSS样式的关系，以及HTML标签、HTML文件结构、head标签,最后讲解了在HTML中的注释代码的作用。</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szCs w:val="21"/>
                <w:lang w:eastAsia="en-US"/>
              </w:rPr>
            </w:pP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[重点]了解什么是Web以及基本组成成分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rPr>
              <w:t>[难点]掌握HTML头部主要标签的功能和用法，认识HTML文件的结构</w:t>
            </w:r>
            <w:r>
              <w:rPr>
                <w:rFonts w:hint="eastAsia" w:asciiTheme="minorEastAsia" w:hAnsiTheme="minorEastAsia" w:eastAsiaTheme="minorEastAsia" w:cstheme="minorEastAsia"/>
                <w:lang w:val="en-US" w:eastAsia="zh-TW"/>
              </w:rPr>
              <w:t>。</w:t>
            </w:r>
          </w:p>
          <w:p>
            <w:pPr>
              <w:spacing w:line="0" w:lineRule="atLeast"/>
              <w:rPr>
                <w:rFonts w:hint="eastAsia" w:asciiTheme="minorEastAsia" w:hAnsiTheme="minorEastAsia" w:eastAsiaTheme="minorEastAsia" w:cstheme="minorEastAsia"/>
                <w:szCs w:val="21"/>
                <w:lang w:eastAsia="en-US"/>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要求学生：积极参与讨论，结合自身网上获得信息的经验，理解每个标签的作用，并建立起网页的概念。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4</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HTML标签（一）</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lang w:val="en-US" w:eastAsia="zh-TW"/>
              </w:rPr>
              <w:t>[主要内容] 对HTML中的主要标签的使用有一些初步的认识，可以使用标签制作出一篇简单的文章网页</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html的一部分标签用法：body、p、span、hr、hx等</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将html的标签：body、p、span、hr、hx实际使用到具体的案例中，并形成自己对这些标签的理解</w:t>
            </w:r>
          </w:p>
          <w:p>
            <w:pPr>
              <w:rPr>
                <w:rFonts w:hint="eastAsia" w:asciiTheme="minorEastAsia" w:hAnsiTheme="minorEastAsia" w:eastAsiaTheme="minorEastAsia" w:cstheme="minorEastAsia"/>
              </w:rPr>
            </w:pPr>
          </w:p>
          <w:p>
            <w:pPr>
              <w:spacing w:line="0" w:lineRule="atLeast"/>
              <w:rPr>
                <w:rFonts w:hint="eastAsia" w:asciiTheme="minorEastAsia" w:hAnsiTheme="minorEastAsia" w:eastAsiaTheme="minorEastAsia" w:cstheme="minorEastAsia"/>
                <w:szCs w:val="21"/>
                <w:lang w:eastAsia="en-US"/>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讲授、习题、实验、讨论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要求学生：课后要进行充分的练习，通过不断的练习掌握标签的使用，从而形成自己对标签的理解和认识</w:t>
            </w:r>
            <w:r>
              <w:rPr>
                <w:rFonts w:hint="eastAsia" w:asciiTheme="minorEastAsia" w:hAnsiTheme="minorEastAsia" w:eastAsiaTheme="minorEastAsia" w:cstheme="minorEastAsia"/>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5</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HTML标签（二）</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lang w:val="en-US" w:eastAsia="zh-TW"/>
              </w:rPr>
              <w:t>[主要内容] div标签是HTML所有标签中的核心，也是整个网页架构的基础，table标签作为呈现表格样式的代言人其重要性也毋庸置疑，然后加入ul和ol标签作为列表样式的呈现方式。</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2</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div标签、table标签和ul/ol标签</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div标签、table标签和ul/ol标签的使用和掌握</w:t>
            </w:r>
          </w:p>
          <w:p>
            <w:pPr>
              <w:rPr>
                <w:rFonts w:hint="eastAsia" w:asciiTheme="minorEastAsia" w:hAnsiTheme="minorEastAsia" w:eastAsiaTheme="minorEastAsia" w:cstheme="minorEastAsia"/>
              </w:rPr>
            </w:pPr>
          </w:p>
          <w:p>
            <w:pPr>
              <w:spacing w:line="0" w:lineRule="atLeast"/>
              <w:rPr>
                <w:rFonts w:hint="eastAsia" w:asciiTheme="minorEastAsia" w:hAnsiTheme="minorEastAsia" w:eastAsiaTheme="minorEastAsia" w:cstheme="minorEastAsia"/>
                <w:szCs w:val="21"/>
                <w:lang w:eastAsia="en-US"/>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讲授、习题、实验、讨论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要求学生：课后要进行充分的练习，通过不断的练习掌握标签的使用，从而形成自己对标签的理解和认识。</w:t>
            </w:r>
          </w:p>
          <w:p>
            <w:pPr>
              <w:spacing w:line="0" w:lineRule="atLeast"/>
              <w:rPr>
                <w:rFonts w:hint="eastAsia" w:asciiTheme="minorEastAsia" w:hAnsiTheme="minorEastAsia" w:eastAsiaTheme="minorEastAsia" w:cstheme="minorEastAsia"/>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6-7</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HTML标签（三）</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lang w:val="en-US" w:eastAsia="zh-TW"/>
              </w:rPr>
              <w:t>[主要内容] 主要讲解超链接标签、链接地址及图片标签，学习完这一章节可以把分散的单独的网页用链接&lt;a&gt;标签有效的组织起来，达到网页之间可以相互跳转的作用</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4</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a标签、img标签</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a标签、img标签的使用和掌握</w:t>
            </w:r>
          </w:p>
          <w:p>
            <w:pPr>
              <w:rPr>
                <w:rFonts w:hint="eastAsia" w:asciiTheme="minorEastAsia" w:hAnsiTheme="minorEastAsia" w:eastAsiaTheme="minorEastAsia" w:cstheme="minorEastAsia"/>
              </w:rPr>
            </w:pPr>
          </w:p>
          <w:p>
            <w:pPr>
              <w:spacing w:line="0" w:lineRule="atLeast"/>
              <w:rPr>
                <w:rFonts w:hint="eastAsia" w:asciiTheme="minorEastAsia" w:hAnsiTheme="minorEastAsia" w:eastAsiaTheme="minorEastAsia" w:cstheme="minorEastAsia"/>
                <w:szCs w:val="21"/>
                <w:lang w:eastAsia="en-US"/>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讲授、习题、实验、讨论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要求学生：课前应完成实例练习作业，通过讨论进一步解决疑问。</w:t>
            </w:r>
          </w:p>
          <w:p>
            <w:pPr>
              <w:spacing w:line="0" w:lineRule="atLeast"/>
              <w:rPr>
                <w:rFonts w:hint="eastAsia" w:asciiTheme="minorEastAsia" w:hAnsiTheme="minorEastAsia" w:eastAsiaTheme="minorEastAsia" w:cstheme="minorEastAsia"/>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8-9</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与浏览者交互，表单标签</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lang w:val="en-US" w:eastAsia="zh-TW"/>
              </w:rPr>
              <w:t>[主要内容] 我们每天都在网上冲浪，如果没有表单，人们就无法输入自己的个人信息来买东西，本章节主要从表单的作用、表单元素讲起，学习完本章，可以制出简单的用户登陆、注册页面。</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4</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表单标签和元素类型</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文本、单选框、多选框、下拉框、文本域和按钮</w:t>
            </w:r>
          </w:p>
          <w:p>
            <w:pPr>
              <w:rPr>
                <w:rFonts w:hint="eastAsia" w:asciiTheme="minorEastAsia" w:hAnsiTheme="minorEastAsia" w:eastAsiaTheme="minorEastAsia" w:cstheme="minorEastAsia"/>
              </w:rPr>
            </w:pPr>
          </w:p>
          <w:p>
            <w:pPr>
              <w:spacing w:line="0" w:lineRule="atLeast"/>
              <w:rPr>
                <w:rFonts w:hint="eastAsia" w:asciiTheme="minorEastAsia" w:hAnsiTheme="minorEastAsia" w:eastAsiaTheme="minorEastAsia" w:cstheme="minorEastAsia"/>
                <w:szCs w:val="21"/>
                <w:lang w:eastAsia="en-US"/>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要求学生：课前应完成实例练习作业，带着问题来上课，通过课堂讨论、答疑等形式力争不把问题积累到下一章。</w:t>
            </w:r>
          </w:p>
          <w:p>
            <w:pPr>
              <w:spacing w:line="0" w:lineRule="atLeast"/>
              <w:rPr>
                <w:rFonts w:hint="eastAsia" w:asciiTheme="minorEastAsia" w:hAnsiTheme="minorEastAsia" w:eastAsiaTheme="minorEastAsia" w:cstheme="minorEastAsia"/>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10-11</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CSS为网页添加样式</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lang w:val="en-US" w:eastAsia="zh-TW"/>
              </w:rPr>
              <w:t>[主要内容] CSS是一个很神奇的东西，设计者可以通过修改样式表的定义而使网页呈现出完全不同的外观。本章学习CSS样式：先来认识CSS样式、了解CSS样式的优势、最后讲解CSS代码语法和CSS注释代码。</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4</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理解什么是CSS，CSS的作用和重要性</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CSS放置的位置，CSS怎么调用，CSS的优先级问题</w:t>
            </w:r>
          </w:p>
          <w:p>
            <w:pPr>
              <w:rPr>
                <w:rFonts w:hint="eastAsia" w:asciiTheme="minorEastAsia" w:hAnsiTheme="minorEastAsia" w:eastAsiaTheme="minorEastAsia" w:cstheme="minorEastAsia"/>
              </w:rPr>
            </w:pPr>
          </w:p>
          <w:p>
            <w:pPr>
              <w:spacing w:line="0" w:lineRule="atLeast"/>
              <w:rPr>
                <w:rFonts w:hint="eastAsia" w:asciiTheme="minorEastAsia" w:hAnsiTheme="minorEastAsia" w:eastAsiaTheme="minorEastAsia" w:cstheme="minorEastAsia"/>
                <w:szCs w:val="21"/>
                <w:lang w:eastAsia="en-US"/>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讲授、习题、实验、讨论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要求学生：课前对前五章的知识有了较清晰的认识，能独立完成课后作业。并能在课后及时完成本章作业，并反馈问题。</w:t>
            </w:r>
          </w:p>
          <w:p>
            <w:pPr>
              <w:spacing w:line="0" w:lineRule="atLeast"/>
              <w:rPr>
                <w:rFonts w:hint="eastAsia" w:asciiTheme="minorEastAsia" w:hAnsiTheme="minorEastAsia" w:eastAsiaTheme="minorEastAsia" w:cstheme="minorEastAsia"/>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12-13</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CSS选择器</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[主要内容] CSS选择器是建立在对DOM框架的理解之上的，所谓的DOM框架就是HTML页面中便签的组织架构，通过CSS选择器可以定位到HTML页面上的任意标签以设置它的展现样式，如颜色、大小、位置等等。</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DOM框架和三种选择方式</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DOM框架和三种选择方式</w:t>
            </w:r>
          </w:p>
          <w:p>
            <w:pPr>
              <w:rPr>
                <w:rFonts w:hint="eastAsia" w:asciiTheme="minorEastAsia" w:hAnsiTheme="minorEastAsia" w:eastAsiaTheme="minorEastAsia" w:cstheme="minorEastAsia"/>
              </w:rPr>
            </w:pPr>
          </w:p>
          <w:p>
            <w:pPr>
              <w:spacing w:line="0" w:lineRule="atLeast"/>
              <w:rPr>
                <w:rFonts w:hint="eastAsia" w:asciiTheme="minorEastAsia" w:hAnsiTheme="minorEastAsia" w:eastAsiaTheme="minorEastAsia" w:cstheme="minorEastAsia"/>
                <w:szCs w:val="21"/>
                <w:lang w:eastAsia="en-US"/>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讲授、习题、实验、讨论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要求学生：课堂完成案例，并积极讨论解决疑问。</w:t>
            </w:r>
          </w:p>
          <w:p>
            <w:pPr>
              <w:spacing w:line="0" w:lineRule="atLeast"/>
              <w:rPr>
                <w:rFonts w:hint="eastAsia" w:asciiTheme="minorEastAsia" w:hAnsiTheme="minorEastAsia" w:eastAsiaTheme="minorEastAsia" w:cstheme="minorEastAsia"/>
                <w:b/>
                <w:szCs w:val="21"/>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13-14</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CSS格式化排版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[主要内容] 本章将详细介绍网页排版中主要格式化要素，帮助学生把CSS技术与网页编排紧密结合在一起，实现网页实用性与欣赏性相结合，实现出设计效果。</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能按照设计效果图实现完全一致的效果。</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能按照设计效果图实现完全一致的效果。</w:t>
            </w:r>
          </w:p>
          <w:p>
            <w:pPr>
              <w:rPr>
                <w:rFonts w:hint="eastAsia" w:asciiTheme="minorEastAsia" w:hAnsiTheme="minorEastAsia" w:eastAsiaTheme="minorEastAsia" w:cstheme="minorEastAsia"/>
              </w:rPr>
            </w:pPr>
          </w:p>
          <w:p>
            <w:pPr>
              <w:spacing w:line="0" w:lineRule="atLeast"/>
              <w:rPr>
                <w:rFonts w:hint="eastAsia" w:asciiTheme="minorEastAsia" w:hAnsiTheme="minorEastAsia" w:eastAsiaTheme="minorEastAsia" w:cstheme="minorEastAsia"/>
                <w:szCs w:val="21"/>
                <w:lang w:eastAsia="en-US"/>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讲授、习题、实验、讨论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要求学生：课堂完成案例，并积极讨论解决疑问。</w:t>
            </w:r>
          </w:p>
          <w:p>
            <w:pPr>
              <w:spacing w:line="0" w:lineRule="atLeast"/>
              <w:rPr>
                <w:rFonts w:hint="eastAsia" w:asciiTheme="minorEastAsia" w:hAnsiTheme="minorEastAsia" w:eastAsiaTheme="minorEastAsia" w:cstheme="minorEastAsia"/>
                <w:b/>
                <w:szCs w:val="21"/>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15-16</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CSS页面布局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[主要内容] 盒模型是CSS布局的基石，它规定了网页元素如何显示以及元素间相互关系。本章将围绕盒模型的概念、结构、尺寸等基础知识展开研究，以便为后面的学习和日后网页设计奠定扎实的基础。</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4</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浮动模型和层模型</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将浮动模型和层模型应用的实际页面中，以实现设计效果。</w:t>
            </w:r>
          </w:p>
          <w:p>
            <w:pPr>
              <w:rPr>
                <w:rFonts w:hint="eastAsia" w:asciiTheme="minorEastAsia" w:hAnsiTheme="minorEastAsia" w:eastAsiaTheme="minorEastAsia" w:cstheme="minorEastAsia"/>
              </w:rPr>
            </w:pPr>
          </w:p>
          <w:p>
            <w:pPr>
              <w:spacing w:line="0" w:lineRule="atLeast"/>
              <w:rPr>
                <w:rFonts w:hint="eastAsia" w:asciiTheme="minorEastAsia" w:hAnsiTheme="minorEastAsia" w:eastAsiaTheme="minorEastAsia" w:cstheme="minorEastAsia"/>
                <w:szCs w:val="21"/>
                <w:lang w:eastAsia="en-US"/>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讲授、习题、实验、讨论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要求学生：课堂完成案例，并积极讨论解决疑问。</w:t>
            </w:r>
          </w:p>
          <w:p>
            <w:pPr>
              <w:spacing w:line="0" w:lineRule="atLeast"/>
              <w:rPr>
                <w:rFonts w:hint="eastAsia" w:asciiTheme="minorEastAsia" w:hAnsiTheme="minorEastAsia" w:eastAsiaTheme="minorEastAsia" w:cstheme="minorEastAsia"/>
                <w:b/>
                <w:szCs w:val="21"/>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17-19</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综合实例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[主要内容] 结合HTML标签和css完成企业级网页的开发。</w:t>
            </w:r>
          </w:p>
          <w:p>
            <w:pPr>
              <w:numPr>
                <w:ilvl w:val="0"/>
                <w:numId w:val="0"/>
              </w:numPr>
              <w:adjustRightInd w:val="0"/>
              <w:snapToGrid w:val="0"/>
              <w:spacing w:line="288" w:lineRule="auto"/>
              <w:ind w:left="34" w:leftChars="0"/>
              <w:rPr>
                <w:rFonts w:hint="eastAsia" w:asciiTheme="minorEastAsia" w:hAnsiTheme="minorEastAsia" w:eastAsiaTheme="minorEastAsia" w:cstheme="minorEastAsia"/>
                <w:lang w:val="en-US" w:eastAsia="zh-TW"/>
              </w:rPr>
            </w:pP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6</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[重点] 多个html标签和css样式的综合运用。</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[难点] 多个html标签和css样式的综合运用。</w:t>
            </w:r>
          </w:p>
          <w:p>
            <w:pPr>
              <w:rPr>
                <w:rFonts w:hint="eastAsia" w:asciiTheme="minorEastAsia" w:hAnsiTheme="minorEastAsia" w:eastAsiaTheme="minorEastAsia" w:cstheme="minorEastAsia"/>
              </w:rPr>
            </w:pPr>
          </w:p>
          <w:p>
            <w:pPr>
              <w:spacing w:line="0" w:lineRule="atLeast"/>
              <w:rPr>
                <w:rFonts w:hint="eastAsia" w:asciiTheme="minorEastAsia" w:hAnsiTheme="minorEastAsia" w:eastAsiaTheme="minorEastAsia" w:cstheme="minorEastAsia"/>
                <w:szCs w:val="21"/>
                <w:lang w:eastAsia="en-US"/>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讲授、习题、实验、讨论</w:t>
            </w:r>
          </w:p>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要求学生：课堂以小组为单位，进行设计方案和实现方案的讨论，并制定设计方案和实现方案。</w:t>
            </w:r>
          </w:p>
          <w:p>
            <w:pPr>
              <w:spacing w:line="0" w:lineRule="atLeast"/>
              <w:rPr>
                <w:rFonts w:hint="eastAsia" w:asciiTheme="minorEastAsia" w:hAnsiTheme="minorEastAsia" w:eastAsiaTheme="minorEastAsia" w:cstheme="minorEastAsia"/>
                <w:b/>
                <w:szCs w:val="21"/>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6"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righ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合计：</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32</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shd w:val="clear" w:color="auto" w:fill="C0C0C0"/>
            <w:vAlign w:val="center"/>
          </w:tcPr>
          <w:p>
            <w:pPr>
              <w:tabs>
                <w:tab w:val="left" w:pos="1440"/>
              </w:tabs>
              <w:spacing w:line="0" w:lineRule="atLeast"/>
              <w:jc w:val="center"/>
              <w:outlineLvl w:val="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周次</w:t>
            </w:r>
          </w:p>
        </w:tc>
        <w:tc>
          <w:tcPr>
            <w:tcW w:w="17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实验项目名称</w:t>
            </w:r>
          </w:p>
        </w:tc>
        <w:tc>
          <w:tcPr>
            <w:tcW w:w="623"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学时</w:t>
            </w:r>
          </w:p>
        </w:tc>
        <w:tc>
          <w:tcPr>
            <w:tcW w:w="321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重点与难点</w:t>
            </w:r>
          </w:p>
        </w:tc>
        <w:tc>
          <w:tcPr>
            <w:tcW w:w="156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项目类型（验证/综合/设计）</w:t>
            </w:r>
          </w:p>
        </w:tc>
        <w:tc>
          <w:tcPr>
            <w:tcW w:w="1625" w:type="dxa"/>
            <w:gridSpan w:val="3"/>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教学</w:t>
            </w:r>
          </w:p>
          <w:p>
            <w:pPr>
              <w:spacing w:line="0" w:lineRule="atLeast"/>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val="en-US" w:eastAsia="en-US"/>
              </w:rPr>
            </w:pPr>
            <w:r>
              <w:rPr>
                <w:rFonts w:hint="eastAsia" w:asciiTheme="minorEastAsia" w:hAnsiTheme="minorEastAsia" w:eastAsiaTheme="minorEastAsia" w:cstheme="minorEastAsia"/>
                <w:szCs w:val="21"/>
                <w:lang w:val="en-US" w:eastAsia="zh-TW"/>
              </w:rPr>
              <w:t>5</w:t>
            </w:r>
            <w:r>
              <w:rPr>
                <w:rFonts w:hint="eastAsia" w:asciiTheme="minorEastAsia" w:hAnsiTheme="minorEastAsia" w:cstheme="minorEastAsia"/>
                <w:szCs w:val="21"/>
                <w:lang w:val="en-US" w:eastAsia="zh-TW"/>
              </w:rPr>
              <w:t>-6</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网页设计基础实验</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val="en-US" w:eastAsia="zh-TW"/>
              </w:rPr>
              <w:t>2</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1．掌握商务网站设计的基本原则、网站及网页的基本风格与基本构图特点；</w:t>
            </w:r>
          </w:p>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2．熟悉页面排版，掌握网页布局的方法。</w:t>
            </w:r>
          </w:p>
          <w:p>
            <w:pPr>
              <w:spacing w:line="0" w:lineRule="atLeast"/>
              <w:rPr>
                <w:rFonts w:hint="eastAsia" w:asciiTheme="minorEastAsia" w:hAnsiTheme="minorEastAsia" w:eastAsiaTheme="minorEastAsia" w:cstheme="minorEastAsia"/>
                <w:szCs w:val="21"/>
                <w:lang w:eastAsia="en-US"/>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综合</w:t>
            </w: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szCs w:val="21"/>
                <w:lang w:eastAsia="zh-TW"/>
              </w:rPr>
              <w:t>（二）实验要求 完成实验报告，在实验报告中要求记录如下内容：</w:t>
            </w:r>
          </w:p>
          <w:p>
            <w:pPr>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szCs w:val="21"/>
                <w:lang w:eastAsia="zh-TW"/>
              </w:rPr>
              <w:t>⑴ 所访问各商务网站的风格及特点；</w:t>
            </w:r>
          </w:p>
          <w:p>
            <w:pPr>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szCs w:val="21"/>
                <w:lang w:eastAsia="zh-TW"/>
              </w:rPr>
              <w:t>⑵ 各种版面布局网站的域名和所采用的版面布局形式；</w:t>
            </w:r>
          </w:p>
          <w:p>
            <w:pPr>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szCs w:val="21"/>
                <w:lang w:eastAsia="zh-TW"/>
              </w:rPr>
              <w:t xml:space="preserve">⑶ 使用大色块和抽象线条构图风格网站的域名和所采用的构图形式； </w:t>
            </w:r>
          </w:p>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eastAsia="zh-TW"/>
              </w:rPr>
              <w:t xml:space="preserve">⑷ </w:t>
            </w:r>
            <w:r>
              <w:rPr>
                <w:rFonts w:hint="eastAsia" w:asciiTheme="minorEastAsia" w:hAnsiTheme="minorEastAsia" w:eastAsiaTheme="minorEastAsia" w:cstheme="minorEastAsia"/>
                <w:szCs w:val="21"/>
                <w:lang w:val="en-US" w:eastAsia="zh-TW"/>
              </w:rPr>
              <w:t>5</w:t>
            </w:r>
            <w:r>
              <w:rPr>
                <w:rFonts w:hint="eastAsia" w:asciiTheme="minorEastAsia" w:hAnsiTheme="minorEastAsia" w:eastAsiaTheme="minorEastAsia" w:cstheme="minorEastAsia"/>
                <w:szCs w:val="21"/>
                <w:lang w:eastAsia="zh-TW"/>
              </w:rPr>
              <w:t xml:space="preserve">个国内外著名企业或商务网站主页上的宣传标语或体现企业精神的代表性词句。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val="en-US" w:eastAsia="en-US"/>
              </w:rPr>
            </w:pPr>
            <w:r>
              <w:rPr>
                <w:rFonts w:hint="eastAsia" w:asciiTheme="minorEastAsia" w:hAnsiTheme="minorEastAsia" w:cstheme="minorEastAsia"/>
                <w:szCs w:val="21"/>
                <w:lang w:val="en-US" w:eastAsia="zh-TW"/>
              </w:rPr>
              <w:t>7-8</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HTML基础操作</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val="en-US" w:eastAsia="zh-TW"/>
              </w:rPr>
              <w:t>2</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lang w:val="en-US" w:eastAsia="zh-TW"/>
              </w:rPr>
              <w:t xml:space="preserve">(1)熟悉HTML的基本语法 </w:t>
            </w:r>
          </w:p>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lang w:val="en-US" w:eastAsia="zh-TW"/>
              </w:rPr>
              <w:t>(2)熟悉使用HTML编写网页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综合</w:t>
            </w: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eastAsia="zh-TW"/>
              </w:rPr>
              <w:t xml:space="preserve">本实验的内容主要是制作一个“我最喜欢的歌曲”的站点，它包括一个用来描写自己喜欢的歌曲的介绍的简单主页和若干介绍单个歌曲的网页。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en-US"/>
              </w:rPr>
            </w:pPr>
            <w:r>
              <w:rPr>
                <w:rFonts w:hint="eastAsia" w:asciiTheme="minorEastAsia" w:hAnsiTheme="minorEastAsia" w:cstheme="minorEastAsia"/>
                <w:szCs w:val="21"/>
                <w:lang w:val="en-US" w:eastAsia="zh-TW"/>
              </w:rPr>
              <w:t>9-11</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创建简单网页实例</w:t>
            </w:r>
            <w:r>
              <w:rPr>
                <w:rFonts w:hint="eastAsia" w:asciiTheme="minorEastAsia" w:hAnsiTheme="minorEastAsia" w:eastAsiaTheme="minorEastAsia" w:cstheme="minorEastAsia"/>
                <w:lang w:val="en-US" w:eastAsia="zh-TW"/>
              </w:rPr>
              <w:t>。</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val="en-US" w:eastAsia="zh-TW"/>
              </w:rPr>
              <w:t>2</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szCs w:val="21"/>
                <w:lang w:val="en-US" w:eastAsia="zh-TW"/>
              </w:rPr>
            </w:pPr>
            <w:r>
              <w:rPr>
                <w:rFonts w:hint="eastAsia" w:asciiTheme="minorEastAsia" w:hAnsiTheme="minorEastAsia" w:eastAsiaTheme="minorEastAsia" w:cstheme="minorEastAsia"/>
                <w:b w:val="0"/>
                <w:bCs/>
                <w:szCs w:val="21"/>
                <w:lang w:val="en-US" w:eastAsia="zh-TW"/>
              </w:rPr>
              <w:t xml:space="preserve">(1)熟悉基本网元素及其操作 </w:t>
            </w:r>
          </w:p>
          <w:p>
            <w:pPr>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b w:val="0"/>
                <w:bCs/>
                <w:szCs w:val="21"/>
                <w:lang w:val="en-US" w:eastAsia="zh-TW"/>
              </w:rPr>
              <w:t xml:space="preserve">(2)熟悉使用页面属性 </w:t>
            </w:r>
            <w:r>
              <w:rPr>
                <w:rFonts w:hint="eastAsia" w:asciiTheme="minorEastAsia" w:hAnsiTheme="minorEastAsia" w:eastAsiaTheme="minorEastAsia" w:cstheme="minorEastAsia"/>
                <w:lang w:val="en-US" w:eastAsia="zh-TW"/>
              </w:rPr>
              <w:t>。</w:t>
            </w:r>
          </w:p>
          <w:p>
            <w:pPr>
              <w:spacing w:line="0" w:lineRule="atLeast"/>
              <w:rPr>
                <w:rFonts w:hint="eastAsia" w:asciiTheme="minorEastAsia" w:hAnsiTheme="minorEastAsia" w:eastAsiaTheme="minorEastAsia" w:cstheme="minorEastAsia"/>
                <w:szCs w:val="21"/>
                <w:lang w:eastAsia="en-US"/>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b/>
                <w:szCs w:val="21"/>
              </w:rPr>
              <w:t>综合</w:t>
            </w: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eastAsia="zh-TW"/>
              </w:rPr>
              <w:t>本实验的内容主要是制作一个“畅想未来”的主页文件，它包括文本、图像、水平线以及日期和时间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cstheme="minorEastAsia"/>
                <w:szCs w:val="21"/>
                <w:lang w:val="en-US" w:eastAsia="zh-TW"/>
              </w:rPr>
              <w:t>12-13</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rPr>
              <w:t>创建网页超链接</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2</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超链接的基本定义及基各种超链接的创建和编辑操作</w:t>
            </w: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综合</w:t>
            </w: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rPr>
              <w:t>本实验的内容主要是利用上次实验的内容制作超级链接，包括文本、图像、热区以及锚点链接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cstheme="minorEastAsia"/>
                <w:szCs w:val="21"/>
                <w:lang w:val="en-US" w:eastAsia="zh-TW"/>
              </w:rPr>
              <w:t>14-15</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rPr>
              <w:t>利用表格布局页</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2</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(1)利用表格进行文本的整齐排列和自由的图文混排 </w:t>
            </w:r>
          </w:p>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(2)在整个表格内使用背景图像和色彩。</w:t>
            </w: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综合</w:t>
            </w:r>
          </w:p>
        </w:tc>
        <w:tc>
          <w:tcPr>
            <w:tcW w:w="162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rPr>
              <w:t>本实验的内容主要是利用表格进行网页的定位练习，制作两个利用表格定位的网页其中一个，另一个可以自由发挥，并将两者用超链接链接起来。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cstheme="minorEastAsia"/>
                <w:szCs w:val="21"/>
                <w:lang w:val="en-US" w:eastAsia="zh-TW"/>
              </w:rPr>
              <w:t>16-17</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rPr>
              <w:t>框架网页的创建</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2</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(1)框架网页的创建和编辑操作 </w:t>
            </w:r>
          </w:p>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(2)目标框架的设定</w:t>
            </w: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综合</w:t>
            </w: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rPr>
              <w:t>本实验的内容主要是利用框架结构来建立网页，并设置目标框架。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w:t>
            </w:r>
            <w:r>
              <w:rPr>
                <w:rFonts w:hint="eastAsia" w:asciiTheme="minorEastAsia" w:hAnsiTheme="minorEastAsia" w:cstheme="minorEastAsia"/>
                <w:szCs w:val="21"/>
                <w:lang w:val="en-US" w:eastAsia="zh-TW"/>
              </w:rPr>
              <w:t>8</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rPr>
              <w:t xml:space="preserve">表单网页的创建 </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2</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(1)熟悉表单的各元素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(2)创建表单网页实例</w:t>
            </w:r>
          </w:p>
          <w:p>
            <w:pPr>
              <w:spacing w:line="0" w:lineRule="atLeast"/>
              <w:rPr>
                <w:rFonts w:hint="eastAsia" w:asciiTheme="minorEastAsia" w:hAnsiTheme="minorEastAsia" w:eastAsiaTheme="minorEastAsia" w:cstheme="minorEastAsia"/>
                <w:szCs w:val="21"/>
                <w:lang w:eastAsia="en-US"/>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综合</w:t>
            </w: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rPr>
              <w:t>本实验的内容主要是熟练表单的基本操作，并制作表单网页。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1</w:t>
            </w:r>
            <w:r>
              <w:rPr>
                <w:rFonts w:hint="eastAsia" w:asciiTheme="minorEastAsia" w:hAnsiTheme="minorEastAsia" w:cstheme="minorEastAsia"/>
                <w:szCs w:val="21"/>
                <w:lang w:val="en-US" w:eastAsia="zh-TW"/>
              </w:rPr>
              <w:t>9</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lang w:val="en-US" w:eastAsia="zh-TW"/>
              </w:rPr>
            </w:pPr>
            <w:r>
              <w:rPr>
                <w:rFonts w:hint="eastAsia" w:asciiTheme="minorEastAsia" w:hAnsiTheme="minorEastAsia" w:eastAsiaTheme="minorEastAsia" w:cstheme="minorEastAsia"/>
              </w:rPr>
              <w:t>CSS样式使用</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2</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(1)利用CSS定义鼠标的形状。 </w:t>
            </w:r>
          </w:p>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rPr>
              <w:t>(2)利用CSS滤镜增加页面效果。</w:t>
            </w: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综合</w:t>
            </w:r>
          </w:p>
        </w:tc>
        <w:tc>
          <w:tcPr>
            <w:tcW w:w="1625"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利用CSS定义鼠标的形状，利用CSS滤镜增加页面效果。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1、鼠标样式的设置 </w:t>
            </w:r>
          </w:p>
          <w:p>
            <w:pPr>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rPr>
              <w:t xml:space="preserve">2、ＣＳＳ滤镜的使用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76"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righ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rPr>
              <w:t>合计：</w:t>
            </w:r>
          </w:p>
        </w:tc>
        <w:tc>
          <w:tcPr>
            <w:tcW w:w="623"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szCs w:val="21"/>
                <w:lang w:val="en-US" w:eastAsia="zh-TW"/>
              </w:rPr>
              <w:t>16</w:t>
            </w:r>
          </w:p>
        </w:tc>
        <w:tc>
          <w:tcPr>
            <w:tcW w:w="321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p>
        </w:tc>
        <w:tc>
          <w:tcPr>
            <w:tcW w:w="1625"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Theme="minorEastAsia" w:hAnsiTheme="minorEastAsia" w:eastAsiaTheme="minorEastAsia" w:cstheme="minorEastAsia"/>
                <w:szCs w:val="21"/>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shd w:val="clear" w:color="auto" w:fill="C0C0C0"/>
            <w:vAlign w:val="center"/>
          </w:tcPr>
          <w:p>
            <w:pPr>
              <w:tabs>
                <w:tab w:val="left" w:pos="1440"/>
              </w:tabs>
              <w:spacing w:line="0" w:lineRule="atLeast"/>
              <w:jc w:val="center"/>
              <w:outlineLvl w:val="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b/>
                <w:szCs w:val="21"/>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考核形式</w:t>
            </w:r>
          </w:p>
        </w:tc>
        <w:tc>
          <w:tcPr>
            <w:tcW w:w="581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评价标准</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jc w:val="center"/>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szCs w:val="21"/>
                <w:lang w:eastAsia="zh-TW"/>
              </w:rPr>
              <w:t>平時成績</w:t>
            </w:r>
          </w:p>
        </w:tc>
        <w:tc>
          <w:tcPr>
            <w:tcW w:w="5811"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lang w:eastAsia="en-US"/>
              </w:rPr>
            </w:pPr>
            <w:r>
              <w:rPr>
                <w:rFonts w:hint="eastAsia" w:asciiTheme="minorEastAsia" w:hAnsiTheme="minorEastAsia" w:eastAsiaTheme="minorEastAsia" w:cstheme="minorEastAsia"/>
                <w:lang w:val="en-US" w:eastAsia="zh-TW"/>
              </w:rPr>
              <w:t>平时成绩依据出勤率、平时作业、课堂表现等情况打分。</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szCs w:val="21"/>
                <w:lang w:eastAsia="zh-TW"/>
              </w:rPr>
              <w:t>期中考</w:t>
            </w:r>
          </w:p>
        </w:tc>
        <w:tc>
          <w:tcPr>
            <w:tcW w:w="581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Theme="minorEastAsia" w:hAnsiTheme="minorEastAsia" w:eastAsiaTheme="minorEastAsia" w:cstheme="minorEastAsia"/>
                <w:szCs w:val="21"/>
                <w:lang w:eastAsia="en-US"/>
              </w:rPr>
            </w:pP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Theme="minorEastAsia" w:hAnsiTheme="minorEastAsia" w:eastAsiaTheme="minorEastAsia" w:cstheme="minorEastAsia"/>
                <w:szCs w:val="21"/>
                <w:lang w:eastAsia="zh-TW"/>
              </w:rPr>
            </w:pPr>
            <w:r>
              <w:rPr>
                <w:rFonts w:hint="eastAsia" w:asciiTheme="minorEastAsia" w:hAnsiTheme="minorEastAsia" w:eastAsiaTheme="minorEastAsia" w:cstheme="minorEastAsia"/>
                <w:szCs w:val="21"/>
                <w:lang w:eastAsia="zh-TW"/>
              </w:rPr>
              <w:t>期末考</w:t>
            </w:r>
          </w:p>
        </w:tc>
        <w:tc>
          <w:tcPr>
            <w:tcW w:w="581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0" w:lineRule="atLeast"/>
              <w:rPr>
                <w:rFonts w:hint="eastAsia" w:asciiTheme="minorEastAsia" w:hAnsiTheme="minorEastAsia" w:eastAsiaTheme="minorEastAsia" w:cstheme="minorEastAsia"/>
                <w:szCs w:val="21"/>
                <w:lang w:eastAsia="en-US"/>
              </w:rPr>
            </w:pPr>
          </w:p>
        </w:tc>
        <w:tc>
          <w:tcPr>
            <w:tcW w:w="158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hint="eastAsia" w:asciiTheme="minorEastAsia" w:hAnsiTheme="minorEastAsia" w:eastAsiaTheme="minorEastAsia" w:cstheme="minorEastAsia"/>
                <w:szCs w:val="21"/>
                <w:lang w:val="en-US" w:eastAsia="zh-TW"/>
              </w:rPr>
            </w:pPr>
            <w:r>
              <w:rPr>
                <w:rFonts w:hint="eastAsia" w:asciiTheme="minorEastAsia" w:hAnsiTheme="minorEastAsia" w:eastAsiaTheme="minorEastAsia" w:cstheme="minorEastAsia"/>
                <w:szCs w:val="21"/>
                <w:lang w:val="en-US" w:eastAsia="zh-TW"/>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0" w:lineRule="atLeast"/>
              <w:ind w:left="180"/>
              <w:rPr>
                <w:rFonts w:hint="eastAsia" w:asciiTheme="minorEastAsia" w:hAnsiTheme="minorEastAsia" w:eastAsiaTheme="minorEastAsia" w:cstheme="minorEastAsia"/>
                <w:b/>
                <w:szCs w:val="21"/>
                <w:lang w:eastAsia="en-US"/>
              </w:rPr>
            </w:pPr>
            <w:r>
              <w:rPr>
                <w:rFonts w:hint="eastAsia" w:asciiTheme="minorEastAsia" w:hAnsiTheme="minorEastAsia" w:eastAsiaTheme="minorEastAsia" w:cstheme="minorEastAsia"/>
                <w:b/>
                <w:szCs w:val="21"/>
              </w:rPr>
              <w:t>大纲编写时间：</w:t>
            </w:r>
            <w:r>
              <w:rPr>
                <w:rFonts w:hint="eastAsia" w:asciiTheme="minorEastAsia" w:hAnsiTheme="minorEastAsia" w:eastAsiaTheme="minorEastAsia" w:cstheme="minorEastAsia"/>
                <w:b/>
                <w:szCs w:val="21"/>
                <w:lang w:val="en-US" w:eastAsia="zh-TW"/>
              </w:rPr>
              <w:t>2018.09.09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Borders>
              <w:top w:val="single" w:color="auto" w:sz="4" w:space="0"/>
              <w:left w:val="single" w:color="auto" w:sz="4" w:space="0"/>
              <w:bottom w:val="single" w:color="auto" w:sz="4" w:space="0"/>
              <w:right w:val="single" w:color="auto" w:sz="4" w:space="0"/>
            </w:tcBorders>
          </w:tcPr>
          <w:p>
            <w:pPr>
              <w:tabs>
                <w:tab w:val="left" w:pos="1440"/>
              </w:tabs>
              <w:spacing w:line="0" w:lineRule="atLeast"/>
              <w:jc w:val="left"/>
              <w:outlineLvl w:val="0"/>
              <w:rPr>
                <w:rFonts w:hint="eastAsia" w:asciiTheme="minorEastAsia" w:hAnsiTheme="minorEastAsia" w:eastAsiaTheme="minorEastAsia" w:cstheme="minorEastAsia"/>
                <w:b/>
                <w:sz w:val="24"/>
                <w:szCs w:val="21"/>
              </w:rPr>
            </w:pPr>
            <w:r>
              <w:rPr>
                <w:rFonts w:hint="eastAsia" w:asciiTheme="minorEastAsia" w:hAnsiTheme="minorEastAsia" w:eastAsiaTheme="minorEastAsia" w:cstheme="minorEastAsia"/>
                <w:b/>
                <w:szCs w:val="21"/>
              </w:rPr>
              <w:t>系（部）审查意见：</w:t>
            </w:r>
          </w:p>
          <w:p>
            <w:pPr>
              <w:spacing w:line="0" w:lineRule="atLeast"/>
              <w:ind w:firstLine="57" w:firstLineChars="27"/>
              <w:jc w:val="left"/>
              <w:rPr>
                <w:rFonts w:hint="eastAsia" w:asciiTheme="minorEastAsia" w:hAnsiTheme="minorEastAsia" w:eastAsiaTheme="minorEastAsia" w:cstheme="minorEastAsia"/>
                <w:b/>
                <w:szCs w:val="21"/>
              </w:rPr>
            </w:pPr>
          </w:p>
          <w:p>
            <w:pPr>
              <w:spacing w:line="0" w:lineRule="atLeast"/>
              <w:ind w:firstLine="57" w:firstLineChars="27"/>
              <w:jc w:val="left"/>
              <w:rPr>
                <w:rFonts w:hint="eastAsia" w:asciiTheme="minorEastAsia" w:hAnsiTheme="minorEastAsia" w:eastAsiaTheme="minorEastAsia" w:cstheme="minorEastAsia"/>
                <w:b/>
                <w:szCs w:val="21"/>
              </w:rPr>
            </w:pPr>
          </w:p>
          <w:p>
            <w:pPr>
              <w:spacing w:line="0" w:lineRule="atLeast"/>
              <w:ind w:firstLine="945" w:firstLineChars="4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spacing w:line="0" w:lineRule="atLeast"/>
              <w:rPr>
                <w:rFonts w:hint="eastAsia" w:asciiTheme="minorEastAsia" w:hAnsiTheme="minorEastAsia" w:eastAsiaTheme="minorEastAsia" w:cstheme="minorEastAsia"/>
                <w:szCs w:val="21"/>
              </w:rPr>
            </w:pPr>
          </w:p>
          <w:p>
            <w:pPr>
              <w:spacing w:line="0" w:lineRule="atLeast"/>
              <w:ind w:right="420"/>
              <w:rPr>
                <w:rFonts w:hint="eastAsia" w:asciiTheme="minorEastAsia" w:hAnsiTheme="minorEastAsia" w:eastAsiaTheme="minorEastAsia" w:cstheme="minorEastAsia"/>
                <w:szCs w:val="21"/>
              </w:rPr>
            </w:pPr>
          </w:p>
          <w:p>
            <w:pPr>
              <w:spacing w:line="0" w:lineRule="atLeast"/>
              <w:ind w:right="42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系（部）主任签名：                         日期：      年    月    日</w:t>
            </w:r>
          </w:p>
          <w:p>
            <w:pPr>
              <w:snapToGrid w:val="0"/>
              <w:spacing w:line="0" w:lineRule="atLeast"/>
              <w:ind w:left="180"/>
              <w:rPr>
                <w:rFonts w:hint="eastAsia" w:asciiTheme="minorEastAsia" w:hAnsiTheme="minorEastAsia" w:eastAsiaTheme="minorEastAsia" w:cstheme="minorEastAsia"/>
                <w:szCs w:val="21"/>
              </w:rPr>
            </w:pPr>
          </w:p>
        </w:tc>
      </w:tr>
    </w:tbl>
    <w:p>
      <w:pPr>
        <w:spacing w:line="360" w:lineRule="exact"/>
        <w:ind w:left="738" w:hanging="738" w:hangingChars="350"/>
        <w:rPr>
          <w:rFonts w:ascii="宋体" w:hAnsi="宋体" w:eastAsia="宋体" w:cs="Times New Roman"/>
          <w:b/>
          <w:szCs w:val="21"/>
        </w:rPr>
      </w:pPr>
      <w:r>
        <w:rPr>
          <w:rFonts w:hint="eastAsia" w:asciiTheme="minorEastAsia" w:hAnsiTheme="minorEastAsia"/>
          <w:b/>
          <w:bCs/>
          <w:szCs w:val="21"/>
        </w:rPr>
        <w:t>注：1、课程</w:t>
      </w:r>
      <w:r>
        <w:rPr>
          <w:rFonts w:hint="eastAsia" w:ascii="宋体" w:hAnsi="宋体" w:eastAsia="宋体"/>
          <w:b/>
          <w:szCs w:val="21"/>
        </w:rPr>
        <w:t>教学目标：请精炼概括3-5条目标，并注明每条目标所要求的学习目标层次（理解、运用、分析、综合和评价）。本课程教学目标须与授课对象的专业培养目标有一定的对应关系</w:t>
      </w:r>
    </w:p>
    <w:p>
      <w:pPr>
        <w:spacing w:line="360" w:lineRule="exact"/>
        <w:ind w:left="738" w:hanging="738" w:hangingChars="350"/>
        <w:rPr>
          <w:rFonts w:hint="eastAsia" w:ascii="宋体" w:hAnsi="宋体" w:eastAsia="宋体"/>
          <w:b/>
          <w:szCs w:val="21"/>
        </w:rPr>
      </w:pPr>
      <w:r>
        <w:rPr>
          <w:rFonts w:hint="eastAsia" w:ascii="宋体" w:hAnsi="宋体" w:eastAsia="宋体"/>
          <w:b/>
          <w:szCs w:val="21"/>
        </w:rPr>
        <w:t xml:space="preserve">    2、学生核心能力即毕业要求或培养要求，请任课教师从授课对象人才培养方案中对应部分复制（http://jwc.dgut.edu.cn/）</w:t>
      </w:r>
    </w:p>
    <w:p>
      <w:pPr>
        <w:spacing w:line="360" w:lineRule="exact"/>
        <w:ind w:left="738" w:hanging="738" w:hangingChars="350"/>
        <w:rPr>
          <w:rFonts w:hint="eastAsia" w:ascii="宋体" w:hAnsi="宋体" w:eastAsia="宋体"/>
          <w:b/>
          <w:szCs w:val="21"/>
        </w:rPr>
      </w:pPr>
      <w:r>
        <w:rPr>
          <w:rFonts w:hint="eastAsia" w:ascii="宋体" w:hAnsi="宋体" w:eastAsia="宋体"/>
          <w:b/>
          <w:szCs w:val="21"/>
        </w:rPr>
        <w:t xml:space="preserve">    3、教学方式可选：课堂讲授/小组讨论/实验/实训</w:t>
      </w:r>
    </w:p>
    <w:p>
      <w:pPr>
        <w:spacing w:line="360" w:lineRule="exact"/>
        <w:rPr>
          <w:rFonts w:hint="eastAsia" w:ascii="宋体" w:hAnsi="宋体" w:eastAsia="宋体"/>
          <w:b/>
          <w:szCs w:val="21"/>
        </w:rPr>
      </w:pPr>
      <w:r>
        <w:rPr>
          <w:rFonts w:hint="eastAsia" w:ascii="宋体" w:hAnsi="宋体" w:eastAsia="宋体"/>
          <w:b/>
          <w:szCs w:val="21"/>
        </w:rPr>
        <w:t xml:space="preserve">    4、若课程无理论教学环节或无实践教学环节，可将相应的教学进度表删掉。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C0"/>
    <w:rsid w:val="004B5D41"/>
    <w:rsid w:val="00614DC0"/>
    <w:rsid w:val="0076464C"/>
    <w:rsid w:val="0081394C"/>
    <w:rsid w:val="00A379DD"/>
    <w:rsid w:val="00BA3782"/>
    <w:rsid w:val="00DE764E"/>
    <w:rsid w:val="00E22127"/>
    <w:rsid w:val="01DC1AC3"/>
    <w:rsid w:val="03B7100A"/>
    <w:rsid w:val="065055DF"/>
    <w:rsid w:val="0B1407C3"/>
    <w:rsid w:val="0BE77AB5"/>
    <w:rsid w:val="0F437AE9"/>
    <w:rsid w:val="11AB3EA0"/>
    <w:rsid w:val="16864E3E"/>
    <w:rsid w:val="16927CB5"/>
    <w:rsid w:val="18CC5996"/>
    <w:rsid w:val="19AD3D6C"/>
    <w:rsid w:val="19C86445"/>
    <w:rsid w:val="1A695537"/>
    <w:rsid w:val="1B156292"/>
    <w:rsid w:val="1B5556FE"/>
    <w:rsid w:val="1CC823E2"/>
    <w:rsid w:val="216A2E67"/>
    <w:rsid w:val="21A954AE"/>
    <w:rsid w:val="21EA1894"/>
    <w:rsid w:val="22882F13"/>
    <w:rsid w:val="2573144C"/>
    <w:rsid w:val="276D0E4C"/>
    <w:rsid w:val="2A111C55"/>
    <w:rsid w:val="2A386EB4"/>
    <w:rsid w:val="2AD5381F"/>
    <w:rsid w:val="2B357CB6"/>
    <w:rsid w:val="2BC40596"/>
    <w:rsid w:val="2E91703F"/>
    <w:rsid w:val="2EB0246C"/>
    <w:rsid w:val="2F2B20C9"/>
    <w:rsid w:val="2F7D4B76"/>
    <w:rsid w:val="32D00FB5"/>
    <w:rsid w:val="33D774C3"/>
    <w:rsid w:val="372C6607"/>
    <w:rsid w:val="38B91029"/>
    <w:rsid w:val="3A577740"/>
    <w:rsid w:val="3ABB0CE1"/>
    <w:rsid w:val="3B0A76AD"/>
    <w:rsid w:val="3BA91339"/>
    <w:rsid w:val="3C4B2DA3"/>
    <w:rsid w:val="3D16617B"/>
    <w:rsid w:val="3D8F379B"/>
    <w:rsid w:val="3E184010"/>
    <w:rsid w:val="459F0ED4"/>
    <w:rsid w:val="46856C21"/>
    <w:rsid w:val="46B96C8F"/>
    <w:rsid w:val="46BB2147"/>
    <w:rsid w:val="47C87AFB"/>
    <w:rsid w:val="498C391B"/>
    <w:rsid w:val="4F241A14"/>
    <w:rsid w:val="5385016A"/>
    <w:rsid w:val="53B12FEA"/>
    <w:rsid w:val="54764D60"/>
    <w:rsid w:val="56DF411D"/>
    <w:rsid w:val="57132458"/>
    <w:rsid w:val="588D0F36"/>
    <w:rsid w:val="592027AF"/>
    <w:rsid w:val="592F7A26"/>
    <w:rsid w:val="596905EE"/>
    <w:rsid w:val="5ABE4872"/>
    <w:rsid w:val="5B4E09C0"/>
    <w:rsid w:val="5C7166C5"/>
    <w:rsid w:val="604F5A76"/>
    <w:rsid w:val="611E6EFB"/>
    <w:rsid w:val="635922C4"/>
    <w:rsid w:val="663821DC"/>
    <w:rsid w:val="668170EE"/>
    <w:rsid w:val="68FB5A1A"/>
    <w:rsid w:val="697D1B77"/>
    <w:rsid w:val="69A5333D"/>
    <w:rsid w:val="6A98467B"/>
    <w:rsid w:val="6AF16300"/>
    <w:rsid w:val="6BEA626B"/>
    <w:rsid w:val="6C900779"/>
    <w:rsid w:val="6DDC71AF"/>
    <w:rsid w:val="6DE3318C"/>
    <w:rsid w:val="6FFB1E47"/>
    <w:rsid w:val="712B1ADA"/>
    <w:rsid w:val="71350E74"/>
    <w:rsid w:val="768F40AF"/>
    <w:rsid w:val="79806534"/>
    <w:rsid w:val="7A1B4B14"/>
    <w:rsid w:val="7AE7440B"/>
    <w:rsid w:val="7CBE3281"/>
    <w:rsid w:val="7E591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75" w:after="75"/>
      <w:ind w:left="75" w:right="75"/>
      <w:jc w:val="left"/>
    </w:pPr>
    <w:rPr>
      <w:rFonts w:cs="Times New Roman"/>
      <w:kern w:val="0"/>
      <w:sz w:val="19"/>
      <w:szCs w:val="19"/>
    </w:rPr>
  </w:style>
  <w:style w:type="character" w:styleId="4">
    <w:name w:val="Strong"/>
    <w:basedOn w:val="3"/>
    <w:qFormat/>
    <w:uiPriority w:val="0"/>
    <w:rPr>
      <w:b/>
    </w:rPr>
  </w:style>
  <w:style w:type="paragraph" w:customStyle="1" w:styleId="6">
    <w:name w:val="List Paragraph"/>
    <w:basedOn w:val="1"/>
    <w:qFormat/>
    <w:uiPriority w:val="34"/>
    <w:pPr>
      <w:ind w:left="48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294</Words>
  <Characters>1678</Characters>
  <Lines>13</Lines>
  <Paragraphs>3</Paragraphs>
  <TotalTime>0</TotalTime>
  <ScaleCrop>false</ScaleCrop>
  <LinksUpToDate>false</LinksUpToDate>
  <CharactersWithSpaces>1969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2017-09-18T03:19:00Z</dcterms:created>
  <dc:creator>Chinese User</dc:creator>
  <cp:lastModifiedBy>粵台計科時維寧</cp:lastModifiedBy>
  <cp:lastPrinted>2018-01-18T06:47:00Z</cp:lastPrinted>
  <dcterms:modified xsi:type="dcterms:W3CDTF">2018-09-18T08:55:07Z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