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4"/>
          <w:szCs w:val="24"/>
          <w:lang w:eastAsia="zh-TW"/>
        </w:rPr>
        <w:t>数据库基础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》课程教学大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纲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课程名称：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 w:val="24"/>
                <w:szCs w:val="24"/>
                <w:lang w:eastAsia="zh-TW"/>
              </w:rPr>
              <w:t>数据库基础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课程类别（必修/选修）：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课程英文名称：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Database Basics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总学时/周学时/学分：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36/2/2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其中实验学时：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 w:val="24"/>
                <w:szCs w:val="24"/>
                <w:lang w:eastAsia="zh-TW"/>
              </w:rPr>
              <w:t>网页设计、计算机导论、程序设计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授课地点：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授课对象：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 xml:space="preserve">2017级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计算计科学与技术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多媒体设计1班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开课院系：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 xml:space="preserve">粤台产业科技学院计算计科学与技术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任课教师姓名/职称：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Email: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答疑时间、地点与方式：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>周一、周二、周四 5、6、7、8 节，或另约时间，实验楼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211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TW"/>
              </w:rPr>
              <w:t>，面对面讨论。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课程考核方式：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   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闭卷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）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（  ）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TW"/>
              </w:rPr>
              <w:t>MySQL 5.7从入门到精通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教学参考资料：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TW"/>
              </w:rPr>
              <w:t>PHP7&amp;MySQL程式设计乐活学、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TW"/>
              </w:rPr>
              <w:t>PHP&amp;MySQL跨装置网站开发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课程简介：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</w:t>
            </w:r>
            <w:r>
              <w:rPr>
                <w:rFonts w:hint="eastAsia" w:asciiTheme="minorEastAsia" w:hAnsiTheme="minorEastAsia" w:eastAsiaTheme="minorEastAsia" w:cstheme="minorEastAsia"/>
                <w:lang w:eastAsia="zh-TW"/>
              </w:rPr>
              <w:t>基础</w:t>
            </w:r>
            <w:r>
              <w:rPr>
                <w:rFonts w:hint="eastAsia" w:asciiTheme="minorEastAsia" w:hAnsiTheme="minorEastAsia" w:eastAsiaTheme="minorEastAsia" w:cstheme="minorEastAsia"/>
              </w:rPr>
              <w:t>是计算机科学与技术、软件工程、计算机应用、等相关专业的专业必修课，本课程以目前流行的、应用广泛的、跨平台的、关系型的MySQL数据库为例，学习数据库中的结构化查询语言SQL和数据库管理与开发知识。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课程教学目标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1．知识目标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TW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课程主要介绍数据库的基本概念，MySQL数据库的安装、配置等基本操作；MySQL的语言元素，SQL语言基础及MySQL的控制流语句，表、存储过程、触发器、视图、索引等数据库对象的创建与应用，数据检索及其应用；数据库的安全管理；数据库的备份与恢复；MySQL的日志文件管理，MySQL的性能优化以及如何利用PHP和Java实现数据库应用程序开发等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2．能力目标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TW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学生学习后能够解决的问题。使学生初步掌握中小型数据库的基本操作，了解中小型数据库的管理方法，熟练掌握MySQL数据库系统下的如何利用数据库进行程序设计以实现数据检索、数据修改等基本操作，如何保证数据的精确性、安全性、完整性和一致性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3．素质目标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TW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学生通过对MySQL数据库的理论知识学习与操作技能训练，要求熟悉MySQL数据库的基本概念和基本操作，掌握MySQL数据库的安全管理方法，具有相当的MySQL编程能力，以及高级管理和开发技能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.基本美学、基础设计、多媒体设计与数位游戏设计专业知识的能力。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2.设计与执行多媒体、数位游戏与文创产品设计专业相关实践，以及分析与整合能力。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3.多媒体、数位游戏与文创产品设计领域所需技能、技术以及使用软硬体工具的能力。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4.多媒体设计、网页设计、数位游戏与文创产品设计的能力。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5.项目管理、有效沟通协调、团队合作及创新能力。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6.发掘、分析与解决复杂多媒体设计问题的能力。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7.认识科技发展现况与趋势，了解设计技术对环境、社会及全球的影响，并培养持续学习的习惯与能力。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8.理解职业道德、专业伦理与社会责任的能力。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数据库系统概述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MySQL数据库系统的安装与配置;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2.运行MySQL数据库的软件和硬件环境要求;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 MySQL数据库系统基本操作和可视化管理工具的使用。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1.了解国内外数据库发展现状；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2.掌握关系型数据库理论。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数据库的语言基础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MySQL数据库的字符集、常量、变量和数据类型；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2.常用函数、运算符和表达式；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1.掌握MySQL数据库的语法元素的使用方法；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2.熟悉常用运算的基本操作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TW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创建和管理数据库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1.有关数据库的基本概念；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2.数据库的创建、修改和删除等基本操作；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3.数据库引擎的分类和特点。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1.掌握创建数据库的命令和可视化2种方式；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2.掌握数据库管理的基本操作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表和数据完整性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1.数据表中数据类型的特点和应用；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2.数据表的创建、修改、管理的基本操作；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3.实现数据完整性的方法和基本操作；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4.可视化工具的使用。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1.掌握表结构的创建、修改；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2.熟练掌握表数据的增删改等基本操作。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3.定义和管理数据完整性方法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数据检索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MySQL表中的数据类型的使用范围；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 SELECT语句的格式和简单应用；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 利用SQL语句的高级应用，如多表连接、子查询、成批增删改数据的方法等。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1.掌握SELECT语句的格式和用途；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2.掌握编写3层以下嵌套查询语句的方法;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3.掌握简单正则表达式的用法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其他数据库对象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1.规划和创建索引，修改索引；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2.视图的创建修改和删除，通过视图管理数据。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3.可视化工具管理索引和视图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4.存储过程和函数的创建、执行、修改和删除，存储过程编程；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5.触发器和事件的创建、管理和使用；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6.常用MySQL控制流语句的应用；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7.利用游标处理结果集。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1.掌握数据库对象的基本用途；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2.掌握数据库对象的常用操作。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了解利用游标处理结果集的方法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事务和锁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1.事务的基本概念和基本操作；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2.锁的基本概念和基本操作，使用锁来实现并发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控制的基本方法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1.理解事务和锁的基本概念和重要性；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2.掌握事务和锁的基本操作。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数据库的安全管理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1.MySQL的权限系统的工作原理；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2.利用图形工具管理用户；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3.权限管理的基本操作。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MySQL的安全体系结构；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2.掌握用户和权限的操作。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3.了解数据库使用过程中的常见问题。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数据库的备份、恢复、性能优化、日志文件管理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1.备份与恢复策略；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2.数据库备份和恢复的操作过程；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3.数据的导入/导出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4.数据库的性能优化方法；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5.数据库的日志文件管理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1.掌握备份和恢复基本操作。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2.了解数据库性能优化的参数含义；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3.学会查看日志文件内容的方法。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数据库应用开发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1.使用PHP管理MySQL数据；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2.利用JSP开发数据库的步骤。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1.掌握使用PHP管理MySQL数据的基本操作；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2.了解利用JSP开发数据库的步骤。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MySQL数据库的运行环境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1.掌握MySQL软件的基本操作；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2.MySQL的语言元素的简单使用；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3.熟悉可视化工具的基本操作；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1.能够熟练使用MySQL的基本操作。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2.熟悉可视化工具MySQL Workbench的基本操作界面的导航区的各项功能。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数据库和表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1.掌握创建、修改MySQL数据库的方法；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2.掌握管理数据库的方法；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3.创建和修改基本表；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4.为表定义约束实现数据完整性管理。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1.学会使用MySQL的命令方式创建数据库；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2.掌握数据库表的创建和修改操作。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数据检索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1.SELECT语句的基本格式；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2.多表连接的应用；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3.子查询的应用；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4.正则表达式的简单应用。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1.熟练掌握表的基本操作；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2.学会数据完整性的基本操作。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自定义函数和MySQL控制流语句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1.定界符和预处理语句的用法。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2.自定义函数的创建和调用过程;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3.利用控制流语句编程实现对表的操作。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1.学会在函数中利用控制流语句编程的技巧；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2.了解定界符和预处理语句的用法。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15-16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数据库对象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1.存储过程、触发器和事件的创建、修改和使用；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2.视图和索引的创建、修改和使用；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.事务和锁机制。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1.学会存储过程、触发器、事件、视图和索引的创建方法和基本操作；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2.掌握存储过程、触发器、事件、视图和索引的应用。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3.理解事务和锁对于数据管理的重要性。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17-19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数据库安全管理和日常管理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1.创建和管理用户；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2.权限管理的基本操作；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3.学会备份和恢复数据库的基本操作；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4.性能优化与日志文件管理。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讲授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习题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1.掌握用户、权限和角色的基本操作；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2.学会备份和恢复数据库的基本操作；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3.了解性能优化参数的含义；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4.学会使用日志文件的方法。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36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学时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项目类型（验证/综合/设计）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MySQL的使用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  <w:t>MySQL的安装、设置以及日常管理，常用SQL语句的使用，存储过程、视图、事务的高级特性使用。PHP与MySQL的结合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  <w:t>重点：MySQL的日常管理。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討論與上機練習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PHP开发与运行环境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  <w:t>PHP开发与运行环境的建立;包括PHP开发工具的选择、PHP与WEB服务器的整合、php.ini的设定。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6-15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PHP程序设计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8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  <w:t>PHP语言的基本语法、内置变量数组的应用，常用函数的使用。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TW"/>
              </w:rPr>
              <w:t>重点：函数的选择与使用。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16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大纲编写时间：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2018.09.09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注：1、课程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4、若课程无理论教学环节或无实践教学环节，可将相应的教学进度表删掉。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4B5D41"/>
    <w:rsid w:val="00614DC0"/>
    <w:rsid w:val="0076464C"/>
    <w:rsid w:val="0081394C"/>
    <w:rsid w:val="00A379DD"/>
    <w:rsid w:val="00BA3782"/>
    <w:rsid w:val="00DE764E"/>
    <w:rsid w:val="00E22127"/>
    <w:rsid w:val="01DC1AC3"/>
    <w:rsid w:val="03B7100A"/>
    <w:rsid w:val="065055DF"/>
    <w:rsid w:val="095727A4"/>
    <w:rsid w:val="0A2269EE"/>
    <w:rsid w:val="0BC37727"/>
    <w:rsid w:val="0BE77AB5"/>
    <w:rsid w:val="0D28303F"/>
    <w:rsid w:val="0D796EA4"/>
    <w:rsid w:val="0F425E32"/>
    <w:rsid w:val="0F437AE9"/>
    <w:rsid w:val="11AB3EA0"/>
    <w:rsid w:val="16864E3E"/>
    <w:rsid w:val="17D20A49"/>
    <w:rsid w:val="18771A7F"/>
    <w:rsid w:val="18A23A85"/>
    <w:rsid w:val="19525299"/>
    <w:rsid w:val="19AD3D6C"/>
    <w:rsid w:val="1A27432A"/>
    <w:rsid w:val="1B156292"/>
    <w:rsid w:val="1CC823E2"/>
    <w:rsid w:val="1DC90DDD"/>
    <w:rsid w:val="216A2E67"/>
    <w:rsid w:val="21EA1894"/>
    <w:rsid w:val="22882F13"/>
    <w:rsid w:val="234A5BDF"/>
    <w:rsid w:val="2A386EB4"/>
    <w:rsid w:val="2B863BF0"/>
    <w:rsid w:val="2BC40596"/>
    <w:rsid w:val="2C3F2D22"/>
    <w:rsid w:val="2E91703F"/>
    <w:rsid w:val="2EB0246C"/>
    <w:rsid w:val="2F2B20C9"/>
    <w:rsid w:val="2F7D4B76"/>
    <w:rsid w:val="34787A73"/>
    <w:rsid w:val="35D41C0C"/>
    <w:rsid w:val="38B91029"/>
    <w:rsid w:val="3A577740"/>
    <w:rsid w:val="3A702456"/>
    <w:rsid w:val="3BA91339"/>
    <w:rsid w:val="3C4B2DA3"/>
    <w:rsid w:val="3D16617B"/>
    <w:rsid w:val="3D8F379B"/>
    <w:rsid w:val="3E184010"/>
    <w:rsid w:val="3F93421D"/>
    <w:rsid w:val="4254675B"/>
    <w:rsid w:val="46B96C8F"/>
    <w:rsid w:val="46BB2147"/>
    <w:rsid w:val="489D6C95"/>
    <w:rsid w:val="49F11264"/>
    <w:rsid w:val="4A8757FA"/>
    <w:rsid w:val="4E23009D"/>
    <w:rsid w:val="4F241A14"/>
    <w:rsid w:val="51BF11FE"/>
    <w:rsid w:val="53B12FEA"/>
    <w:rsid w:val="54764D60"/>
    <w:rsid w:val="556B3A16"/>
    <w:rsid w:val="55CA787C"/>
    <w:rsid w:val="56DF411D"/>
    <w:rsid w:val="570C039B"/>
    <w:rsid w:val="57132458"/>
    <w:rsid w:val="588D0F36"/>
    <w:rsid w:val="592F7A26"/>
    <w:rsid w:val="5D026672"/>
    <w:rsid w:val="604F5A76"/>
    <w:rsid w:val="611E6EFB"/>
    <w:rsid w:val="64B32708"/>
    <w:rsid w:val="663821DC"/>
    <w:rsid w:val="668170EE"/>
    <w:rsid w:val="68FB5A1A"/>
    <w:rsid w:val="69A5333D"/>
    <w:rsid w:val="6A98467B"/>
    <w:rsid w:val="6AF16300"/>
    <w:rsid w:val="6BEA626B"/>
    <w:rsid w:val="6BF5334F"/>
    <w:rsid w:val="6C900779"/>
    <w:rsid w:val="6DDC71AF"/>
    <w:rsid w:val="6FFB1E47"/>
    <w:rsid w:val="712B1ADA"/>
    <w:rsid w:val="71350E74"/>
    <w:rsid w:val="788430F0"/>
    <w:rsid w:val="79806534"/>
    <w:rsid w:val="7CBE3281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4</TotalTime>
  <ScaleCrop>false</ScaleCrop>
  <LinksUpToDate>false</LinksUpToDate>
  <CharactersWithSpaces>1969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粵台計科時維寧</cp:lastModifiedBy>
  <cp:lastPrinted>2018-01-18T06:47:00Z</cp:lastPrinted>
  <dcterms:modified xsi:type="dcterms:W3CDTF">2018-09-18T09:49:54Z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