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DFKai-SB" w:hAnsi="DFKai-SB" w:eastAsia="DFKai-SB" w:cs="Times New Roman"/>
          <w:b/>
          <w:sz w:val="24"/>
          <w:szCs w:val="24"/>
        </w:rPr>
      </w:pPr>
      <w:r>
        <w:rPr>
          <w:rFonts w:ascii="DFKai-SB" w:hAnsi="DFKai-SB" w:eastAsia="DFKai-SB" w:cs="Times New Roman"/>
          <w:b/>
          <w:sz w:val="24"/>
          <w:szCs w:val="24"/>
        </w:rPr>
        <w:t>《</w:t>
      </w:r>
      <w:r>
        <w:rPr>
          <w:rFonts w:hint="eastAsia" w:ascii="DFKai-SB" w:hAnsi="DFKai-SB" w:eastAsia="DFKai-SB" w:cs="Times New Roman"/>
          <w:b/>
          <w:sz w:val="24"/>
          <w:szCs w:val="24"/>
        </w:rPr>
        <w:t>戏剧创作与创意思考</w:t>
      </w:r>
      <w:bookmarkStart w:id="0" w:name="_GoBack"/>
      <w:bookmarkEnd w:id="0"/>
      <w:r>
        <w:rPr>
          <w:rFonts w:ascii="DFKai-SB" w:hAnsi="DFKai-SB" w:eastAsia="DFKai-SB" w:cs="Times New Roman"/>
          <w:b/>
          <w:sz w:val="24"/>
          <w:szCs w:val="24"/>
        </w:rPr>
        <w:t>》课程</w:t>
      </w:r>
      <w:r>
        <w:rPr>
          <w:rFonts w:hint="eastAsia" w:ascii="DFKai-SB" w:hAnsi="DFKai-SB" w:eastAsia="DFKai-SB" w:cs="Times New Roman"/>
          <w:b/>
          <w:sz w:val="24"/>
          <w:szCs w:val="24"/>
        </w:rPr>
        <w:t>規劃</w:t>
      </w:r>
      <w:r>
        <w:rPr>
          <w:rFonts w:ascii="DFKai-SB" w:hAnsi="DFKai-SB" w:eastAsia="DFKai-SB" w:cs="Times New Roman"/>
          <w:b/>
          <w:sz w:val="24"/>
          <w:szCs w:val="24"/>
        </w:rPr>
        <w:t>教学大纲</w:t>
      </w:r>
    </w:p>
    <w:tbl>
      <w:tblPr>
        <w:tblStyle w:val="7"/>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60"/>
        <w:gridCol w:w="369"/>
        <w:gridCol w:w="623"/>
        <w:gridCol w:w="1549"/>
        <w:gridCol w:w="1667"/>
        <w:gridCol w:w="995"/>
        <w:gridCol w:w="607"/>
        <w:gridCol w:w="101"/>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课程名称：</w:t>
            </w:r>
            <w:r>
              <w:rPr>
                <w:rFonts w:hint="eastAsia" w:ascii="DFKai-SB" w:hAnsi="DFKai-SB" w:eastAsia="DFKai-SB" w:cs="Times New Roman"/>
                <w:sz w:val="24"/>
                <w:szCs w:val="24"/>
              </w:rPr>
              <w:t>戏剧创作与创意思考</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课程类别（必修/选修）：</w:t>
            </w:r>
            <w:r>
              <w:rPr>
                <w:rFonts w:hint="eastAsia" w:ascii="DFKai-SB" w:hAnsi="DFKai-SB" w:eastAsia="DFKai-SB" w:cs="Times New Roman"/>
                <w:sz w:val="24"/>
                <w:szCs w:val="24"/>
              </w:rPr>
              <w:t xml:space="preserve"> 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lang w:eastAsia="zh-TW"/>
              </w:rPr>
            </w:pPr>
            <w:r>
              <w:rPr>
                <w:rFonts w:ascii="DFKai-SB" w:hAnsi="DFKai-SB" w:eastAsia="DFKai-SB" w:cs="Times New Roman"/>
                <w:b/>
                <w:sz w:val="24"/>
                <w:szCs w:val="24"/>
              </w:rPr>
              <w:t>课程英文名称：</w:t>
            </w:r>
            <w:r>
              <w:rPr>
                <w:rFonts w:eastAsia="DFKai-SB" w:cstheme="minorHAnsi"/>
                <w:sz w:val="24"/>
                <w:szCs w:val="24"/>
                <w:lang w:eastAsia="zh-TW"/>
              </w:rPr>
              <w:t>Drama Creation and Creative Thinkings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总学时/周学时/学分：</w:t>
            </w:r>
            <w:r>
              <w:rPr>
                <w:rFonts w:hint="eastAsia" w:ascii="DFKai-SB" w:hAnsi="DFKai-SB" w:eastAsia="DFKai-SB" w:cs="Times New Roman"/>
                <w:sz w:val="24"/>
                <w:szCs w:val="24"/>
                <w:lang w:eastAsia="zh-TW"/>
              </w:rPr>
              <w:t>36/2/2</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其中实验学时：</w:t>
            </w:r>
            <w:r>
              <w:rPr>
                <w:rFonts w:hint="eastAsia" w:ascii="DFKai-SB" w:hAnsi="DFKai-SB" w:eastAsia="DFKai-SB" w:cs="Times New Roman"/>
                <w:sz w:val="24"/>
                <w:szCs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lang w:eastAsia="zh-TW"/>
              </w:rPr>
            </w:pPr>
            <w:r>
              <w:rPr>
                <w:rFonts w:ascii="DFKai-SB" w:hAnsi="DFKai-SB" w:eastAsia="DFKai-SB" w:cs="Times New Roman"/>
                <w:b/>
                <w:sz w:val="24"/>
                <w:szCs w:val="24"/>
                <w:lang w:eastAsia="zh-TW"/>
              </w:rPr>
              <w:t>先修课程：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授课时间：</w:t>
            </w:r>
            <w:r>
              <w:rPr>
                <w:rFonts w:hint="eastAsia" w:ascii="DFKai-SB" w:hAnsi="DFKai-SB" w:eastAsia="DFKai-SB" w:cs="Times New Roman"/>
                <w:sz w:val="24"/>
                <w:szCs w:val="24"/>
                <w:lang w:eastAsia="zh-TW"/>
              </w:rPr>
              <w:t xml:space="preserve"> 2</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宋体" w:cs="Times New Roman"/>
                <w:b/>
                <w:sz w:val="24"/>
                <w:szCs w:val="24"/>
              </w:rPr>
            </w:pPr>
            <w:r>
              <w:rPr>
                <w:rFonts w:ascii="DFKai-SB" w:hAnsi="DFKai-SB" w:eastAsia="DFKai-SB" w:cs="Times New Roman"/>
                <w:b/>
                <w:sz w:val="24"/>
                <w:szCs w:val="24"/>
              </w:rPr>
              <w:t>授课地点：</w:t>
            </w:r>
            <w:r>
              <w:rPr>
                <w:rFonts w:hint="eastAsia" w:ascii="DFKai-SB" w:hAnsi="DFKai-SB" w:eastAsia="DFKai-SB" w:cs="Times New Roman"/>
                <w:sz w:val="24"/>
                <w:szCs w:val="24"/>
                <w:lang w:eastAsia="zh-TW"/>
              </w:rPr>
              <w:t xml:space="preserve"> </w:t>
            </w:r>
            <w:r>
              <w:rPr>
                <w:rFonts w:hint="eastAsia" w:ascii="DFKai-SB" w:hAnsi="DFKai-SB" w:eastAsia="DFKai-SB" w:cs="Times New Roman"/>
                <w:sz w:val="24"/>
                <w:szCs w:val="24"/>
              </w:rPr>
              <w:t>实验大楼</w:t>
            </w:r>
            <w:r>
              <w:rPr>
                <w:rFonts w:hint="eastAsia" w:ascii="DFKai-SB" w:hAnsi="DFKai-SB" w:eastAsia="DFKai-SB" w:cs="Times New Roman"/>
                <w:sz w:val="24"/>
                <w:szCs w:val="24"/>
                <w:lang w:eastAsia="zh-TW"/>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授课对象：</w:t>
            </w:r>
            <w:r>
              <w:rPr>
                <w:rFonts w:ascii="DFKai-SB" w:hAnsi="DFKai-SB" w:eastAsia="DFKai-SB" w:cs="Times New Roman"/>
                <w:sz w:val="24"/>
                <w:szCs w:val="24"/>
              </w:rPr>
              <w:t>1</w:t>
            </w:r>
            <w:r>
              <w:rPr>
                <w:rFonts w:hint="eastAsia" w:ascii="DFKai-SB" w:hAnsi="DFKai-SB" w:eastAsia="DFKai-SB" w:cs="Times New Roman"/>
                <w:sz w:val="24"/>
                <w:szCs w:val="24"/>
              </w:rPr>
              <w:t>7级多媒体设计</w:t>
            </w:r>
            <w:r>
              <w:rPr>
                <w:rFonts w:ascii="DFKai-SB" w:hAnsi="DFKai-SB" w:eastAsia="DFKai-SB" w:cs="Times New Roman"/>
                <w:sz w:val="24"/>
                <w:szCs w:val="24"/>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开课院系：</w:t>
            </w:r>
            <w:r>
              <w:rPr>
                <w:rFonts w:ascii="DFKai-SB" w:hAnsi="DFKai-SB" w:eastAsia="DFKai-SB" w:cs="Times New Roman"/>
                <w:sz w:val="24"/>
                <w:szCs w:val="24"/>
              </w:rPr>
              <w:t>粤台产业科技学院</w:t>
            </w:r>
            <w:r>
              <w:rPr>
                <w:rFonts w:hint="eastAsia" w:ascii="DFKai-SB" w:hAnsi="DFKai-SB" w:eastAsia="DFKai-SB" w:cs="Times New Roman"/>
                <w:sz w:val="24"/>
                <w:szCs w:val="24"/>
              </w:rPr>
              <w:t>多媒体设计</w:t>
            </w:r>
            <w:r>
              <w:rPr>
                <w:rFonts w:ascii="DFKai-SB" w:hAnsi="DFKai-SB" w:eastAsia="DFKai-SB" w:cs="Times New Roman"/>
                <w:sz w:val="24"/>
                <w:szCs w:val="24"/>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任课教师姓名/职称：</w:t>
            </w:r>
            <w:r>
              <w:rPr>
                <w:rFonts w:hint="eastAsia" w:ascii="DFKai-SB" w:hAnsi="DFKai-SB" w:eastAsia="DFKai-SB" w:cs="Times New Roman"/>
                <w:b/>
                <w:sz w:val="24"/>
                <w:szCs w:val="24"/>
              </w:rPr>
              <w:t xml:space="preserve"> </w:t>
            </w:r>
            <w:r>
              <w:rPr>
                <w:rFonts w:hint="eastAsia" w:ascii="DFKai-SB" w:hAnsi="DFKai-SB" w:eastAsia="DFKai-SB" w:cs="Times New Roman"/>
                <w:sz w:val="24"/>
                <w:szCs w:val="24"/>
              </w:rPr>
              <w:t>洪秀锦</w:t>
            </w:r>
            <w:r>
              <w:rPr>
                <w:rFonts w:hint="eastAsia" w:ascii="宋体" w:hAnsi="宋体" w:eastAsia="宋体" w:cs="Times New Roman"/>
                <w:sz w:val="24"/>
                <w:szCs w:val="24"/>
              </w:rPr>
              <w:t xml:space="preserve"> </w:t>
            </w:r>
            <w:r>
              <w:rPr>
                <w:rFonts w:hint="eastAsia" w:ascii="DFKai-SB" w:hAnsi="DFKai-SB" w:eastAsia="DFKai-SB" w:cs="Times New Roman"/>
                <w:sz w:val="24"/>
                <w:szCs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lang w:eastAsia="zh-TW"/>
              </w:rPr>
            </w:pPr>
            <w:r>
              <w:rPr>
                <w:rFonts w:ascii="DFKai-SB" w:hAnsi="DFKai-SB" w:eastAsia="DFKai-SB" w:cs="Times New Roman"/>
                <w:b/>
                <w:sz w:val="24"/>
                <w:szCs w:val="24"/>
              </w:rPr>
              <w:t>联系电话：</w:t>
            </w:r>
            <w:r>
              <w:rPr>
                <w:rFonts w:ascii="DFKai-SB" w:hAnsi="DFKai-SB" w:eastAsia="DFKai-SB" w:cs="Times New Roman"/>
                <w:sz w:val="24"/>
                <w:szCs w:val="24"/>
                <w:lang w:eastAsia="zh-TW"/>
              </w:rPr>
              <w:t>22269481</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lang w:eastAsia="zh-TW"/>
              </w:rPr>
            </w:pPr>
            <w:r>
              <w:rPr>
                <w:rFonts w:ascii="DFKai-SB" w:hAnsi="DFKai-SB" w:eastAsia="DFKai-SB" w:cs="Times New Roman"/>
                <w:b/>
                <w:sz w:val="24"/>
                <w:szCs w:val="24"/>
              </w:rPr>
              <w:t xml:space="preserve">Email: </w:t>
            </w:r>
            <w:r>
              <w:rPr>
                <w:rFonts w:hint="eastAsia" w:ascii="DFKai-SB" w:hAnsi="DFKai-SB" w:eastAsia="DFKai-SB" w:cs="Times New Roman"/>
                <w:b/>
                <w:sz w:val="24"/>
                <w:szCs w:val="24"/>
                <w:lang w:eastAsia="zh-TW"/>
              </w:rPr>
              <w:t xml:space="preserve"> </w:t>
            </w:r>
            <w:r>
              <w:rPr>
                <w:rFonts w:eastAsia="DFKai-SB" w:cstheme="minorHAnsi"/>
                <w:sz w:val="24"/>
                <w:szCs w:val="24"/>
                <w:lang w:eastAsia="zh-TW"/>
              </w:rPr>
              <w:t>2018106@dgut.edu.cn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答疑时间、地点与方式：</w:t>
            </w:r>
            <w:r>
              <w:rPr>
                <w:rFonts w:hint="eastAsia" w:ascii="DFKai-SB" w:hAnsi="DFKai-SB" w:eastAsia="DFKai-SB"/>
                <w:sz w:val="24"/>
                <w:szCs w:val="24"/>
              </w:rPr>
              <w:t>星期一到四  实业208   面对面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课程考核方式：开卷（）闭卷（）课程论文（ ）</w:t>
            </w:r>
            <w:r>
              <w:rPr>
                <w:rFonts w:hint="eastAsia" w:ascii="DFKai-SB" w:hAnsi="DFKai-SB" w:eastAsia="DFKai-SB" w:cs="Times New Roman"/>
                <w:b/>
                <w:sz w:val="24"/>
                <w:szCs w:val="24"/>
              </w:rPr>
              <w:t>其他(</w:t>
            </w:r>
            <w:r>
              <w:rPr>
                <w:rFonts w:ascii="DFKai-SB" w:hAnsi="DFKai-SB" w:eastAsia="DFKai-SB" w:cs="Times New Roman"/>
                <w:b/>
                <w:color w:val="333333"/>
                <w:sz w:val="24"/>
                <w:szCs w:val="24"/>
                <w:shd w:val="clear" w:color="auto" w:fill="FFFFFF"/>
              </w:rPr>
              <w:t>√</w:t>
            </w:r>
            <w:r>
              <w:rPr>
                <w:rFonts w:hint="eastAsia" w:ascii="DFKai-SB" w:hAnsi="DFKai-SB" w:eastAsia="DFKai-SB" w:cs="Times New Roman"/>
                <w:b/>
                <w:color w:val="333333"/>
                <w:sz w:val="24"/>
                <w:szCs w:val="24"/>
                <w:shd w:val="clear" w:color="auto" w:fill="FFFFFF"/>
              </w:rPr>
              <w:t>) 作品呈現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sz w:val="24"/>
                <w:szCs w:val="24"/>
              </w:rPr>
            </w:pPr>
            <w:r>
              <w:rPr>
                <w:rFonts w:ascii="DFKai-SB" w:hAnsi="DFKai-SB" w:eastAsia="DFKai-SB" w:cs="Times New Roman"/>
                <w:sz w:val="24"/>
                <w:szCs w:val="24"/>
              </w:rPr>
              <w:t>使用教材：</w:t>
            </w:r>
          </w:p>
          <w:p>
            <w:pPr>
              <w:tabs>
                <w:tab w:val="left" w:pos="1440"/>
              </w:tabs>
              <w:spacing w:line="0" w:lineRule="atLeast"/>
              <w:outlineLvl w:val="0"/>
              <w:rPr>
                <w:rFonts w:ascii="DFKai-SB" w:hAnsi="DFKai-SB" w:eastAsia="DFKai-SB" w:cs="Times New Roman"/>
                <w:sz w:val="24"/>
                <w:szCs w:val="24"/>
              </w:rPr>
            </w:pPr>
          </w:p>
          <w:p>
            <w:pPr>
              <w:pStyle w:val="10"/>
              <w:numPr>
                <w:ilvl w:val="0"/>
                <w:numId w:val="1"/>
              </w:numPr>
              <w:tabs>
                <w:tab w:val="left" w:pos="1440"/>
              </w:tabs>
              <w:spacing w:line="0" w:lineRule="atLeast"/>
              <w:ind w:leftChars="0"/>
              <w:outlineLvl w:val="0"/>
              <w:rPr>
                <w:rFonts w:ascii="DFKai-SB" w:hAnsi="DFKai-SB" w:eastAsia="DFKai-SB" w:cs="Times New Roman"/>
                <w:sz w:val="24"/>
                <w:szCs w:val="24"/>
              </w:rPr>
            </w:pPr>
            <w:r>
              <w:rPr>
                <w:rFonts w:ascii="DFKai-SB" w:hAnsi="DFKai-SB" w:eastAsia="DFKai-SB" w:cs="PMingLiU"/>
                <w:bCs/>
                <w:color w:val="323232"/>
                <w:kern w:val="36"/>
                <w:sz w:val="24"/>
                <w:szCs w:val="24"/>
              </w:rPr>
              <w:t xml:space="preserve">批判与创意思考 </w:t>
            </w:r>
            <w:r>
              <w:rPr>
                <w:rFonts w:hint="eastAsia" w:ascii="宋体" w:hAnsi="宋体" w:eastAsia="宋体" w:cs="PMingLiU"/>
                <w:bCs/>
                <w:color w:val="323232"/>
                <w:kern w:val="36"/>
                <w:sz w:val="24"/>
                <w:szCs w:val="24"/>
              </w:rPr>
              <w:t xml:space="preserve">  </w:t>
            </w:r>
            <w:r>
              <w:rPr>
                <w:rFonts w:hint="eastAsia" w:ascii="DFKai-SB" w:hAnsi="DFKai-SB" w:eastAsia="DFKai-SB" w:cs="PMingLiU"/>
                <w:bCs/>
                <w:color w:val="323232"/>
                <w:kern w:val="36"/>
                <w:sz w:val="24"/>
                <w:szCs w:val="24"/>
              </w:rPr>
              <w:t>作者</w:t>
            </w:r>
            <w:r>
              <w:rPr>
                <w:rFonts w:hint="eastAsia" w:ascii="宋体" w:hAnsi="宋体" w:eastAsia="宋体" w:cs="PMingLiU"/>
                <w:bCs/>
                <w:color w:val="323232"/>
                <w:kern w:val="36"/>
                <w:sz w:val="24"/>
                <w:szCs w:val="24"/>
              </w:rPr>
              <w:t>:</w:t>
            </w:r>
            <w:r>
              <w:rPr>
                <w:rFonts w:ascii="DFKai-SB" w:hAnsi="DFKai-SB" w:eastAsia="DFKai-SB" w:cs="PMingLiU"/>
                <w:bCs/>
                <w:color w:val="323232"/>
                <w:kern w:val="36"/>
                <w:sz w:val="24"/>
                <w:szCs w:val="24"/>
              </w:rPr>
              <w:t>冯林,张崴</w:t>
            </w:r>
            <w:r>
              <w:rPr>
                <w:rFonts w:hint="eastAsia" w:ascii="宋体" w:hAnsi="宋体" w:eastAsia="宋体" w:cs="PMingLiU"/>
                <w:b/>
                <w:bCs/>
                <w:color w:val="323232"/>
                <w:kern w:val="36"/>
                <w:sz w:val="24"/>
                <w:szCs w:val="24"/>
              </w:rPr>
              <w:t xml:space="preserve">  </w:t>
            </w:r>
            <w:r>
              <w:rPr>
                <w:rFonts w:ascii="DFKai-SB" w:hAnsi="DFKai-SB" w:eastAsia="DFKai-SB"/>
                <w:sz w:val="24"/>
                <w:szCs w:val="24"/>
                <w:shd w:val="clear" w:color="auto" w:fill="FFFFFF"/>
              </w:rPr>
              <w:t>出版社:</w:t>
            </w:r>
            <w:r>
              <w:fldChar w:fldCharType="begin"/>
            </w:r>
            <w:r>
              <w:instrText xml:space="preserve"> HYPERLINK "http://search.dangdang.com/?key3=%B8%DF%B5%C8%BD%CC%D3%FD%B3%F6%B0%E6%C9%E7&amp;medium=01&amp;category_path=01.00.00.00.00.00" \t "_blank" </w:instrText>
            </w:r>
            <w:r>
              <w:fldChar w:fldCharType="separate"/>
            </w:r>
            <w:r>
              <w:rPr>
                <w:rStyle w:val="6"/>
                <w:rFonts w:ascii="DFKai-SB" w:hAnsi="DFKai-SB" w:eastAsia="DFKai-SB"/>
                <w:color w:val="auto"/>
                <w:sz w:val="24"/>
                <w:szCs w:val="24"/>
                <w:u w:val="none"/>
                <w:shd w:val="clear" w:color="auto" w:fill="FFFFFF"/>
              </w:rPr>
              <w:t>高等教育出版社</w:t>
            </w:r>
            <w:r>
              <w:rPr>
                <w:rStyle w:val="6"/>
                <w:rFonts w:ascii="DFKai-SB" w:hAnsi="DFKai-SB" w:eastAsia="DFKai-SB"/>
                <w:color w:val="auto"/>
                <w:sz w:val="24"/>
                <w:szCs w:val="24"/>
                <w:u w:val="none"/>
                <w:shd w:val="clear" w:color="auto" w:fill="FFFFFF"/>
              </w:rPr>
              <w:fldChar w:fldCharType="end"/>
            </w:r>
            <w:r>
              <w:rPr>
                <w:rFonts w:hint="eastAsia" w:ascii="DFKai-SB" w:hAnsi="DFKai-SB" w:eastAsia="DFKai-SB"/>
                <w:sz w:val="24"/>
                <w:szCs w:val="24"/>
              </w:rPr>
              <w:t xml:space="preserve"> 出版时间:2015</w:t>
            </w:r>
          </w:p>
          <w:p>
            <w:pPr>
              <w:pStyle w:val="10"/>
              <w:numPr>
                <w:ilvl w:val="0"/>
                <w:numId w:val="1"/>
              </w:numPr>
              <w:tabs>
                <w:tab w:val="left" w:pos="1440"/>
              </w:tabs>
              <w:spacing w:line="0" w:lineRule="atLeast"/>
              <w:ind w:leftChars="0"/>
              <w:outlineLvl w:val="0"/>
              <w:rPr>
                <w:rFonts w:ascii="DFKai-SB" w:hAnsi="DFKai-SB" w:eastAsia="DFKai-SB" w:cs="Times New Roman"/>
                <w:sz w:val="24"/>
                <w:szCs w:val="24"/>
              </w:rPr>
            </w:pPr>
            <w:r>
              <w:rPr>
                <w:rFonts w:hint="eastAsia" w:ascii="DFKai-SB" w:hAnsi="DFKai-SB" w:eastAsia="DFKai-SB" w:cs="Times New Roman"/>
                <w:sz w:val="24"/>
                <w:szCs w:val="24"/>
              </w:rPr>
              <w:t>课堂创意思考练习相关教具</w:t>
            </w:r>
          </w:p>
          <w:p>
            <w:pPr>
              <w:pStyle w:val="10"/>
              <w:tabs>
                <w:tab w:val="left" w:pos="1440"/>
              </w:tabs>
              <w:spacing w:line="0" w:lineRule="atLeast"/>
              <w:ind w:leftChars="0"/>
              <w:outlineLvl w:val="0"/>
              <w:rPr>
                <w:rFonts w:ascii="DFKai-SB" w:hAnsi="DFKai-SB" w:cs="Times New Roman"/>
                <w:sz w:val="24"/>
                <w:szCs w:val="24"/>
              </w:rPr>
            </w:pPr>
          </w:p>
          <w:p>
            <w:pPr>
              <w:tabs>
                <w:tab w:val="left" w:pos="1440"/>
              </w:tabs>
              <w:spacing w:line="0" w:lineRule="atLeast"/>
              <w:outlineLvl w:val="0"/>
              <w:rPr>
                <w:rFonts w:ascii="DFKai-SB" w:hAnsi="DFKai-SB" w:eastAsia="DFKai-SB" w:cs="Times New Roman"/>
                <w:sz w:val="24"/>
                <w:szCs w:val="24"/>
              </w:rPr>
            </w:pPr>
            <w:r>
              <w:rPr>
                <w:rFonts w:ascii="DFKai-SB" w:hAnsi="DFKai-SB" w:eastAsia="DFKai-SB" w:cs="Times New Roman"/>
                <w:sz w:val="24"/>
                <w:szCs w:val="24"/>
              </w:rPr>
              <w:t>教学参考资料：</w:t>
            </w:r>
          </w:p>
          <w:p>
            <w:pPr>
              <w:pStyle w:val="10"/>
              <w:numPr>
                <w:ilvl w:val="0"/>
                <w:numId w:val="2"/>
              </w:numPr>
              <w:tabs>
                <w:tab w:val="left" w:pos="1440"/>
              </w:tabs>
              <w:spacing w:line="0" w:lineRule="atLeast"/>
              <w:ind w:leftChars="0"/>
              <w:outlineLvl w:val="0"/>
              <w:rPr>
                <w:rFonts w:ascii="DFKai-SB" w:hAnsi="DFKai-SB" w:eastAsia="DFKai-SB" w:cs="Times New Roman"/>
                <w:sz w:val="24"/>
                <w:szCs w:val="24"/>
              </w:rPr>
            </w:pPr>
            <w:r>
              <w:rPr>
                <w:rFonts w:hint="eastAsia" w:ascii="DFKai-SB" w:hAnsi="DFKai-SB" w:eastAsia="DFKai-SB" w:cs="Times New Roman"/>
                <w:sz w:val="24"/>
                <w:szCs w:val="24"/>
              </w:rPr>
              <w:t>创意思考交学的理论与实施</w:t>
            </w:r>
            <w:r>
              <w:rPr>
                <w:rFonts w:ascii="DFKai-SB" w:hAnsi="DFKai-SB" w:eastAsia="DFKai-SB" w:cs="Times New Roman"/>
                <w:sz w:val="24"/>
                <w:szCs w:val="24"/>
              </w:rPr>
              <w:t>/作者：</w:t>
            </w:r>
            <w:r>
              <w:rPr>
                <w:rFonts w:hint="eastAsia" w:ascii="DFKai-SB" w:hAnsi="DFKai-SB" w:eastAsia="DFKai-SB" w:cs="Times New Roman"/>
                <w:sz w:val="24"/>
                <w:szCs w:val="24"/>
              </w:rPr>
              <w:t>陈龙安</w:t>
            </w:r>
            <w:r>
              <w:rPr>
                <w:rFonts w:ascii="DFKai-SB" w:hAnsi="DFKai-SB" w:eastAsia="DFKai-SB" w:cs="Times New Roman"/>
                <w:sz w:val="24"/>
                <w:szCs w:val="24"/>
              </w:rPr>
              <w:t xml:space="preserve">/出版社: </w:t>
            </w:r>
            <w:r>
              <w:rPr>
                <w:rFonts w:hint="eastAsia" w:ascii="DFKai-SB" w:hAnsi="DFKai-SB" w:eastAsia="DFKai-SB" w:cs="Times New Roman"/>
                <w:sz w:val="24"/>
                <w:szCs w:val="24"/>
              </w:rPr>
              <w:t>心理</w:t>
            </w:r>
            <w:r>
              <w:rPr>
                <w:rFonts w:ascii="DFKai-SB" w:hAnsi="DFKai-SB" w:eastAsia="DFKai-SB" w:cs="Times New Roman"/>
                <w:sz w:val="24"/>
                <w:szCs w:val="24"/>
              </w:rPr>
              <w:t>出版</w:t>
            </w:r>
            <w:r>
              <w:rPr>
                <w:rFonts w:hint="eastAsia" w:ascii="DFKai-SB" w:hAnsi="DFKai-SB" w:eastAsia="DFKai-SB" w:cs="Times New Roman"/>
                <w:sz w:val="24"/>
                <w:szCs w:val="24"/>
              </w:rPr>
              <w:t>社</w:t>
            </w:r>
            <w:r>
              <w:rPr>
                <w:rFonts w:ascii="DFKai-SB" w:hAnsi="DFKai-SB" w:eastAsia="DFKai-SB" w:cs="Times New Roman"/>
                <w:sz w:val="24"/>
                <w:szCs w:val="24"/>
              </w:rPr>
              <w:t>/出版時間:</w:t>
            </w:r>
            <w:r>
              <w:rPr>
                <w:rFonts w:eastAsia="DFKai-SB" w:cstheme="minorHAnsi"/>
                <w:sz w:val="24"/>
                <w:szCs w:val="24"/>
              </w:rPr>
              <w:t>2006</w:t>
            </w:r>
          </w:p>
          <w:p>
            <w:pPr>
              <w:pStyle w:val="10"/>
              <w:numPr>
                <w:ilvl w:val="0"/>
                <w:numId w:val="2"/>
              </w:numPr>
              <w:tabs>
                <w:tab w:val="left" w:pos="1440"/>
              </w:tabs>
              <w:spacing w:line="0" w:lineRule="atLeast"/>
              <w:ind w:leftChars="0"/>
              <w:outlineLvl w:val="0"/>
              <w:rPr>
                <w:rFonts w:ascii="DFKai-SB" w:hAnsi="DFKai-SB" w:eastAsia="DFKai-SB" w:cs="Times New Roman"/>
                <w:sz w:val="24"/>
                <w:szCs w:val="24"/>
              </w:rPr>
            </w:pPr>
            <w:r>
              <w:rPr>
                <w:rFonts w:hint="eastAsia" w:ascii="DFKai-SB" w:hAnsi="DFKai-SB" w:eastAsia="DFKai-SB" w:cs="Times New Roman"/>
                <w:sz w:val="24"/>
                <w:szCs w:val="24"/>
              </w:rPr>
              <w:t>创意思考训练</w:t>
            </w:r>
            <w:r>
              <w:rPr>
                <w:rFonts w:ascii="DFKai-SB" w:hAnsi="DFKai-SB" w:eastAsia="DFKai-SB" w:cs="Times New Roman"/>
                <w:sz w:val="24"/>
                <w:szCs w:val="24"/>
              </w:rPr>
              <w:t>/作者:</w:t>
            </w:r>
            <w:r>
              <w:rPr>
                <w:rFonts w:hint="eastAsia" w:ascii="DFKai-SB" w:hAnsi="DFKai-SB" w:eastAsia="DFKai-SB" w:cs="Times New Roman"/>
                <w:sz w:val="24"/>
                <w:szCs w:val="24"/>
              </w:rPr>
              <w:t>饶见维</w:t>
            </w:r>
            <w:r>
              <w:rPr>
                <w:rFonts w:ascii="DFKai-SB" w:hAnsi="DFKai-SB" w:eastAsia="DFKai-SB" w:cs="Times New Roman"/>
                <w:sz w:val="24"/>
                <w:szCs w:val="24"/>
              </w:rPr>
              <w:t xml:space="preserve"> </w:t>
            </w:r>
            <w:r>
              <w:rPr>
                <w:rFonts w:hint="eastAsia" w:ascii="DFKai-SB" w:hAnsi="DFKai-SB" w:eastAsia="DFKai-SB" w:cs="Times New Roman"/>
                <w:sz w:val="24"/>
                <w:szCs w:val="24"/>
              </w:rPr>
              <w:t xml:space="preserve">  </w:t>
            </w:r>
            <w:r>
              <w:rPr>
                <w:rFonts w:ascii="DFKai-SB" w:hAnsi="DFKai-SB" w:eastAsia="DFKai-SB" w:cs="Times New Roman"/>
                <w:sz w:val="24"/>
                <w:szCs w:val="24"/>
              </w:rPr>
              <w:t>出版社:</w:t>
            </w:r>
            <w:r>
              <w:fldChar w:fldCharType="begin"/>
            </w:r>
            <w:r>
              <w:instrText xml:space="preserve"> HYPERLINK "http://search.dangdang.com/?key3=%D6%D0%B9%FA%C7%E1%B9%A4%D2%B5%B3%F6%B0%E6%C9%E7&amp;medium=01&amp;category_path=01.00.00.00.00.00" </w:instrText>
            </w:r>
            <w:r>
              <w:fldChar w:fldCharType="separate"/>
            </w:r>
            <w:r>
              <w:rPr>
                <w:rFonts w:hint="eastAsia" w:ascii="DFKai-SB" w:hAnsi="DFKai-SB" w:eastAsia="DFKai-SB" w:cs="Times New Roman"/>
                <w:sz w:val="24"/>
                <w:szCs w:val="24"/>
              </w:rPr>
              <w:t>时报文化</w:t>
            </w:r>
            <w:r>
              <w:rPr>
                <w:rFonts w:ascii="DFKai-SB" w:hAnsi="DFKai-SB" w:eastAsia="DFKai-SB" w:cs="Times New Roman"/>
                <w:sz w:val="24"/>
                <w:szCs w:val="24"/>
              </w:rPr>
              <w:t>出版社</w:t>
            </w:r>
            <w:r>
              <w:rPr>
                <w:rFonts w:ascii="DFKai-SB" w:hAnsi="DFKai-SB" w:eastAsia="DFKai-SB" w:cs="Times New Roman"/>
                <w:sz w:val="24"/>
                <w:szCs w:val="24"/>
              </w:rPr>
              <w:fldChar w:fldCharType="end"/>
            </w:r>
            <w:r>
              <w:rPr>
                <w:rFonts w:ascii="DFKai-SB" w:hAnsi="DFKai-SB" w:eastAsia="DFKai-SB" w:cs="Times New Roman"/>
                <w:sz w:val="24"/>
                <w:szCs w:val="24"/>
              </w:rPr>
              <w:t>/出版时间:</w:t>
            </w:r>
            <w:r>
              <w:rPr>
                <w:rFonts w:eastAsia="DFKai-SB" w:cstheme="minorHAnsi"/>
                <w:sz w:val="24"/>
                <w:szCs w:val="24"/>
              </w:rPr>
              <w:t>2005 </w:t>
            </w:r>
          </w:p>
          <w:p>
            <w:pPr>
              <w:pStyle w:val="10"/>
              <w:numPr>
                <w:ilvl w:val="0"/>
                <w:numId w:val="2"/>
              </w:numPr>
              <w:tabs>
                <w:tab w:val="left" w:pos="1440"/>
              </w:tabs>
              <w:spacing w:line="0" w:lineRule="atLeast"/>
              <w:ind w:leftChars="0"/>
              <w:outlineLvl w:val="0"/>
              <w:rPr>
                <w:rFonts w:ascii="DFKai-SB" w:hAnsi="DFKai-SB" w:eastAsia="DFKai-SB" w:cs="Times New Roman"/>
                <w:b/>
                <w:sz w:val="24"/>
                <w:szCs w:val="24"/>
              </w:rPr>
            </w:pPr>
            <w:r>
              <w:rPr>
                <w:rFonts w:hint="eastAsia" w:ascii="DFKai-SB" w:hAnsi="DFKai-SB" w:eastAsia="DFKai-SB" w:cs="Times New Roman"/>
                <w:sz w:val="24"/>
                <w:szCs w:val="24"/>
              </w:rPr>
              <w:t xml:space="preserve">Bono, E，许瑞宋译 打开狄坡诺的思考工具  </w:t>
            </w:r>
            <w:r>
              <w:rPr>
                <w:rFonts w:ascii="DFKai-SB" w:hAnsi="DFKai-SB" w:eastAsia="DFKai-SB" w:cs="Times New Roman"/>
                <w:sz w:val="24"/>
                <w:szCs w:val="24"/>
              </w:rPr>
              <w:t>出版社:</w:t>
            </w:r>
            <w:r>
              <w:fldChar w:fldCharType="begin"/>
            </w:r>
            <w:r>
              <w:instrText xml:space="preserve"> HYPERLINK "http://search.dangdang.com/?key3=%D6%D0%B9%FA%C7%E1%B9%A4%D2%B5%B3%F6%B0%E6%C9%E7&amp;medium=01&amp;category_path=01.00.00.00.00.00" </w:instrText>
            </w:r>
            <w:r>
              <w:fldChar w:fldCharType="separate"/>
            </w:r>
            <w:r>
              <w:rPr>
                <w:rFonts w:hint="eastAsia" w:ascii="DFKai-SB" w:hAnsi="DFKai-SB" w:eastAsia="DFKai-SB" w:cs="Times New Roman"/>
                <w:sz w:val="24"/>
                <w:szCs w:val="24"/>
              </w:rPr>
              <w:t>时报文化</w:t>
            </w:r>
            <w:r>
              <w:rPr>
                <w:rFonts w:ascii="DFKai-SB" w:hAnsi="DFKai-SB" w:eastAsia="DFKai-SB" w:cs="Times New Roman"/>
                <w:sz w:val="24"/>
                <w:szCs w:val="24"/>
              </w:rPr>
              <w:t>出版社</w:t>
            </w:r>
            <w:r>
              <w:rPr>
                <w:rFonts w:ascii="DFKai-SB" w:hAnsi="DFKai-SB" w:eastAsia="DFKai-SB" w:cs="Times New Roman"/>
                <w:sz w:val="24"/>
                <w:szCs w:val="24"/>
              </w:rPr>
              <w:fldChar w:fldCharType="end"/>
            </w:r>
            <w:r>
              <w:rPr>
                <w:rFonts w:ascii="DFKai-SB" w:hAnsi="DFKai-SB" w:eastAsia="DFKai-SB" w:cs="Times New Roman"/>
                <w:sz w:val="24"/>
                <w:szCs w:val="24"/>
              </w:rPr>
              <w:t>/出版时间:</w:t>
            </w:r>
            <w:r>
              <w:rPr>
                <w:rFonts w:eastAsia="DFKai-SB" w:cstheme="minorHAnsi"/>
                <w:sz w:val="24"/>
                <w:szCs w:val="24"/>
              </w:rPr>
              <w:t>2015 </w:t>
            </w:r>
          </w:p>
          <w:p>
            <w:pPr>
              <w:pStyle w:val="10"/>
              <w:numPr>
                <w:ilvl w:val="0"/>
                <w:numId w:val="2"/>
              </w:numPr>
              <w:tabs>
                <w:tab w:val="left" w:pos="1440"/>
              </w:tabs>
              <w:spacing w:line="0" w:lineRule="atLeast"/>
              <w:ind w:leftChars="0"/>
              <w:outlineLvl w:val="0"/>
              <w:rPr>
                <w:rFonts w:ascii="DFKai-SB" w:hAnsi="DFKai-SB" w:eastAsia="DFKai-SB" w:cs="Times New Roman"/>
                <w:b/>
                <w:sz w:val="24"/>
                <w:szCs w:val="24"/>
              </w:rPr>
            </w:pPr>
            <w:r>
              <w:rPr>
                <w:rFonts w:hint="eastAsia" w:ascii="DFKai-SB" w:hAnsi="DFKai-SB" w:eastAsia="DFKai-SB" w:cs="Times New Roman"/>
                <w:sz w:val="24"/>
                <w:szCs w:val="24"/>
              </w:rPr>
              <w:t>创意思考的策略与技法/作者: 陈龙安 教育资料集刊第三十辑</w:t>
            </w:r>
          </w:p>
          <w:p>
            <w:pPr>
              <w:pStyle w:val="10"/>
              <w:numPr>
                <w:ilvl w:val="0"/>
                <w:numId w:val="2"/>
              </w:numPr>
              <w:tabs>
                <w:tab w:val="left" w:pos="1440"/>
              </w:tabs>
              <w:spacing w:line="0" w:lineRule="atLeast"/>
              <w:ind w:leftChars="0"/>
              <w:outlineLvl w:val="0"/>
              <w:rPr>
                <w:rFonts w:ascii="DFKai-SB" w:hAnsi="DFKai-SB" w:eastAsia="DFKai-SB" w:cs="Times New Roman"/>
                <w:b/>
                <w:sz w:val="24"/>
                <w:szCs w:val="24"/>
              </w:rPr>
            </w:pPr>
            <w:r>
              <w:rPr>
                <w:rFonts w:hint="eastAsia" w:ascii="DFKai-SB" w:hAnsi="DFKai-SB" w:eastAsia="DFKai-SB" w:cs="Times New Roman"/>
                <w:sz w:val="24"/>
                <w:szCs w:val="24"/>
              </w:rPr>
              <w:t>心智绘图基础篇-多元知试管理系统</w:t>
            </w:r>
            <w:r>
              <w:rPr>
                <w:rFonts w:hint="eastAsia" w:ascii="宋体" w:hAnsi="宋体" w:eastAsia="宋体" w:cs="Times New Roman"/>
                <w:sz w:val="24"/>
                <w:szCs w:val="24"/>
              </w:rPr>
              <w:t xml:space="preserve">  </w:t>
            </w:r>
            <w:r>
              <w:rPr>
                <w:rFonts w:hint="eastAsia" w:ascii="DFKai-SB" w:hAnsi="DFKai-SB" w:eastAsia="DFKai-SB" w:cs="Times New Roman"/>
                <w:sz w:val="24"/>
                <w:szCs w:val="24"/>
              </w:rPr>
              <w:t>作者: 孙易新</w:t>
            </w:r>
            <w:r>
              <w:rPr>
                <w:rFonts w:hint="eastAsia" w:ascii="宋体" w:hAnsi="宋体" w:eastAsia="宋体" w:cs="Times New Roman"/>
                <w:sz w:val="24"/>
                <w:szCs w:val="24"/>
              </w:rPr>
              <w:t xml:space="preserve"> </w:t>
            </w:r>
            <w:r>
              <w:rPr>
                <w:rFonts w:hint="eastAsia" w:ascii="DFKai-SB" w:hAnsi="DFKai-SB" w:eastAsia="DFKai-SB" w:cs="Times New Roman"/>
                <w:sz w:val="24"/>
                <w:szCs w:val="24"/>
              </w:rPr>
              <w:t>出版社:耶鲁</w:t>
            </w:r>
            <w:r>
              <w:rPr>
                <w:rFonts w:hint="eastAsia" w:ascii="宋体" w:hAnsi="宋体" w:eastAsia="宋体" w:cs="Times New Roman"/>
                <w:sz w:val="24"/>
                <w:szCs w:val="24"/>
              </w:rPr>
              <w:t xml:space="preserve">  </w:t>
            </w:r>
            <w:r>
              <w:rPr>
                <w:rFonts w:hint="eastAsia" w:ascii="DFKai-SB" w:hAnsi="DFKai-SB" w:eastAsia="DFKai-SB" w:cs="Times New Roman"/>
                <w:sz w:val="24"/>
                <w:szCs w:val="24"/>
              </w:rPr>
              <w:t xml:space="preserve">出版时间: </w:t>
            </w:r>
            <w:r>
              <w:rPr>
                <w:rFonts w:eastAsia="DFKai-SB" w:cstheme="minorHAnsi"/>
                <w:sz w:val="24"/>
                <w:szCs w:val="24"/>
              </w:rPr>
              <w:t>2002</w:t>
            </w:r>
          </w:p>
          <w:p>
            <w:pPr>
              <w:pStyle w:val="10"/>
              <w:numPr>
                <w:ilvl w:val="0"/>
                <w:numId w:val="2"/>
              </w:numPr>
              <w:tabs>
                <w:tab w:val="left" w:pos="1440"/>
              </w:tabs>
              <w:spacing w:line="0" w:lineRule="atLeast"/>
              <w:ind w:leftChars="0"/>
              <w:outlineLvl w:val="0"/>
              <w:rPr>
                <w:rFonts w:ascii="DFKai-SB" w:hAnsi="DFKai-SB" w:eastAsia="DFKai-SB" w:cs="Times New Roman"/>
                <w:b/>
                <w:sz w:val="24"/>
                <w:szCs w:val="24"/>
              </w:rPr>
            </w:pPr>
            <w:r>
              <w:rPr>
                <w:rFonts w:hint="eastAsia" w:ascii="DFKai-SB" w:hAnsi="DFKai-SB" w:eastAsia="DFKai-SB" w:cs="Times New Roman"/>
                <w:sz w:val="24"/>
                <w:szCs w:val="24"/>
              </w:rPr>
              <w:t>用尽「心计」的一门课 「创意思考」 作者:游淑华  教学专刊  出版时间:</w:t>
            </w:r>
            <w:r>
              <w:rPr>
                <w:rFonts w:eastAsia="DFKai-SB" w:cstheme="minorHAnsi"/>
                <w:sz w:val="24"/>
                <w:szCs w:val="24"/>
              </w:rPr>
              <w:t>2</w:t>
            </w:r>
            <w:r>
              <w:rPr>
                <w:rFonts w:eastAsia="宋体" w:cstheme="minorHAnsi"/>
                <w:sz w:val="24"/>
                <w:szCs w:val="24"/>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DFKai-SB" w:hAnsi="DFKai-SB" w:eastAsia="DFKai-SB" w:cs="Times New Roman"/>
                <w:b/>
                <w:sz w:val="24"/>
                <w:szCs w:val="24"/>
              </w:rPr>
            </w:pPr>
            <w:r>
              <w:rPr>
                <w:rFonts w:ascii="DFKai-SB" w:hAnsi="DFKai-SB" w:eastAsia="DFKai-SB" w:cs="Times New Roman"/>
                <w:b/>
                <w:sz w:val="24"/>
                <w:szCs w:val="24"/>
              </w:rPr>
              <w:t>课程简介</w:t>
            </w:r>
            <w:r>
              <w:rPr>
                <w:rFonts w:hint="eastAsia" w:ascii="DFKai-SB" w:hAnsi="DFKai-SB" w:eastAsia="DFKai-SB" w:cs="Times New Roman"/>
                <w:b/>
                <w:sz w:val="24"/>
                <w:szCs w:val="24"/>
              </w:rPr>
              <w:t xml:space="preserve">: </w:t>
            </w:r>
          </w:p>
          <w:p>
            <w:pPr>
              <w:tabs>
                <w:tab w:val="left" w:pos="1440"/>
              </w:tabs>
              <w:spacing w:line="0" w:lineRule="atLeast"/>
              <w:outlineLvl w:val="0"/>
              <w:rPr>
                <w:rFonts w:ascii="DFKai-SB" w:hAnsi="DFKai-SB" w:eastAsia="DFKai-SB" w:cs="Times New Roman"/>
                <w:b/>
                <w:sz w:val="24"/>
                <w:szCs w:val="24"/>
              </w:rPr>
            </w:pPr>
          </w:p>
          <w:p>
            <w:pPr>
              <w:tabs>
                <w:tab w:val="left" w:pos="1440"/>
              </w:tabs>
              <w:spacing w:line="0" w:lineRule="atLeast"/>
              <w:outlineLvl w:val="0"/>
              <w:rPr>
                <w:rFonts w:ascii="DFKai-SB" w:hAnsi="DFKai-SB" w:eastAsia="DFKai-SB" w:cs="Times New Roman"/>
                <w:sz w:val="24"/>
                <w:szCs w:val="24"/>
              </w:rPr>
            </w:pPr>
            <w:r>
              <w:rPr>
                <w:rFonts w:hint="eastAsia" w:ascii="DFKai-SB" w:hAnsi="DFKai-SB" w:eastAsia="DFKai-SB" w:cs="Times New Roman"/>
                <w:sz w:val="24"/>
                <w:szCs w:val="24"/>
              </w:rPr>
              <w:t>知识就是力量，方法就是智慧；创意思考就是一种方法、工具；谁懂得有效运用方法，掌握工具的人谁就是赢。运用创意思考计法的目的是在帮助我们激发创作力。创意思考是一重思考行为，重点即是在解决问题。</w:t>
            </w:r>
          </w:p>
          <w:p>
            <w:pPr>
              <w:tabs>
                <w:tab w:val="left" w:pos="1440"/>
              </w:tabs>
              <w:spacing w:line="0" w:lineRule="atLeast"/>
              <w:outlineLvl w:val="0"/>
              <w:rPr>
                <w:rFonts w:ascii="DFKai-SB" w:hAnsi="DFKai-SB" w:eastAsia="DFKai-SB" w:cs="Times New Roman"/>
                <w:sz w:val="24"/>
                <w:szCs w:val="24"/>
              </w:rPr>
            </w:pPr>
          </w:p>
          <w:p>
            <w:pPr>
              <w:tabs>
                <w:tab w:val="left" w:pos="1440"/>
              </w:tabs>
              <w:spacing w:line="0" w:lineRule="atLeast"/>
              <w:outlineLvl w:val="0"/>
              <w:rPr>
                <w:rFonts w:ascii="DFKai-SB" w:hAnsi="DFKai-SB" w:eastAsia="DFKai-SB" w:cs="Times New Roman"/>
                <w:sz w:val="24"/>
                <w:szCs w:val="24"/>
              </w:rPr>
            </w:pPr>
            <w:r>
              <w:rPr>
                <w:rFonts w:hint="eastAsia" w:ascii="DFKai-SB" w:hAnsi="DFKai-SB" w:eastAsia="DFKai-SB" w:cs="Times New Roman"/>
                <w:sz w:val="24"/>
                <w:szCs w:val="24"/>
              </w:rPr>
              <w:t>课程设计主要基于创造力交学理论，并依据学院学生特值，以实验操作为主，理论为辅进行设计，希望以「做中学」的方式带动学生进行思考翻转。教学内容包含心智图技法、蜡烛实验、6顶思考帽、6双行动鞋、任意字联想法、拆解组合法等，配合多层次作业和其末作品成果将创意思考技法以戏剧创作方式呈现。</w:t>
            </w:r>
          </w:p>
          <w:p>
            <w:pPr>
              <w:tabs>
                <w:tab w:val="left" w:pos="1440"/>
              </w:tabs>
              <w:spacing w:line="0" w:lineRule="atLeast"/>
              <w:outlineLvl w:val="0"/>
              <w:rPr>
                <w:rFonts w:ascii="DFKai-SB" w:hAnsi="DFKai-SB" w:eastAsia="DFKai-SB" w:cs="Times New Roman"/>
                <w:sz w:val="24"/>
                <w:szCs w:val="24"/>
              </w:rPr>
            </w:pPr>
          </w:p>
          <w:p>
            <w:pPr>
              <w:tabs>
                <w:tab w:val="left" w:pos="1440"/>
              </w:tabs>
              <w:spacing w:line="0" w:lineRule="atLeast"/>
              <w:outlineLvl w:val="0"/>
              <w:rPr>
                <w:rFonts w:ascii="DFKai-SB" w:hAnsi="DFKai-SB" w:eastAsia="DFKai-SB"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Borders>
              <w:top w:val="single" w:color="auto" w:sz="4" w:space="0"/>
              <w:left w:val="single" w:color="auto" w:sz="4" w:space="0"/>
              <w:bottom w:val="single" w:color="auto" w:sz="4" w:space="0"/>
              <w:right w:val="single" w:color="auto" w:sz="4" w:space="0"/>
            </w:tcBorders>
          </w:tcPr>
          <w:p>
            <w:pPr>
              <w:tabs>
                <w:tab w:val="left" w:pos="1440"/>
              </w:tabs>
              <w:spacing w:line="0" w:lineRule="atLeast"/>
              <w:ind w:firstLine="480" w:firstLineChars="200"/>
              <w:outlineLvl w:val="0"/>
              <w:rPr>
                <w:rFonts w:ascii="DFKai-SB" w:hAnsi="DFKai-SB" w:eastAsia="DFKai-SB" w:cs="Times New Roman"/>
                <w:b/>
                <w:sz w:val="24"/>
                <w:szCs w:val="24"/>
                <w:lang w:eastAsia="zh-TW"/>
              </w:rPr>
            </w:pPr>
            <w:r>
              <w:rPr>
                <w:rFonts w:ascii="DFKai-SB" w:hAnsi="DFKai-SB" w:eastAsia="DFKai-SB" w:cs="Times New Roman"/>
                <w:b/>
                <w:sz w:val="24"/>
                <w:szCs w:val="24"/>
              </w:rPr>
              <w:t>课程教学目标</w:t>
            </w:r>
          </w:p>
          <w:p>
            <w:pPr>
              <w:tabs>
                <w:tab w:val="left" w:pos="1440"/>
              </w:tabs>
              <w:spacing w:line="360" w:lineRule="auto"/>
              <w:ind w:firstLine="480" w:firstLineChars="200"/>
              <w:outlineLvl w:val="0"/>
              <w:rPr>
                <w:rFonts w:ascii="DFKai-SB" w:hAnsi="DFKai-SB" w:eastAsia="DFKai-SB" w:cs="Times New Roman"/>
                <w:b/>
                <w:sz w:val="24"/>
                <w:szCs w:val="24"/>
                <w:lang w:eastAsia="zh-TW"/>
              </w:rPr>
            </w:pPr>
          </w:p>
          <w:p>
            <w:pPr>
              <w:pStyle w:val="10"/>
              <w:numPr>
                <w:ilvl w:val="0"/>
                <w:numId w:val="3"/>
              </w:numPr>
              <w:tabs>
                <w:tab w:val="left" w:pos="1440"/>
              </w:tabs>
              <w:spacing w:line="360" w:lineRule="auto"/>
              <w:ind w:leftChars="0"/>
              <w:outlineLvl w:val="0"/>
              <w:rPr>
                <w:rFonts w:ascii="DFKai-SB" w:hAnsi="DFKai-SB" w:eastAsia="DFKai-SB" w:cs="Times New Roman"/>
                <w:sz w:val="24"/>
                <w:szCs w:val="24"/>
              </w:rPr>
            </w:pPr>
            <w:r>
              <w:rPr>
                <w:rFonts w:ascii="DFKai-SB" w:hAnsi="DFKai-SB" w:eastAsia="DFKai-SB" w:cs="Times New Roman"/>
                <w:sz w:val="24"/>
                <w:szCs w:val="24"/>
              </w:rPr>
              <w:t>使</w:t>
            </w:r>
            <w:r>
              <w:rPr>
                <w:rFonts w:hint="eastAsia" w:ascii="DFKai-SB" w:hAnsi="DFKai-SB" w:eastAsia="DFKai-SB" w:cs="Times New Roman"/>
                <w:sz w:val="24"/>
                <w:szCs w:val="24"/>
              </w:rPr>
              <w:t>学生了解何谓创意思考</w:t>
            </w:r>
            <w:r>
              <w:rPr>
                <w:rFonts w:ascii="DFKai-SB" w:hAnsi="DFKai-SB" w:eastAsia="DFKai-SB" w:cs="Times New Roman"/>
                <w:sz w:val="24"/>
                <w:szCs w:val="24"/>
              </w:rPr>
              <w:t xml:space="preserve">。 </w:t>
            </w:r>
          </w:p>
          <w:p>
            <w:pPr>
              <w:pStyle w:val="10"/>
              <w:numPr>
                <w:ilvl w:val="0"/>
                <w:numId w:val="3"/>
              </w:numPr>
              <w:tabs>
                <w:tab w:val="left" w:pos="1440"/>
              </w:tabs>
              <w:spacing w:line="360" w:lineRule="auto"/>
              <w:ind w:leftChars="0"/>
              <w:outlineLvl w:val="0"/>
              <w:rPr>
                <w:rFonts w:ascii="DFKai-SB" w:hAnsi="DFKai-SB" w:eastAsia="DFKai-SB" w:cs="Times New Roman"/>
                <w:sz w:val="24"/>
                <w:szCs w:val="24"/>
              </w:rPr>
            </w:pPr>
            <w:r>
              <w:rPr>
                <w:rFonts w:ascii="DFKai-SB" w:hAnsi="DFKai-SB" w:eastAsia="DFKai-SB" w:cs="Times New Roman"/>
                <w:sz w:val="24"/>
                <w:szCs w:val="24"/>
              </w:rPr>
              <w:t>使</w:t>
            </w:r>
            <w:r>
              <w:rPr>
                <w:rFonts w:hint="eastAsia" w:ascii="DFKai-SB" w:hAnsi="DFKai-SB" w:eastAsia="DFKai-SB" w:cs="Times New Roman"/>
                <w:sz w:val="24"/>
                <w:szCs w:val="24"/>
              </w:rPr>
              <w:t>学生了解影响创意思考表现的相关因素</w:t>
            </w:r>
            <w:r>
              <w:rPr>
                <w:rFonts w:ascii="DFKai-SB" w:hAnsi="DFKai-SB" w:eastAsia="DFKai-SB" w:cs="Times New Roman"/>
                <w:sz w:val="24"/>
                <w:szCs w:val="24"/>
              </w:rPr>
              <w:t xml:space="preserve">。 </w:t>
            </w:r>
          </w:p>
          <w:p>
            <w:pPr>
              <w:pStyle w:val="10"/>
              <w:numPr>
                <w:ilvl w:val="0"/>
                <w:numId w:val="3"/>
              </w:numPr>
              <w:tabs>
                <w:tab w:val="left" w:pos="1440"/>
              </w:tabs>
              <w:spacing w:line="360" w:lineRule="auto"/>
              <w:ind w:leftChars="0"/>
              <w:outlineLvl w:val="0"/>
              <w:rPr>
                <w:rFonts w:ascii="DFKai-SB" w:hAnsi="DFKai-SB" w:eastAsia="DFKai-SB" w:cs="Times New Roman"/>
                <w:sz w:val="24"/>
                <w:szCs w:val="24"/>
              </w:rPr>
            </w:pPr>
            <w:r>
              <w:rPr>
                <w:rFonts w:ascii="DFKai-SB" w:hAnsi="DFKai-SB" w:eastAsia="DFKai-SB" w:cs="Times New Roman"/>
                <w:sz w:val="24"/>
                <w:szCs w:val="24"/>
              </w:rPr>
              <w:t>使</w:t>
            </w:r>
            <w:r>
              <w:rPr>
                <w:rFonts w:hint="eastAsia" w:ascii="DFKai-SB" w:hAnsi="DFKai-SB" w:eastAsia="DFKai-SB" w:cs="Times New Roman"/>
                <w:sz w:val="24"/>
                <w:szCs w:val="24"/>
              </w:rPr>
              <w:t>学生了解创意的心思历程和策略</w:t>
            </w:r>
            <w:r>
              <w:rPr>
                <w:rFonts w:ascii="DFKai-SB" w:hAnsi="DFKai-SB" w:eastAsia="DFKai-SB" w:cs="Times New Roman"/>
                <w:sz w:val="24"/>
                <w:szCs w:val="24"/>
              </w:rPr>
              <w:t xml:space="preserve">。 </w:t>
            </w:r>
          </w:p>
          <w:p>
            <w:pPr>
              <w:pStyle w:val="10"/>
              <w:numPr>
                <w:ilvl w:val="0"/>
                <w:numId w:val="3"/>
              </w:numPr>
              <w:tabs>
                <w:tab w:val="left" w:pos="1440"/>
              </w:tabs>
              <w:spacing w:line="360" w:lineRule="auto"/>
              <w:ind w:leftChars="0"/>
              <w:outlineLvl w:val="0"/>
              <w:rPr>
                <w:rFonts w:ascii="DFKai-SB" w:hAnsi="DFKai-SB" w:eastAsia="DFKai-SB" w:cs="Times New Roman"/>
                <w:sz w:val="24"/>
                <w:szCs w:val="24"/>
              </w:rPr>
            </w:pPr>
            <w:r>
              <w:rPr>
                <w:rFonts w:ascii="DFKai-SB" w:hAnsi="DFKai-SB" w:eastAsia="DFKai-SB" w:cs="Times New Roman"/>
                <w:sz w:val="24"/>
                <w:szCs w:val="24"/>
              </w:rPr>
              <w:t>使</w:t>
            </w:r>
            <w:r>
              <w:rPr>
                <w:rFonts w:hint="eastAsia" w:ascii="DFKai-SB" w:hAnsi="DFKai-SB" w:eastAsia="DFKai-SB" w:cs="Times New Roman"/>
                <w:sz w:val="24"/>
                <w:szCs w:val="24"/>
              </w:rPr>
              <w:t>学生了解产生大量创思的技法</w:t>
            </w:r>
            <w:r>
              <w:rPr>
                <w:rFonts w:ascii="DFKai-SB" w:hAnsi="DFKai-SB" w:eastAsia="DFKai-SB" w:cs="Times New Roman"/>
                <w:sz w:val="24"/>
                <w:szCs w:val="24"/>
              </w:rPr>
              <w:t>。</w:t>
            </w:r>
          </w:p>
          <w:p>
            <w:pPr>
              <w:pStyle w:val="10"/>
              <w:numPr>
                <w:ilvl w:val="0"/>
                <w:numId w:val="3"/>
              </w:numPr>
              <w:tabs>
                <w:tab w:val="left" w:pos="1440"/>
              </w:tabs>
              <w:spacing w:line="360" w:lineRule="auto"/>
              <w:ind w:leftChars="0"/>
              <w:outlineLvl w:val="0"/>
              <w:rPr>
                <w:rFonts w:ascii="DFKai-SB" w:hAnsi="DFKai-SB" w:eastAsia="DFKai-SB" w:cs="Times New Roman"/>
                <w:sz w:val="24"/>
                <w:szCs w:val="24"/>
              </w:rPr>
            </w:pPr>
            <w:r>
              <w:rPr>
                <w:rFonts w:ascii="DFKai-SB" w:hAnsi="DFKai-SB" w:eastAsia="DFKai-SB" w:cs="Times New Roman"/>
                <w:sz w:val="24"/>
                <w:szCs w:val="24"/>
              </w:rPr>
              <w:t>使</w:t>
            </w:r>
            <w:r>
              <w:rPr>
                <w:rFonts w:hint="eastAsia" w:ascii="DFKai-SB" w:hAnsi="DFKai-SB" w:eastAsia="DFKai-SB" w:cs="Times New Roman"/>
                <w:sz w:val="24"/>
                <w:szCs w:val="24"/>
              </w:rPr>
              <w:t>学生了解提高创意品质的技法</w:t>
            </w:r>
            <w:r>
              <w:rPr>
                <w:rFonts w:ascii="DFKai-SB" w:hAnsi="DFKai-SB" w:eastAsia="DFKai-SB" w:cs="Times New Roman"/>
                <w:sz w:val="24"/>
                <w:szCs w:val="24"/>
              </w:rPr>
              <w:t xml:space="preserve">。 </w:t>
            </w:r>
          </w:p>
          <w:p>
            <w:pPr>
              <w:pStyle w:val="10"/>
              <w:numPr>
                <w:ilvl w:val="0"/>
                <w:numId w:val="3"/>
              </w:numPr>
              <w:tabs>
                <w:tab w:val="left" w:pos="1440"/>
              </w:tabs>
              <w:spacing w:line="360" w:lineRule="auto"/>
              <w:ind w:leftChars="0"/>
              <w:outlineLvl w:val="0"/>
              <w:rPr>
                <w:rFonts w:ascii="DFKai-SB" w:hAnsi="DFKai-SB" w:eastAsia="DFKai-SB" w:cs="Times New Roman"/>
                <w:sz w:val="24"/>
                <w:szCs w:val="24"/>
              </w:rPr>
            </w:pPr>
            <w:r>
              <w:rPr>
                <w:rFonts w:ascii="DFKai-SB" w:hAnsi="DFKai-SB" w:eastAsia="DFKai-SB" w:cs="Times New Roman"/>
                <w:sz w:val="24"/>
                <w:szCs w:val="24"/>
              </w:rPr>
              <w:t>使</w:t>
            </w:r>
            <w:r>
              <w:rPr>
                <w:rFonts w:hint="eastAsia" w:ascii="DFKai-SB" w:hAnsi="DFKai-SB" w:eastAsia="DFKai-SB" w:cs="Times New Roman"/>
                <w:sz w:val="24"/>
                <w:szCs w:val="24"/>
              </w:rPr>
              <w:t>学生了解如何选择和评价创意</w:t>
            </w:r>
            <w:r>
              <w:rPr>
                <w:rFonts w:ascii="DFKai-SB" w:hAnsi="DFKai-SB" w:eastAsia="DFKai-SB" w:cs="Times New Roman"/>
                <w:sz w:val="24"/>
                <w:szCs w:val="24"/>
              </w:rPr>
              <w:t xml:space="preserve">。 </w:t>
            </w:r>
          </w:p>
          <w:p>
            <w:pPr>
              <w:pStyle w:val="10"/>
              <w:numPr>
                <w:ilvl w:val="0"/>
                <w:numId w:val="3"/>
              </w:numPr>
              <w:tabs>
                <w:tab w:val="left" w:pos="1440"/>
              </w:tabs>
              <w:spacing w:line="360" w:lineRule="auto"/>
              <w:ind w:leftChars="0"/>
              <w:outlineLvl w:val="0"/>
              <w:rPr>
                <w:rFonts w:ascii="DFKai-SB" w:hAnsi="DFKai-SB" w:eastAsia="DFKai-SB" w:cs="Times New Roman"/>
                <w:sz w:val="24"/>
                <w:szCs w:val="24"/>
              </w:rPr>
            </w:pPr>
            <w:r>
              <w:rPr>
                <w:rFonts w:ascii="DFKai-SB" w:hAnsi="DFKai-SB" w:eastAsia="DFKai-SB" w:cs="Times New Roman"/>
                <w:sz w:val="24"/>
                <w:szCs w:val="24"/>
              </w:rPr>
              <w:t>使</w:t>
            </w:r>
            <w:r>
              <w:rPr>
                <w:rFonts w:hint="eastAsia" w:ascii="DFKai-SB" w:hAnsi="DFKai-SB" w:eastAsia="DFKai-SB" w:cs="Times New Roman"/>
                <w:sz w:val="24"/>
                <w:szCs w:val="24"/>
              </w:rPr>
              <w:t>学生了解小组合作以创意解决问题的重要性</w:t>
            </w:r>
            <w:r>
              <w:rPr>
                <w:rFonts w:ascii="DFKai-SB" w:hAnsi="DFKai-SB" w:eastAsia="DFKai-SB" w:cs="Times New Roman"/>
                <w:sz w:val="24"/>
                <w:szCs w:val="24"/>
              </w:rPr>
              <w:t xml:space="preserve">。 </w:t>
            </w:r>
          </w:p>
          <w:p>
            <w:pPr>
              <w:tabs>
                <w:tab w:val="left" w:pos="1440"/>
              </w:tabs>
              <w:spacing w:line="0" w:lineRule="atLeast"/>
              <w:outlineLvl w:val="0"/>
              <w:rPr>
                <w:rFonts w:ascii="DFKai-SB" w:hAnsi="DFKai-SB" w:eastAsia="DFKai-SB" w:cs="Times New Roman"/>
                <w:b/>
                <w:sz w:val="24"/>
                <w:szCs w:val="24"/>
              </w:rPr>
            </w:pPr>
          </w:p>
        </w:tc>
        <w:tc>
          <w:tcPr>
            <w:tcW w:w="3185" w:type="dxa"/>
            <w:gridSpan w:val="4"/>
            <w:tcBorders>
              <w:top w:val="single" w:color="auto" w:sz="4" w:space="0"/>
              <w:left w:val="single" w:color="auto" w:sz="4" w:space="0"/>
              <w:bottom w:val="single" w:color="auto" w:sz="4" w:space="0"/>
              <w:right w:val="single" w:color="auto" w:sz="4" w:space="0"/>
            </w:tcBorders>
          </w:tcPr>
          <w:p>
            <w:pPr>
              <w:tabs>
                <w:tab w:val="left" w:pos="1440"/>
              </w:tabs>
              <w:spacing w:line="0" w:lineRule="atLeast"/>
              <w:outlineLvl w:val="0"/>
              <w:rPr>
                <w:rFonts w:ascii="DFKai-SB" w:hAnsi="DFKai-SB" w:eastAsia="DFKai-SB"/>
                <w:b/>
                <w:sz w:val="24"/>
                <w:szCs w:val="24"/>
              </w:rPr>
            </w:pPr>
            <w:r>
              <w:rPr>
                <w:rFonts w:hint="eastAsia" w:ascii="DFKai-SB" w:hAnsi="DFKai-SB" w:eastAsia="DFKai-SB"/>
                <w:b/>
                <w:sz w:val="24"/>
                <w:szCs w:val="24"/>
              </w:rPr>
              <w:t>本课程</w:t>
            </w:r>
            <w:r>
              <w:rPr>
                <w:rFonts w:ascii="DFKai-SB" w:hAnsi="DFKai-SB" w:eastAsia="DFKai-SB"/>
                <w:b/>
                <w:sz w:val="24"/>
                <w:szCs w:val="24"/>
              </w:rPr>
              <w:t>与学生核心能力培养之间的关联</w:t>
            </w:r>
            <w:r>
              <w:rPr>
                <w:rFonts w:hint="eastAsia" w:ascii="DFKai-SB" w:hAnsi="DFKai-SB" w:eastAsia="DFKai-SB"/>
                <w:b/>
                <w:sz w:val="24"/>
                <w:szCs w:val="24"/>
              </w:rPr>
              <w:t>(授课对象为理工科专业学生的课程填写此栏</w:t>
            </w:r>
            <w:r>
              <w:rPr>
                <w:rFonts w:ascii="DFKai-SB" w:hAnsi="DFKai-SB" w:eastAsia="DFKai-SB"/>
                <w:b/>
                <w:sz w:val="24"/>
                <w:szCs w:val="24"/>
              </w:rPr>
              <w:t>）：</w:t>
            </w:r>
          </w:p>
          <w:p>
            <w:pPr>
              <w:tabs>
                <w:tab w:val="left" w:pos="1440"/>
              </w:tabs>
              <w:spacing w:line="0" w:lineRule="atLeast"/>
              <w:outlineLvl w:val="0"/>
              <w:rPr>
                <w:rFonts w:ascii="DFKai-SB" w:hAnsi="DFKai-SB" w:eastAsia="DFKai-SB"/>
                <w:b/>
                <w:sz w:val="24"/>
                <w:szCs w:val="24"/>
              </w:rPr>
            </w:pPr>
            <w:r>
              <w:rPr>
                <w:rFonts w:hint="eastAsia" w:ascii="DFKai-SB" w:hAnsi="DFKai-SB" w:eastAsia="DFKai-SB" w:cs="宋体"/>
                <w:b/>
                <w:sz w:val="24"/>
                <w:szCs w:val="24"/>
              </w:rPr>
              <w:t>■</w:t>
            </w:r>
            <w:r>
              <w:rPr>
                <w:rFonts w:hint="eastAsia" w:ascii="DFKai-SB" w:hAnsi="DFKai-SB" w:eastAsia="DFKai-SB"/>
                <w:b/>
                <w:sz w:val="24"/>
                <w:szCs w:val="24"/>
              </w:rPr>
              <w:t>核心能力</w:t>
            </w:r>
            <w:r>
              <w:rPr>
                <w:rFonts w:ascii="DFKai-SB" w:hAnsi="DFKai-SB" w:eastAsia="DFKai-SB"/>
                <w:b/>
                <w:sz w:val="24"/>
                <w:szCs w:val="24"/>
              </w:rPr>
              <w:t>1.</w:t>
            </w:r>
            <w:r>
              <w:rPr>
                <w:rFonts w:ascii="DFKai-SB" w:hAnsi="DFKai-SB" w:eastAsia="DFKai-SB"/>
                <w:sz w:val="24"/>
                <w:szCs w:val="24"/>
              </w:rPr>
              <w:t xml:space="preserve"> </w:t>
            </w:r>
            <w:r>
              <w:rPr>
                <w:rFonts w:hint="eastAsia" w:ascii="DFKai-SB" w:hAnsi="DFKai-SB" w:eastAsia="DFKai-SB" w:cs="Arial"/>
                <w:kern w:val="0"/>
                <w:sz w:val="24"/>
                <w:szCs w:val="24"/>
              </w:rPr>
              <w:t>基本美学、基础设计和多媒体设计专业知识的能力。</w:t>
            </w:r>
            <w:r>
              <w:rPr>
                <w:rFonts w:hint="eastAsia" w:ascii="DFKai-SB" w:hAnsi="DFKai-SB" w:eastAsia="DFKai-SB"/>
                <w:b/>
                <w:sz w:val="24"/>
                <w:szCs w:val="24"/>
              </w:rPr>
              <w:t xml:space="preserve"> </w:t>
            </w:r>
          </w:p>
          <w:p>
            <w:pPr>
              <w:tabs>
                <w:tab w:val="left" w:pos="1440"/>
              </w:tabs>
              <w:spacing w:line="0" w:lineRule="atLeast"/>
              <w:outlineLvl w:val="0"/>
              <w:rPr>
                <w:rFonts w:ascii="DFKai-SB" w:hAnsi="DFKai-SB" w:eastAsia="DFKai-SB"/>
                <w:b/>
                <w:sz w:val="24"/>
                <w:szCs w:val="24"/>
              </w:rPr>
            </w:pPr>
            <w:r>
              <w:rPr>
                <w:rFonts w:hint="eastAsia" w:ascii="DFKai-SB" w:hAnsi="DFKai-SB" w:eastAsia="DFKai-SB" w:cs="宋体"/>
                <w:b/>
                <w:sz w:val="24"/>
                <w:szCs w:val="24"/>
              </w:rPr>
              <w:t>■</w:t>
            </w:r>
            <w:r>
              <w:rPr>
                <w:rFonts w:hint="eastAsia" w:ascii="DFKai-SB" w:hAnsi="DFKai-SB" w:eastAsia="DFKai-SB"/>
                <w:b/>
                <w:sz w:val="24"/>
                <w:szCs w:val="24"/>
              </w:rPr>
              <w:t>核心能力</w:t>
            </w:r>
            <w:r>
              <w:rPr>
                <w:rFonts w:ascii="DFKai-SB" w:hAnsi="DFKai-SB" w:eastAsia="DFKai-SB"/>
                <w:b/>
                <w:sz w:val="24"/>
                <w:szCs w:val="24"/>
              </w:rPr>
              <w:t xml:space="preserve">2. </w:t>
            </w:r>
            <w:r>
              <w:rPr>
                <w:rFonts w:hint="eastAsia" w:ascii="DFKai-SB" w:hAnsi="DFKai-SB" w:eastAsia="DFKai-SB" w:cs="Arial"/>
                <w:kern w:val="0"/>
                <w:sz w:val="24"/>
                <w:szCs w:val="24"/>
              </w:rPr>
              <w:t>设计与执行多媒体设计专业相关实践，以及分析与整合能力。</w:t>
            </w:r>
          </w:p>
          <w:p>
            <w:pPr>
              <w:tabs>
                <w:tab w:val="left" w:pos="1440"/>
              </w:tabs>
              <w:spacing w:line="0" w:lineRule="atLeast"/>
              <w:outlineLvl w:val="0"/>
              <w:rPr>
                <w:rFonts w:ascii="DFKai-SB" w:hAnsi="DFKai-SB" w:eastAsia="DFKai-SB"/>
                <w:b/>
                <w:sz w:val="24"/>
                <w:szCs w:val="24"/>
              </w:rPr>
            </w:pPr>
            <w:r>
              <w:rPr>
                <w:rFonts w:hint="eastAsia" w:ascii="DFKai-SB" w:hAnsi="DFKai-SB" w:eastAsia="DFKai-SB" w:cs="宋体"/>
                <w:b/>
                <w:sz w:val="24"/>
                <w:szCs w:val="24"/>
              </w:rPr>
              <w:t>□</w:t>
            </w:r>
            <w:r>
              <w:rPr>
                <w:rFonts w:hint="eastAsia" w:ascii="DFKai-SB" w:hAnsi="DFKai-SB" w:eastAsia="DFKai-SB"/>
                <w:b/>
                <w:sz w:val="24"/>
                <w:szCs w:val="24"/>
              </w:rPr>
              <w:t>核心能力</w:t>
            </w:r>
            <w:r>
              <w:rPr>
                <w:rFonts w:ascii="DFKai-SB" w:hAnsi="DFKai-SB" w:eastAsia="DFKai-SB"/>
                <w:b/>
                <w:sz w:val="24"/>
                <w:szCs w:val="24"/>
              </w:rPr>
              <w:t>3.</w:t>
            </w:r>
            <w:r>
              <w:rPr>
                <w:rFonts w:ascii="DFKai-SB" w:hAnsi="DFKai-SB" w:eastAsia="DFKai-SB"/>
                <w:sz w:val="24"/>
                <w:szCs w:val="24"/>
              </w:rPr>
              <w:t xml:space="preserve"> </w:t>
            </w:r>
            <w:r>
              <w:rPr>
                <w:rFonts w:hint="eastAsia" w:ascii="DFKai-SB" w:hAnsi="DFKai-SB" w:eastAsia="DFKai-SB" w:cs="Arial"/>
                <w:kern w:val="0"/>
                <w:sz w:val="24"/>
                <w:szCs w:val="24"/>
              </w:rPr>
              <w:t>多媒体设计领域所需技能、技术以及使用软硬体工具的能力。</w:t>
            </w:r>
          </w:p>
          <w:p>
            <w:pPr>
              <w:tabs>
                <w:tab w:val="left" w:pos="1440"/>
              </w:tabs>
              <w:spacing w:line="0" w:lineRule="atLeast"/>
              <w:outlineLvl w:val="0"/>
              <w:rPr>
                <w:rFonts w:ascii="DFKai-SB" w:hAnsi="DFKai-SB" w:eastAsia="DFKai-SB"/>
                <w:b/>
                <w:sz w:val="24"/>
                <w:szCs w:val="24"/>
              </w:rPr>
            </w:pPr>
            <w:r>
              <w:rPr>
                <w:rFonts w:hint="eastAsia" w:ascii="DFKai-SB" w:hAnsi="DFKai-SB" w:eastAsia="DFKai-SB" w:cs="宋体"/>
                <w:b/>
                <w:sz w:val="24"/>
                <w:szCs w:val="24"/>
              </w:rPr>
              <w:t>□</w:t>
            </w:r>
            <w:r>
              <w:rPr>
                <w:rFonts w:hint="eastAsia" w:ascii="DFKai-SB" w:hAnsi="DFKai-SB" w:eastAsia="DFKai-SB"/>
                <w:b/>
                <w:sz w:val="24"/>
                <w:szCs w:val="24"/>
              </w:rPr>
              <w:t>核心能力</w:t>
            </w:r>
            <w:r>
              <w:rPr>
                <w:rFonts w:ascii="DFKai-SB" w:hAnsi="DFKai-SB" w:eastAsia="DFKai-SB"/>
                <w:b/>
                <w:sz w:val="24"/>
                <w:szCs w:val="24"/>
              </w:rPr>
              <w:t>4.</w:t>
            </w:r>
            <w:r>
              <w:rPr>
                <w:rFonts w:ascii="DFKai-SB" w:hAnsi="DFKai-SB" w:eastAsia="DFKai-SB"/>
                <w:sz w:val="24"/>
                <w:szCs w:val="24"/>
              </w:rPr>
              <w:t xml:space="preserve"> </w:t>
            </w:r>
            <w:r>
              <w:rPr>
                <w:rFonts w:hint="eastAsia" w:ascii="DFKai-SB" w:hAnsi="DFKai-SB" w:eastAsia="DFKai-SB" w:cs="Arial"/>
                <w:kern w:val="0"/>
                <w:sz w:val="24"/>
                <w:szCs w:val="24"/>
              </w:rPr>
              <w:t>多媒体设计、网页设计、平面设计或者动画设计的能力。</w:t>
            </w:r>
          </w:p>
          <w:p>
            <w:pPr>
              <w:tabs>
                <w:tab w:val="left" w:pos="1440"/>
              </w:tabs>
              <w:spacing w:line="0" w:lineRule="atLeast"/>
              <w:outlineLvl w:val="0"/>
              <w:rPr>
                <w:rFonts w:ascii="DFKai-SB" w:hAnsi="DFKai-SB" w:eastAsia="DFKai-SB"/>
                <w:b/>
                <w:sz w:val="24"/>
                <w:szCs w:val="24"/>
              </w:rPr>
            </w:pPr>
            <w:r>
              <w:rPr>
                <w:rFonts w:hint="eastAsia" w:ascii="DFKai-SB" w:hAnsi="DFKai-SB" w:eastAsia="DFKai-SB"/>
                <w:b/>
                <w:sz w:val="24"/>
                <w:szCs w:val="24"/>
              </w:rPr>
              <w:t>■核心能力</w:t>
            </w:r>
            <w:r>
              <w:rPr>
                <w:rFonts w:ascii="DFKai-SB" w:hAnsi="DFKai-SB" w:eastAsia="DFKai-SB"/>
                <w:b/>
                <w:sz w:val="24"/>
                <w:szCs w:val="24"/>
              </w:rPr>
              <w:t>5.</w:t>
            </w:r>
            <w:r>
              <w:rPr>
                <w:rFonts w:hint="eastAsia" w:ascii="DFKai-SB" w:hAnsi="DFKai-SB" w:eastAsia="DFKai-SB" w:cs="Arial"/>
                <w:kern w:val="0"/>
                <w:sz w:val="24"/>
                <w:szCs w:val="24"/>
              </w:rPr>
              <w:t>具有项目管理、有效沟通、团队合作及创新能力。</w:t>
            </w:r>
          </w:p>
          <w:p>
            <w:pPr>
              <w:tabs>
                <w:tab w:val="left" w:pos="1440"/>
              </w:tabs>
              <w:spacing w:line="0" w:lineRule="atLeast"/>
              <w:outlineLvl w:val="0"/>
              <w:rPr>
                <w:rFonts w:ascii="DFKai-SB" w:hAnsi="DFKai-SB" w:eastAsia="DFKai-SB"/>
                <w:b/>
                <w:sz w:val="24"/>
                <w:szCs w:val="24"/>
              </w:rPr>
            </w:pPr>
            <w:r>
              <w:rPr>
                <w:rFonts w:hint="eastAsia" w:ascii="DFKai-SB" w:hAnsi="DFKai-SB" w:eastAsia="DFKai-SB" w:cs="宋体"/>
                <w:b/>
                <w:sz w:val="24"/>
                <w:szCs w:val="24"/>
              </w:rPr>
              <w:t>■</w:t>
            </w:r>
            <w:r>
              <w:rPr>
                <w:rFonts w:hint="eastAsia" w:ascii="DFKai-SB" w:hAnsi="DFKai-SB" w:eastAsia="DFKai-SB"/>
                <w:b/>
                <w:sz w:val="24"/>
                <w:szCs w:val="24"/>
              </w:rPr>
              <w:t>核心能力</w:t>
            </w:r>
            <w:r>
              <w:rPr>
                <w:rFonts w:ascii="DFKai-SB" w:hAnsi="DFKai-SB" w:eastAsia="DFKai-SB"/>
                <w:b/>
                <w:sz w:val="24"/>
                <w:szCs w:val="24"/>
              </w:rPr>
              <w:t xml:space="preserve">6. </w:t>
            </w:r>
            <w:r>
              <w:rPr>
                <w:rFonts w:hint="eastAsia" w:ascii="DFKai-SB" w:hAnsi="DFKai-SB" w:eastAsia="DFKai-SB" w:cs="Arial"/>
                <w:kern w:val="0"/>
                <w:sz w:val="24"/>
                <w:szCs w:val="24"/>
              </w:rPr>
              <w:t>发掘、分析与解决复杂多媒体设计问题的能力。</w:t>
            </w:r>
          </w:p>
          <w:p>
            <w:pPr>
              <w:tabs>
                <w:tab w:val="left" w:pos="1440"/>
              </w:tabs>
              <w:spacing w:line="0" w:lineRule="atLeast"/>
              <w:outlineLvl w:val="0"/>
              <w:rPr>
                <w:rFonts w:ascii="DFKai-SB" w:hAnsi="DFKai-SB" w:eastAsia="DFKai-SB"/>
                <w:b/>
                <w:sz w:val="24"/>
                <w:szCs w:val="24"/>
              </w:rPr>
            </w:pPr>
            <w:r>
              <w:rPr>
                <w:rFonts w:hint="eastAsia" w:ascii="DFKai-SB" w:hAnsi="DFKai-SB" w:eastAsia="DFKai-SB" w:cs="宋体"/>
                <w:b/>
                <w:sz w:val="24"/>
                <w:szCs w:val="24"/>
              </w:rPr>
              <w:t>■</w:t>
            </w:r>
            <w:r>
              <w:rPr>
                <w:rFonts w:hint="eastAsia" w:ascii="DFKai-SB" w:hAnsi="DFKai-SB" w:eastAsia="DFKai-SB"/>
                <w:b/>
                <w:sz w:val="24"/>
                <w:szCs w:val="24"/>
              </w:rPr>
              <w:t>核心能力</w:t>
            </w:r>
            <w:r>
              <w:rPr>
                <w:rFonts w:ascii="DFKai-SB" w:hAnsi="DFKai-SB" w:eastAsia="DFKai-SB"/>
                <w:b/>
                <w:sz w:val="24"/>
                <w:szCs w:val="24"/>
              </w:rPr>
              <w:t>7</w:t>
            </w:r>
            <w:r>
              <w:rPr>
                <w:rFonts w:hint="eastAsia" w:ascii="DFKai-SB" w:hAnsi="DFKai-SB" w:eastAsia="DFKai-SB"/>
                <w:b/>
                <w:sz w:val="24"/>
                <w:szCs w:val="24"/>
              </w:rPr>
              <w:t>．</w:t>
            </w:r>
            <w:r>
              <w:rPr>
                <w:rFonts w:hint="eastAsia" w:ascii="DFKai-SB" w:hAnsi="DFKai-SB" w:eastAsia="DFKai-SB" w:cs="Arial"/>
                <w:kern w:val="0"/>
                <w:sz w:val="24"/>
                <w:szCs w:val="24"/>
              </w:rPr>
              <w:t>认识科技发展现况与趋势，了解设计技术对环境、社会及全球的影响，并培养持续学习的习惯与能力。</w:t>
            </w:r>
          </w:p>
          <w:p>
            <w:pPr>
              <w:tabs>
                <w:tab w:val="left" w:pos="1440"/>
              </w:tabs>
              <w:spacing w:line="0" w:lineRule="atLeast"/>
              <w:outlineLvl w:val="0"/>
              <w:rPr>
                <w:rFonts w:ascii="DFKai-SB" w:hAnsi="DFKai-SB" w:eastAsia="DFKai-SB"/>
                <w:b/>
                <w:sz w:val="24"/>
                <w:szCs w:val="24"/>
              </w:rPr>
            </w:pPr>
            <w:r>
              <w:rPr>
                <w:rFonts w:hint="eastAsia" w:ascii="DFKai-SB" w:hAnsi="DFKai-SB" w:eastAsia="DFKai-SB"/>
                <w:b/>
                <w:sz w:val="24"/>
                <w:szCs w:val="24"/>
              </w:rPr>
              <w:t>■核心能力</w:t>
            </w:r>
            <w:r>
              <w:rPr>
                <w:rFonts w:ascii="DFKai-SB" w:hAnsi="DFKai-SB" w:eastAsia="DFKai-SB"/>
                <w:b/>
                <w:sz w:val="24"/>
                <w:szCs w:val="24"/>
              </w:rPr>
              <w:t>8</w:t>
            </w:r>
            <w:r>
              <w:rPr>
                <w:rFonts w:hint="eastAsia" w:ascii="DFKai-SB" w:hAnsi="DFKai-SB" w:eastAsia="DFKai-SB"/>
                <w:b/>
                <w:sz w:val="24"/>
                <w:szCs w:val="24"/>
              </w:rPr>
              <w:t>．</w:t>
            </w:r>
            <w:r>
              <w:rPr>
                <w:rFonts w:hint="eastAsia" w:ascii="DFKai-SB" w:hAnsi="DFKai-SB" w:eastAsia="DFKai-SB" w:cs="Arial"/>
                <w:kern w:val="0"/>
                <w:sz w:val="24"/>
                <w:szCs w:val="24"/>
              </w:rPr>
              <w:t>理解职业道德、专业伦理与社会责任的能力。</w:t>
            </w:r>
            <w:r>
              <w:rPr>
                <w:rFonts w:ascii="DFKai-SB" w:hAnsi="DFKai-SB" w:eastAsia="DFKai-SB"/>
                <w:b/>
                <w:sz w:val="24"/>
                <w:szCs w:val="24"/>
              </w:rPr>
              <w:t xml:space="preserve"> </w:t>
            </w:r>
          </w:p>
          <w:p>
            <w:pPr>
              <w:tabs>
                <w:tab w:val="left" w:pos="1440"/>
              </w:tabs>
              <w:spacing w:line="0" w:lineRule="atLeast"/>
              <w:outlineLvl w:val="0"/>
              <w:rPr>
                <w:rFonts w:ascii="DFKai-SB" w:hAnsi="DFKai-SB" w:eastAsia="DFKai-SB"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ascii="DFKai-SB" w:hAnsi="DFKai-SB" w:eastAsia="DFKai-SB" w:cs="Times New Roman"/>
                <w:b/>
                <w:sz w:val="24"/>
                <w:szCs w:val="24"/>
              </w:rPr>
            </w:pPr>
            <w:r>
              <w:rPr>
                <w:rFonts w:ascii="DFKai-SB" w:hAnsi="DFKai-SB" w:eastAsia="DFKai-SB" w:cs="Times New Roman"/>
                <w:b/>
                <w:sz w:val="24"/>
                <w:szCs w:val="24"/>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b/>
                <w:sz w:val="24"/>
                <w:szCs w:val="24"/>
              </w:rPr>
            </w:pPr>
            <w:r>
              <w:rPr>
                <w:rFonts w:ascii="DFKai-SB" w:hAnsi="DFKai-SB" w:eastAsia="DFKai-SB" w:cs="Times New Roman"/>
                <w:b/>
                <w:sz w:val="24"/>
                <w:szCs w:val="24"/>
              </w:rPr>
              <w:t>周次</w:t>
            </w:r>
          </w:p>
        </w:tc>
        <w:tc>
          <w:tcPr>
            <w:tcW w:w="172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b/>
                <w:sz w:val="24"/>
                <w:szCs w:val="24"/>
              </w:rPr>
            </w:pPr>
            <w:r>
              <w:rPr>
                <w:rFonts w:ascii="DFKai-SB" w:hAnsi="DFKai-SB" w:eastAsia="DFKai-SB" w:cs="Times New Roman"/>
                <w:b/>
                <w:sz w:val="24"/>
                <w:szCs w:val="24"/>
              </w:rPr>
              <w:t>教学主题</w:t>
            </w:r>
          </w:p>
        </w:tc>
        <w:tc>
          <w:tcPr>
            <w:tcW w:w="6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b/>
                <w:sz w:val="24"/>
                <w:szCs w:val="24"/>
              </w:rPr>
            </w:pPr>
            <w:r>
              <w:rPr>
                <w:rFonts w:ascii="DFKai-SB" w:hAnsi="DFKai-SB" w:eastAsia="DFKai-SB" w:cs="Times New Roman"/>
                <w:b/>
                <w:sz w:val="24"/>
                <w:szCs w:val="24"/>
              </w:rPr>
              <w:t>教学时长</w:t>
            </w:r>
          </w:p>
        </w:tc>
        <w:tc>
          <w:tcPr>
            <w:tcW w:w="421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b/>
                <w:sz w:val="24"/>
                <w:szCs w:val="24"/>
              </w:rPr>
            </w:pPr>
            <w:r>
              <w:rPr>
                <w:rFonts w:ascii="DFKai-SB" w:hAnsi="DFKai-SB" w:eastAsia="DFKai-SB" w:cs="Times New Roman"/>
                <w:b/>
                <w:sz w:val="24"/>
                <w:szCs w:val="24"/>
              </w:rPr>
              <w:t>教学的重点与难点</w:t>
            </w:r>
          </w:p>
        </w:tc>
        <w:tc>
          <w:tcPr>
            <w:tcW w:w="70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b/>
                <w:sz w:val="24"/>
                <w:szCs w:val="24"/>
              </w:rPr>
            </w:pPr>
            <w:r>
              <w:rPr>
                <w:rFonts w:ascii="DFKai-SB" w:hAnsi="DFKai-SB" w:eastAsia="DFKai-SB" w:cs="Times New Roman"/>
                <w:b/>
                <w:sz w:val="24"/>
                <w:szCs w:val="24"/>
              </w:rPr>
              <w:t>教学方式</w:t>
            </w:r>
          </w:p>
        </w:tc>
        <w:tc>
          <w:tcPr>
            <w:tcW w:w="148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b/>
                <w:sz w:val="24"/>
                <w:szCs w:val="24"/>
              </w:rPr>
            </w:pPr>
            <w:r>
              <w:rPr>
                <w:rFonts w:ascii="DFKai-SB" w:hAnsi="DFKai-SB" w:eastAsia="DFKai-SB" w:cs="Times New Roman"/>
                <w:b/>
                <w:sz w:val="24"/>
                <w:szCs w:val="24"/>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172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sz w:val="24"/>
                <w:szCs w:val="24"/>
              </w:rPr>
            </w:pPr>
            <w:r>
              <w:rPr>
                <w:rFonts w:ascii="DFKai-SB" w:hAnsi="DFKai-SB" w:eastAsia="DFKai-SB" w:cs="Times New Roman"/>
                <w:sz w:val="24"/>
                <w:szCs w:val="24"/>
                <w:lang w:eastAsia="zh-TW"/>
              </w:rPr>
              <w:t>課程介紹</w:t>
            </w:r>
            <w:r>
              <w:rPr>
                <w:rFonts w:hint="eastAsia" w:ascii="DFKai-SB" w:hAnsi="DFKai-SB" w:eastAsia="DFKai-SB" w:cs="Times New Roman"/>
                <w:sz w:val="24"/>
                <w:szCs w:val="24"/>
              </w:rPr>
              <w:t>与分组</w:t>
            </w:r>
          </w:p>
        </w:tc>
        <w:tc>
          <w:tcPr>
            <w:tcW w:w="6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ind w:firstLine="240" w:firstLineChars="100"/>
              <w:rPr>
                <w:rFonts w:ascii="DFKai-SB" w:hAnsi="DFKai-SB" w:eastAsia="DFKai-SB" w:cs="Times New Roman"/>
                <w:sz w:val="24"/>
                <w:szCs w:val="24"/>
                <w:lang w:eastAsia="zh-TW"/>
              </w:rPr>
            </w:pPr>
            <w:r>
              <w:rPr>
                <w:rFonts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sz w:val="24"/>
                <w:szCs w:val="24"/>
              </w:rPr>
            </w:pPr>
            <w:r>
              <w:rPr>
                <w:rFonts w:hint="eastAsia" w:ascii="DFKai-SB" w:hAnsi="DFKai-SB" w:eastAsia="DFKai-SB" w:cs="Times New Roman"/>
                <w:sz w:val="24"/>
                <w:szCs w:val="24"/>
              </w:rPr>
              <w:t>心智图（思维导图</w:t>
            </w:r>
            <w:r>
              <w:rPr>
                <w:rFonts w:ascii="DFKai-SB" w:hAnsi="DFKai-SB" w:eastAsia="DFKai-SB" w:cs="Times New Roman"/>
                <w:sz w:val="24"/>
                <w:szCs w:val="24"/>
              </w:rPr>
              <w:t>）</w:t>
            </w:r>
            <w:r>
              <w:rPr>
                <w:rFonts w:hint="eastAsia" w:ascii="DFKai-SB" w:hAnsi="DFKai-SB" w:eastAsia="DFKai-SB" w:cs="Times New Roman"/>
                <w:sz w:val="24"/>
                <w:szCs w:val="24"/>
              </w:rPr>
              <w:t>的介绍与运用</w:t>
            </w:r>
          </w:p>
        </w:tc>
        <w:tc>
          <w:tcPr>
            <w:tcW w:w="70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cs="Times New Roman"/>
                <w:sz w:val="24"/>
                <w:szCs w:val="24"/>
                <w:lang w:eastAsia="zh-TW"/>
              </w:rPr>
            </w:pPr>
            <w:r>
              <w:rPr>
                <w:rFonts w:ascii="DFKai-SB" w:hAnsi="DFKai-SB" w:eastAsia="DFKai-SB" w:cs="Times New Roman"/>
                <w:sz w:val="24"/>
                <w:szCs w:val="24"/>
              </w:rPr>
              <w:t>课堂讲授</w:t>
            </w:r>
          </w:p>
        </w:tc>
        <w:tc>
          <w:tcPr>
            <w:tcW w:w="148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DFKai-SB" w:hAnsi="DFKai-SB" w:eastAsia="DFKai-SB" w:cs="Times New Roman"/>
                <w:sz w:val="24"/>
                <w:szCs w:val="24"/>
              </w:rPr>
            </w:pPr>
            <w:r>
              <w:rPr>
                <w:rFonts w:hint="eastAsia" w:ascii="DFKai-SB" w:hAnsi="DFKai-SB" w:eastAsia="DFKai-SB" w:cs="Times New Roman"/>
                <w:sz w:val="24"/>
                <w:szCs w:val="24"/>
              </w:rPr>
              <w:t>以心智图表做自我介绍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3</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心智图</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4"/>
              </w:numPr>
              <w:spacing w:line="0" w:lineRule="atLeast"/>
              <w:ind w:leftChars="0"/>
              <w:rPr>
                <w:rFonts w:ascii="DFKai-SB" w:hAnsi="DFKai-SB" w:eastAsia="DFKai-SB" w:cs="Times New Roman"/>
                <w:sz w:val="24"/>
                <w:szCs w:val="24"/>
              </w:rPr>
            </w:pPr>
            <w:r>
              <w:rPr>
                <w:rFonts w:hint="eastAsia" w:ascii="DFKai-SB" w:hAnsi="DFKai-SB" w:eastAsia="DFKai-SB" w:cs="Times New Roman"/>
                <w:sz w:val="24"/>
                <w:szCs w:val="24"/>
              </w:rPr>
              <w:t>分享学生的心智图表的自我介绍并加以讨论</w:t>
            </w:r>
          </w:p>
          <w:p>
            <w:pPr>
              <w:pStyle w:val="10"/>
              <w:numPr>
                <w:ilvl w:val="0"/>
                <w:numId w:val="4"/>
              </w:numPr>
              <w:spacing w:line="0" w:lineRule="atLeast"/>
              <w:ind w:leftChars="0"/>
              <w:rPr>
                <w:rFonts w:ascii="DFKai-SB" w:hAnsi="DFKai-SB" w:eastAsia="DFKai-SB" w:cs="Times New Roman"/>
                <w:sz w:val="24"/>
                <w:szCs w:val="24"/>
              </w:rPr>
            </w:pPr>
            <w:r>
              <w:rPr>
                <w:rFonts w:hint="eastAsia" w:ascii="DFKai-SB" w:hAnsi="DFKai-SB" w:eastAsia="DFKai-SB" w:cs="Times New Roman"/>
                <w:sz w:val="24"/>
                <w:szCs w:val="24"/>
              </w:rPr>
              <w:t>蜡烛实验法</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DFKai-SB" w:hAnsi="DFKai-SB" w:eastAsia="DFKai-SB" w:cs="Times New Roman"/>
                <w:sz w:val="24"/>
                <w:szCs w:val="24"/>
                <w:lang w:eastAsia="zh-TW"/>
              </w:rPr>
            </w:pPr>
            <w:r>
              <w:rPr>
                <w:rFonts w:hint="eastAsia" w:ascii="DFKai-SB" w:hAnsi="DFKai-SB" w:eastAsia="DFKai-SB" w:cs="Times New Roman"/>
                <w:sz w:val="24"/>
                <w:szCs w:val="24"/>
                <w:lang w:eastAsia="zh-TW"/>
              </w:rPr>
              <w:t>4</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何谓创造思考</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5"/>
              </w:numPr>
              <w:spacing w:line="0" w:lineRule="atLeast"/>
              <w:ind w:leftChars="0"/>
              <w:rPr>
                <w:rFonts w:ascii="DFKai-SB" w:hAnsi="DFKai-SB" w:eastAsia="DFKai-SB" w:cs="Times New Roman"/>
                <w:sz w:val="24"/>
                <w:szCs w:val="24"/>
              </w:rPr>
            </w:pPr>
            <w:r>
              <w:rPr>
                <w:rFonts w:hint="eastAsia" w:ascii="DFKai-SB" w:hAnsi="DFKai-SB" w:eastAsia="DFKai-SB" w:cs="Times New Roman"/>
                <w:sz w:val="24"/>
                <w:szCs w:val="24"/>
              </w:rPr>
              <w:t>便利贴脑力激荡 (脑力激荡)</w:t>
            </w:r>
          </w:p>
          <w:p>
            <w:pPr>
              <w:pStyle w:val="10"/>
              <w:spacing w:line="0" w:lineRule="atLeast"/>
              <w:ind w:leftChars="0"/>
              <w:rPr>
                <w:rFonts w:ascii="DFKai-SB" w:hAnsi="DFKai-SB" w:eastAsia="DFKai-SB" w:cs="Times New Roman"/>
                <w:sz w:val="24"/>
                <w:szCs w:val="24"/>
              </w:rPr>
            </w:pP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5</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影响创意表现的相关因素 (1)</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5"/>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rPr>
              <w:t>水平思考法</w:t>
            </w:r>
          </w:p>
          <w:p>
            <w:pPr>
              <w:pStyle w:val="10"/>
              <w:numPr>
                <w:ilvl w:val="0"/>
                <w:numId w:val="5"/>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lang w:eastAsia="zh-TW"/>
              </w:rPr>
              <w:t>6</w:t>
            </w:r>
            <w:r>
              <w:rPr>
                <w:rFonts w:hint="eastAsia" w:ascii="DFKai-SB" w:hAnsi="DFKai-SB" w:eastAsia="DFKai-SB" w:cs="Times New Roman"/>
                <w:sz w:val="24"/>
                <w:szCs w:val="24"/>
              </w:rPr>
              <w:t>顶思考帽</w:t>
            </w:r>
            <w:r>
              <w:rPr>
                <w:rFonts w:hint="eastAsia" w:ascii="DFKai-SB" w:hAnsi="DFKai-SB" w:eastAsia="DFKai-SB" w:cs="Times New Roman"/>
                <w:sz w:val="24"/>
                <w:szCs w:val="24"/>
                <w:lang w:eastAsia="zh-TW"/>
              </w:rPr>
              <w:t xml:space="preserve"> </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6</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影响创意表现的相关因素 (2)</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6"/>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rPr>
              <w:t>心像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7</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影响创意表现的相关因素 (3)</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6"/>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rPr>
              <w:t>离开舒适区</w:t>
            </w:r>
          </w:p>
          <w:p>
            <w:pPr>
              <w:pStyle w:val="10"/>
              <w:numPr>
                <w:ilvl w:val="0"/>
                <w:numId w:val="6"/>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rPr>
              <w:t>翻专小组</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8</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创意的心理历程和策略 （1）</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7"/>
              </w:numPr>
              <w:spacing w:line="0" w:lineRule="atLeast"/>
              <w:ind w:leftChars="0"/>
              <w:rPr>
                <w:rFonts w:ascii="DFKai-SB" w:hAnsi="DFKai-SB" w:eastAsia="DFKai-SB" w:cs="Times New Roman"/>
                <w:sz w:val="24"/>
                <w:szCs w:val="24"/>
              </w:rPr>
            </w:pPr>
            <w:r>
              <w:rPr>
                <w:rFonts w:hint="eastAsia" w:ascii="DFKai-SB" w:hAnsi="DFKai-SB" w:eastAsia="DFKai-SB" w:cs="Times New Roman"/>
                <w:sz w:val="24"/>
                <w:szCs w:val="24"/>
              </w:rPr>
              <w:t>创意问题解决技法 (</w:t>
            </w:r>
            <w:r>
              <w:rPr>
                <w:rFonts w:eastAsia="DFKai-SB" w:cstheme="minorHAnsi"/>
                <w:sz w:val="24"/>
                <w:szCs w:val="24"/>
                <w:lang w:eastAsia="zh-TW"/>
              </w:rPr>
              <w:t>Creative Problem Solving</w:t>
            </w:r>
            <w:r>
              <w:rPr>
                <w:rFonts w:hint="eastAsia" w:ascii="DFKai-SB" w:hAnsi="DFKai-SB" w:eastAsia="DFKai-SB" w:cs="Times New Roman"/>
                <w:sz w:val="24"/>
                <w:szCs w:val="24"/>
              </w:rPr>
              <w:t xml:space="preserve">) </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9</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创意的心理历程和策略 （2）</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7"/>
              </w:numPr>
              <w:spacing w:line="0" w:lineRule="atLeast"/>
              <w:ind w:leftChars="0"/>
              <w:rPr>
                <w:rFonts w:ascii="DFKai-SB" w:hAnsi="DFKai-SB" w:eastAsia="DFKai-SB" w:cs="Times New Roman"/>
                <w:sz w:val="24"/>
                <w:szCs w:val="24"/>
              </w:rPr>
            </w:pPr>
            <w:r>
              <w:rPr>
                <w:rFonts w:hint="eastAsia" w:ascii="DFKai-SB" w:hAnsi="DFKai-SB" w:eastAsia="DFKai-SB" w:cs="Times New Roman"/>
                <w:sz w:val="24"/>
                <w:szCs w:val="24"/>
              </w:rPr>
              <w:t>6双行动鞋 (穿上别人的鞋)</w:t>
            </w:r>
          </w:p>
          <w:p>
            <w:pPr>
              <w:pStyle w:val="10"/>
              <w:numPr>
                <w:ilvl w:val="0"/>
                <w:numId w:val="7"/>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rPr>
              <w:t>角色扮演</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10</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lang w:eastAsia="zh-TW"/>
              </w:rPr>
              <w:t>期</w:t>
            </w:r>
            <w:r>
              <w:rPr>
                <w:rFonts w:hint="eastAsia" w:ascii="DFKai-SB" w:hAnsi="DFKai-SB" w:eastAsia="DFKai-SB" w:cs="Times New Roman"/>
                <w:sz w:val="24"/>
                <w:szCs w:val="24"/>
              </w:rPr>
              <w:t>中展</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以心智图表的方式展现戏剧创作的策划 (小组发表)</w:t>
            </w:r>
          </w:p>
          <w:p>
            <w:pPr>
              <w:spacing w:line="0" w:lineRule="atLeast"/>
              <w:rPr>
                <w:rFonts w:ascii="DFKai-SB" w:hAnsi="DFKai-SB" w:eastAsia="DFKai-SB" w:cs="Times New Roman"/>
                <w:sz w:val="24"/>
                <w:szCs w:val="24"/>
              </w:rPr>
            </w:pP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专题实作</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11</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产生大量创思的技巧-</w:t>
            </w:r>
            <w:r>
              <w:rPr>
                <w:rFonts w:hint="eastAsia" w:ascii="DFKai-SB" w:hAnsi="DFKai-SB" w:eastAsia="DFKai-SB" w:cs="Times New Roman"/>
                <w:b/>
                <w:sz w:val="24"/>
                <w:szCs w:val="24"/>
              </w:rPr>
              <w:t>联想</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7"/>
              </w:numPr>
              <w:spacing w:line="0" w:lineRule="atLeast"/>
              <w:ind w:leftChars="0"/>
              <w:rPr>
                <w:rFonts w:ascii="DFKai-SB" w:hAnsi="DFKai-SB" w:eastAsia="DFKai-SB" w:cs="Times New Roman"/>
                <w:sz w:val="24"/>
                <w:szCs w:val="24"/>
              </w:rPr>
            </w:pPr>
            <w:r>
              <w:rPr>
                <w:rFonts w:hint="eastAsia" w:ascii="DFKai-SB" w:hAnsi="DFKai-SB" w:eastAsia="DFKai-SB" w:cs="Times New Roman"/>
                <w:sz w:val="24"/>
                <w:szCs w:val="24"/>
              </w:rPr>
              <w:t>任意字输入法</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12</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产生大量创思的技巧-</w:t>
            </w:r>
            <w:r>
              <w:rPr>
                <w:rFonts w:hint="eastAsia" w:ascii="DFKai-SB" w:hAnsi="DFKai-SB" w:eastAsia="DFKai-SB" w:cs="Times New Roman"/>
                <w:b/>
                <w:sz w:val="24"/>
                <w:szCs w:val="24"/>
              </w:rPr>
              <w:t>比喻和借喻</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7"/>
              </w:numPr>
              <w:spacing w:line="0" w:lineRule="atLeast"/>
              <w:ind w:leftChars="0"/>
              <w:rPr>
                <w:rFonts w:ascii="DFKai-SB" w:hAnsi="DFKai-SB" w:eastAsia="DFKai-SB" w:cs="Times New Roman"/>
                <w:sz w:val="24"/>
                <w:szCs w:val="24"/>
              </w:rPr>
            </w:pPr>
            <w:r>
              <w:rPr>
                <w:rFonts w:hint="eastAsia" w:ascii="DFKai-SB" w:hAnsi="DFKai-SB" w:eastAsia="DFKai-SB" w:cs="Times New Roman"/>
                <w:sz w:val="24"/>
                <w:szCs w:val="24"/>
              </w:rPr>
              <w:t>完美照片法</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13</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产生大量创思的技巧-</w:t>
            </w:r>
            <w:r>
              <w:rPr>
                <w:rFonts w:hint="eastAsia" w:ascii="DFKai-SB" w:hAnsi="DFKai-SB" w:eastAsia="DFKai-SB" w:cs="Times New Roman"/>
                <w:b/>
                <w:sz w:val="24"/>
                <w:szCs w:val="24"/>
              </w:rPr>
              <w:t>从组与结合</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7"/>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rPr>
              <w:t>拆解组合法</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14</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产生大量创思的技巧</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7"/>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lang w:eastAsia="zh-TW"/>
              </w:rPr>
              <w:t xml:space="preserve">Osborn </w:t>
            </w:r>
            <w:r>
              <w:rPr>
                <w:rFonts w:hint="eastAsia" w:ascii="DFKai-SB" w:hAnsi="DFKai-SB" w:eastAsia="DFKai-SB" w:cs="Times New Roman"/>
                <w:sz w:val="24"/>
                <w:szCs w:val="24"/>
              </w:rPr>
              <w:t>检核法</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15</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提高创意品质的技巧</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7"/>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rPr>
              <w:t>最烂的想法</w:t>
            </w:r>
          </w:p>
          <w:p>
            <w:pPr>
              <w:pStyle w:val="10"/>
              <w:numPr>
                <w:ilvl w:val="0"/>
                <w:numId w:val="7"/>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rPr>
              <w:t>忾念扇</w:t>
            </w:r>
          </w:p>
          <w:p>
            <w:pPr>
              <w:pStyle w:val="10"/>
              <w:spacing w:line="0" w:lineRule="atLeast"/>
              <w:ind w:leftChars="0"/>
              <w:rPr>
                <w:rFonts w:ascii="DFKai-SB" w:hAnsi="DFKai-SB" w:eastAsia="DFKai-SB" w:cs="Times New Roman"/>
                <w:sz w:val="24"/>
                <w:szCs w:val="24"/>
                <w:lang w:eastAsia="zh-TW"/>
              </w:rPr>
            </w:pP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p>
            <w:pPr>
              <w:spacing w:line="0" w:lineRule="atLeast"/>
              <w:rPr>
                <w:rFonts w:ascii="DFKai-SB" w:hAnsi="DFKai-SB" w:eastAsia="DFKai-SB" w:cs="Times New Roman"/>
                <w:sz w:val="24"/>
                <w:szCs w:val="24"/>
                <w:lang w:eastAsia="zh-TW"/>
              </w:rPr>
            </w:pP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16</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选择与评价创意</w:t>
            </w:r>
            <w:r>
              <w:rPr>
                <w:rFonts w:ascii="DFKai-SB" w:hAnsi="DFKai-SB" w:eastAsia="DFKai-SB" w:cs="Times New Roman"/>
                <w:sz w:val="24"/>
                <w:szCs w:val="24"/>
              </w:rPr>
              <w:softHyphen/>
            </w:r>
            <w:r>
              <w:rPr>
                <w:rFonts w:hint="eastAsia" w:ascii="DFKai-SB" w:hAnsi="DFKai-SB" w:eastAsia="DFKai-SB" w:cs="Times New Roman"/>
                <w:sz w:val="24"/>
                <w:szCs w:val="24"/>
              </w:rPr>
              <w:t>-批判性思考(1)</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8"/>
              </w:numPr>
              <w:spacing w:line="0" w:lineRule="atLeast"/>
              <w:ind w:leftChars="0"/>
              <w:rPr>
                <w:rFonts w:ascii="DFKai-SB" w:hAnsi="DFKai-SB" w:eastAsia="DFKai-SB" w:cs="Times New Roman"/>
                <w:sz w:val="24"/>
                <w:szCs w:val="24"/>
                <w:lang w:eastAsia="zh-TW"/>
              </w:rPr>
            </w:pPr>
            <w:r>
              <w:rPr>
                <w:rFonts w:hint="eastAsia" w:ascii="DFKai-SB" w:hAnsi="DFKai-SB" w:eastAsia="DFKai-SB" w:cs="Times New Roman"/>
                <w:sz w:val="24"/>
                <w:szCs w:val="24"/>
              </w:rPr>
              <w:t>评分表</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r>
              <w:rPr>
                <w:rFonts w:hint="eastAsia" w:ascii="DFKai-SB" w:hAnsi="DFKai-SB" w:eastAsia="DFKai-SB" w:cs="Times New Roman"/>
                <w:sz w:val="24"/>
                <w:szCs w:val="24"/>
              </w:rPr>
              <w:t>与实践</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17</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选择与评价创意</w:t>
            </w:r>
            <w:r>
              <w:rPr>
                <w:rFonts w:ascii="DFKai-SB" w:hAnsi="DFKai-SB" w:eastAsia="DFKai-SB" w:cs="Times New Roman"/>
                <w:sz w:val="24"/>
                <w:szCs w:val="24"/>
              </w:rPr>
              <w:softHyphen/>
            </w:r>
            <w:r>
              <w:rPr>
                <w:rFonts w:hint="eastAsia" w:ascii="DFKai-SB" w:hAnsi="DFKai-SB" w:eastAsia="DFKai-SB" w:cs="Times New Roman"/>
                <w:sz w:val="24"/>
                <w:szCs w:val="24"/>
              </w:rPr>
              <w:t>-批判性思考(2)</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让思考展现批判力，面向实际问题的思考分析和阅读写作</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课堂讲授</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将日常看见的创意拍照上传分享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 xml:space="preserve"> </w:t>
            </w:r>
            <w:r>
              <w:rPr>
                <w:rFonts w:hint="eastAsia" w:ascii="DFKai-SB" w:hAnsi="DFKai-SB" w:eastAsia="DFKai-SB" w:cs="Times New Roman"/>
                <w:sz w:val="24"/>
                <w:szCs w:val="24"/>
                <w:lang w:eastAsia="zh-TW"/>
              </w:rPr>
              <w:t>18</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ascii="DFKai-SB" w:hAnsi="DFKai-SB" w:eastAsia="DFKai-SB" w:cs="Times New Roman"/>
                <w:sz w:val="24"/>
                <w:szCs w:val="24"/>
                <w:lang w:eastAsia="zh-TW"/>
              </w:rPr>
              <w:t>期</w:t>
            </w:r>
            <w:r>
              <w:rPr>
                <w:rFonts w:hint="eastAsia" w:ascii="DFKai-SB" w:hAnsi="DFKai-SB" w:eastAsia="DFKai-SB" w:cs="Times New Roman"/>
                <w:sz w:val="24"/>
                <w:szCs w:val="24"/>
              </w:rPr>
              <w:t>末作品讨论</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以创意思考的技法运用在戏剧创作的实践与呈现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hint="eastAsia" w:ascii="DFKai-SB" w:hAnsi="DFKai-SB" w:eastAsia="DFKai-SB" w:cs="Times New Roman"/>
                <w:sz w:val="24"/>
                <w:szCs w:val="24"/>
              </w:rPr>
              <w:t>专题实作</w:t>
            </w: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ascii="DFKai-SB" w:hAnsi="DFKai-SB" w:eastAsia="DFKai-SB" w:cs="Times New Roman"/>
                <w:sz w:val="24"/>
                <w:szCs w:val="24"/>
              </w:rPr>
              <w:t xml:space="preserve"> 1</w:t>
            </w:r>
            <w:r>
              <w:rPr>
                <w:rFonts w:hint="eastAsia" w:ascii="DFKai-SB" w:hAnsi="DFKai-SB" w:eastAsia="DFKai-SB" w:cs="Times New Roman"/>
                <w:sz w:val="24"/>
                <w:szCs w:val="24"/>
                <w:lang w:eastAsia="zh-TW"/>
              </w:rPr>
              <w:t>9</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lang w:eastAsia="zh-TW"/>
              </w:rPr>
              <w:t>期末展</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lang w:eastAsia="zh-TW"/>
              </w:rPr>
              <w:t>2</w:t>
            </w:r>
          </w:p>
        </w:tc>
        <w:tc>
          <w:tcPr>
            <w:tcW w:w="421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lang w:eastAsia="zh-TW"/>
              </w:rPr>
              <w:t>期末</w:t>
            </w:r>
            <w:r>
              <w:rPr>
                <w:rFonts w:hint="eastAsia" w:ascii="DFKai-SB" w:hAnsi="DFKai-SB" w:eastAsia="DFKai-SB" w:cs="Times New Roman"/>
                <w:sz w:val="24"/>
                <w:szCs w:val="24"/>
              </w:rPr>
              <w:t>作品</w:t>
            </w:r>
            <w:r>
              <w:rPr>
                <w:rFonts w:ascii="DFKai-SB" w:hAnsi="DFKai-SB" w:eastAsia="DFKai-SB" w:cs="Times New Roman"/>
                <w:sz w:val="24"/>
                <w:szCs w:val="24"/>
                <w:lang w:eastAsia="zh-TW"/>
              </w:rPr>
              <w:t>驗收</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lang w:eastAsia="zh-TW"/>
              </w:rPr>
            </w:pPr>
          </w:p>
        </w:tc>
        <w:tc>
          <w:tcPr>
            <w:tcW w:w="148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DFKai-SB" w:hAnsi="DFKai-SB" w:eastAsia="DFKai-SB" w:cs="Times New Roman"/>
                <w:sz w:val="24"/>
                <w:szCs w:val="24"/>
              </w:rPr>
            </w:pPr>
            <w:r>
              <w:rPr>
                <w:rFonts w:ascii="DFKai-SB" w:hAnsi="DFKai-SB" w:eastAsia="DFKai-SB" w:cs="Times New Roman"/>
                <w:sz w:val="24"/>
                <w:szCs w:val="24"/>
              </w:rPr>
              <w:t>准备期末展出相关材料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ascii="DFKai-SB" w:hAnsi="DFKai-SB" w:eastAsia="DFKai-SB" w:cs="Times New Roman"/>
                <w:b/>
                <w:sz w:val="24"/>
                <w:szCs w:val="24"/>
              </w:rPr>
            </w:pPr>
            <w:r>
              <w:rPr>
                <w:rFonts w:ascii="DFKai-SB" w:hAnsi="DFKai-SB" w:eastAsia="DFKai-SB" w:cs="Times New Roman"/>
                <w:b/>
                <w:sz w:val="24"/>
                <w:szCs w:val="24"/>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DFKai-SB" w:hAnsi="DFKai-SB" w:eastAsia="DFKai-SB" w:cs="Times New Roman"/>
                <w:b/>
                <w:sz w:val="24"/>
                <w:szCs w:val="24"/>
              </w:rPr>
            </w:pPr>
            <w:r>
              <w:rPr>
                <w:rFonts w:ascii="DFKai-SB" w:hAnsi="DFKai-SB" w:eastAsia="DFKai-SB" w:cs="Times New Roman"/>
                <w:b/>
                <w:sz w:val="24"/>
                <w:szCs w:val="24"/>
              </w:rPr>
              <w:t>考核形式</w:t>
            </w:r>
          </w:p>
        </w:tc>
        <w:tc>
          <w:tcPr>
            <w:tcW w:w="581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jc w:val="center"/>
              <w:rPr>
                <w:rFonts w:ascii="DFKai-SB" w:hAnsi="DFKai-SB" w:eastAsia="DFKai-SB" w:cs="Times New Roman"/>
                <w:b/>
                <w:sz w:val="24"/>
                <w:szCs w:val="24"/>
              </w:rPr>
            </w:pPr>
            <w:r>
              <w:rPr>
                <w:rFonts w:ascii="DFKai-SB" w:hAnsi="DFKai-SB" w:eastAsia="DFKai-SB" w:cs="Times New Roman"/>
                <w:b/>
                <w:sz w:val="24"/>
                <w:szCs w:val="24"/>
              </w:rPr>
              <w:t>评价标准</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jc w:val="center"/>
              <w:rPr>
                <w:rFonts w:ascii="DFKai-SB" w:hAnsi="DFKai-SB" w:eastAsia="DFKai-SB" w:cs="Times New Roman"/>
                <w:b/>
                <w:sz w:val="24"/>
                <w:szCs w:val="24"/>
              </w:rPr>
            </w:pPr>
            <w:r>
              <w:rPr>
                <w:rFonts w:ascii="DFKai-SB" w:hAnsi="DFKai-SB" w:eastAsia="DFKai-SB" w:cs="Times New Roman"/>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DFKai-SB" w:hAnsi="DFKai-SB" w:eastAsia="DFKai-SB" w:cs="Times New Roman"/>
                <w:sz w:val="24"/>
                <w:szCs w:val="24"/>
                <w:lang w:eastAsia="zh-TW"/>
              </w:rPr>
            </w:pPr>
            <w:r>
              <w:rPr>
                <w:rFonts w:ascii="DFKai-SB" w:hAnsi="DFKai-SB" w:eastAsia="DFKai-SB" w:cs="Times New Roman"/>
                <w:sz w:val="24"/>
                <w:szCs w:val="24"/>
              </w:rPr>
              <w:t>平时成绩</w:t>
            </w:r>
          </w:p>
        </w:tc>
        <w:tc>
          <w:tcPr>
            <w:tcW w:w="581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DFKai-SB" w:hAnsi="DFKai-SB" w:eastAsia="DFKai-SB" w:cs="Times New Roman"/>
                <w:sz w:val="24"/>
                <w:szCs w:val="24"/>
                <w:lang w:eastAsia="en-US"/>
              </w:rPr>
            </w:pPr>
            <w:r>
              <w:rPr>
                <w:rFonts w:ascii="DFKai-SB" w:hAnsi="DFKai-SB" w:eastAsia="DFKai-SB" w:cs="Times New Roman"/>
                <w:sz w:val="24"/>
                <w:szCs w:val="24"/>
              </w:rPr>
              <w:t>平时出席与学习态度</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DFKai-SB" w:hAnsi="DFKai-SB" w:eastAsia="DFKai-SB" w:cs="Times New Roman"/>
                <w:sz w:val="24"/>
                <w:szCs w:val="24"/>
                <w:lang w:eastAsia="zh-TW"/>
              </w:rPr>
            </w:pPr>
            <w:r>
              <w:rPr>
                <w:rFonts w:ascii="DFKai-SB" w:hAnsi="DFKai-SB" w:eastAsia="DFKai-SB" w:cs="Times New Roman"/>
                <w:sz w:val="24"/>
                <w:szCs w:val="24"/>
              </w:rPr>
              <w:t>0.</w:t>
            </w:r>
            <w:r>
              <w:rPr>
                <w:rFonts w:hint="eastAsia" w:ascii="DFKai-SB" w:hAnsi="DFKai-SB" w:eastAsia="DFKai-SB" w:cs="Times New Roman"/>
                <w:sz w:val="24"/>
                <w:szCs w:val="24"/>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DFKai-SB" w:hAnsi="DFKai-SB" w:eastAsia="DFKai-SB" w:cs="Times New Roman"/>
                <w:sz w:val="24"/>
                <w:szCs w:val="24"/>
                <w:lang w:eastAsia="zh-TW"/>
              </w:rPr>
            </w:pPr>
            <w:r>
              <w:rPr>
                <w:rFonts w:hint="eastAsia" w:ascii="DFKai-SB" w:hAnsi="DFKai-SB" w:eastAsia="DFKai-SB" w:cs="Times New Roman"/>
                <w:sz w:val="24"/>
                <w:szCs w:val="24"/>
              </w:rPr>
              <w:t>平常发表</w:t>
            </w:r>
          </w:p>
        </w:tc>
        <w:tc>
          <w:tcPr>
            <w:tcW w:w="581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DFKai-SB" w:hAnsi="DFKai-SB" w:eastAsia="DFKai-SB" w:cs="Times New Roman"/>
                <w:sz w:val="24"/>
                <w:szCs w:val="24"/>
              </w:rPr>
            </w:pPr>
            <w:r>
              <w:rPr>
                <w:rFonts w:ascii="DFKai-SB" w:hAnsi="DFKai-SB" w:eastAsia="DFKai-SB" w:cs="Times New Roman"/>
                <w:sz w:val="24"/>
                <w:szCs w:val="24"/>
              </w:rPr>
              <w:t>作业报告完成度</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DFKai-SB" w:hAnsi="DFKai-SB" w:eastAsia="DFKai-SB" w:cs="Times New Roman"/>
                <w:sz w:val="24"/>
                <w:szCs w:val="24"/>
                <w:lang w:eastAsia="zh-TW"/>
              </w:rPr>
            </w:pPr>
            <w:r>
              <w:rPr>
                <w:rFonts w:hint="eastAsia" w:ascii="DFKai-SB" w:hAnsi="DFKai-SB" w:eastAsia="DFKai-SB" w:cs="Times New Roman"/>
                <w:sz w:val="24"/>
                <w:szCs w:val="24"/>
                <w:lang w:eastAsia="zh-TW"/>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DFKai-SB" w:hAnsi="DFKai-SB" w:eastAsia="DFKai-SB" w:cs="Times New Roman"/>
                <w:sz w:val="24"/>
                <w:szCs w:val="24"/>
                <w:lang w:eastAsia="zh-TW"/>
              </w:rPr>
            </w:pPr>
            <w:r>
              <w:rPr>
                <w:rFonts w:ascii="DFKai-SB" w:hAnsi="DFKai-SB" w:eastAsia="DFKai-SB" w:cs="Times New Roman"/>
                <w:sz w:val="24"/>
                <w:szCs w:val="24"/>
              </w:rPr>
              <w:t>期中发表</w:t>
            </w:r>
          </w:p>
        </w:tc>
        <w:tc>
          <w:tcPr>
            <w:tcW w:w="581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DFKai-SB" w:hAnsi="DFKai-SB" w:eastAsia="DFKai-SB" w:cs="Times New Roman"/>
                <w:sz w:val="24"/>
                <w:szCs w:val="24"/>
                <w:lang w:eastAsia="zh-TW"/>
              </w:rPr>
            </w:pPr>
            <w:r>
              <w:rPr>
                <w:rFonts w:ascii="DFKai-SB" w:hAnsi="DFKai-SB" w:eastAsia="DFKai-SB" w:cs="Times New Roman"/>
                <w:sz w:val="24"/>
                <w:szCs w:val="24"/>
              </w:rPr>
              <w:t>作业报告完成度</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DFKai-SB" w:hAnsi="DFKai-SB" w:eastAsia="DFKai-SB" w:cs="Times New Roman"/>
                <w:sz w:val="24"/>
                <w:szCs w:val="24"/>
                <w:lang w:eastAsia="zh-TW"/>
              </w:rPr>
            </w:pPr>
            <w:r>
              <w:rPr>
                <w:rFonts w:ascii="DFKai-SB" w:hAnsi="DFKai-SB" w:eastAsia="DFKai-SB" w:cs="Times New Roman"/>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DFKai-SB" w:hAnsi="DFKai-SB" w:eastAsia="DFKai-SB" w:cs="Times New Roman"/>
                <w:sz w:val="24"/>
                <w:szCs w:val="24"/>
                <w:lang w:eastAsia="en-US"/>
              </w:rPr>
            </w:pPr>
            <w:r>
              <w:rPr>
                <w:rFonts w:ascii="DFKai-SB" w:hAnsi="DFKai-SB" w:eastAsia="DFKai-SB" w:cs="Times New Roman"/>
                <w:sz w:val="24"/>
                <w:szCs w:val="24"/>
              </w:rPr>
              <w:t>期末发表</w:t>
            </w:r>
          </w:p>
        </w:tc>
        <w:tc>
          <w:tcPr>
            <w:tcW w:w="581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DFKai-SB" w:hAnsi="DFKai-SB" w:eastAsia="DFKai-SB" w:cs="Times New Roman"/>
                <w:sz w:val="24"/>
                <w:szCs w:val="24"/>
                <w:lang w:eastAsia="zh-TW"/>
              </w:rPr>
            </w:pPr>
            <w:r>
              <w:rPr>
                <w:rFonts w:ascii="DFKai-SB" w:hAnsi="DFKai-SB" w:eastAsia="DFKai-SB" w:cs="Times New Roman"/>
                <w:sz w:val="24"/>
                <w:szCs w:val="24"/>
              </w:rPr>
              <w:t>作业报告完成度</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DFKai-SB" w:hAnsi="DFKai-SB" w:eastAsia="DFKai-SB" w:cs="Times New Roman"/>
                <w:sz w:val="24"/>
                <w:szCs w:val="24"/>
                <w:lang w:eastAsia="zh-TW"/>
              </w:rPr>
            </w:pPr>
            <w:r>
              <w:rPr>
                <w:rFonts w:ascii="DFKai-SB" w:hAnsi="DFKai-SB" w:eastAsia="DFKai-SB" w:cs="Times New Roman"/>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DFKai-SB" w:hAnsi="DFKai-SB" w:eastAsia="DFKai-SB" w:cs="Times New Roman"/>
                <w:b/>
                <w:sz w:val="24"/>
                <w:szCs w:val="24"/>
                <w:lang w:eastAsia="zh-TW"/>
              </w:rPr>
            </w:pPr>
            <w:r>
              <w:rPr>
                <w:rFonts w:ascii="DFKai-SB" w:hAnsi="DFKai-SB" w:eastAsia="DFKai-SB" w:cs="Times New Roman"/>
                <w:b/>
                <w:sz w:val="24"/>
                <w:szCs w:val="24"/>
              </w:rPr>
              <w:t>大纲编写时间：</w:t>
            </w:r>
            <w:r>
              <w:rPr>
                <w:rFonts w:ascii="DFKai-SB" w:hAnsi="DFKai-SB" w:eastAsia="DFKai-SB" w:cs="Times New Roman"/>
                <w:sz w:val="24"/>
                <w:szCs w:val="24"/>
              </w:rPr>
              <w:t>201</w:t>
            </w:r>
            <w:r>
              <w:rPr>
                <w:rFonts w:hint="eastAsia" w:ascii="DFKai-SB" w:hAnsi="DFKai-SB" w:eastAsia="DFKai-SB" w:cs="Times New Roman"/>
                <w:sz w:val="24"/>
                <w:szCs w:val="24"/>
                <w:lang w:eastAsia="zh-TW"/>
              </w:rPr>
              <w:t>8</w:t>
            </w:r>
            <w:r>
              <w:rPr>
                <w:rFonts w:ascii="DFKai-SB" w:hAnsi="DFKai-SB" w:eastAsia="DFKai-SB" w:cs="Times New Roman"/>
                <w:sz w:val="24"/>
                <w:szCs w:val="24"/>
              </w:rPr>
              <w:t>/09/</w:t>
            </w:r>
            <w:r>
              <w:rPr>
                <w:rFonts w:hint="eastAsia" w:ascii="DFKai-SB" w:hAnsi="DFKai-SB" w:eastAsia="DFKai-SB" w:cs="Times New Roman"/>
                <w:sz w:val="24"/>
                <w:szCs w:val="24"/>
                <w:lang w:eastAsia="zh-TW"/>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Borders>
              <w:top w:val="single" w:color="auto" w:sz="4" w:space="0"/>
              <w:left w:val="single" w:color="auto" w:sz="4" w:space="0"/>
              <w:bottom w:val="single" w:color="auto" w:sz="4" w:space="0"/>
              <w:right w:val="single" w:color="auto" w:sz="4" w:space="0"/>
            </w:tcBorders>
          </w:tcPr>
          <w:p>
            <w:pPr>
              <w:tabs>
                <w:tab w:val="left" w:pos="1440"/>
              </w:tabs>
              <w:spacing w:line="0" w:lineRule="atLeast"/>
              <w:jc w:val="left"/>
              <w:outlineLvl w:val="0"/>
              <w:rPr>
                <w:rFonts w:ascii="DFKai-SB" w:hAnsi="DFKai-SB" w:eastAsia="DFKai-SB" w:cs="Times New Roman"/>
                <w:b/>
                <w:sz w:val="24"/>
                <w:szCs w:val="24"/>
              </w:rPr>
            </w:pPr>
            <w:r>
              <w:rPr>
                <w:rFonts w:ascii="DFKai-SB" w:hAnsi="DFKai-SB" w:eastAsia="DFKai-SB" w:cs="Times New Roman"/>
                <w:b/>
                <w:sz w:val="24"/>
                <w:szCs w:val="24"/>
              </w:rPr>
              <w:t>系（部）审查意见：</w:t>
            </w:r>
          </w:p>
          <w:p>
            <w:pPr>
              <w:spacing w:line="0" w:lineRule="atLeast"/>
              <w:ind w:firstLine="65" w:firstLineChars="27"/>
              <w:jc w:val="left"/>
              <w:rPr>
                <w:rFonts w:ascii="DFKai-SB" w:hAnsi="DFKai-SB" w:eastAsia="DFKai-SB" w:cs="Times New Roman"/>
                <w:b/>
                <w:sz w:val="24"/>
                <w:szCs w:val="24"/>
              </w:rPr>
            </w:pPr>
          </w:p>
          <w:p>
            <w:pPr>
              <w:spacing w:line="0" w:lineRule="atLeast"/>
              <w:ind w:firstLine="65" w:firstLineChars="27"/>
              <w:jc w:val="left"/>
              <w:rPr>
                <w:rFonts w:ascii="DFKai-SB" w:hAnsi="DFKai-SB" w:eastAsia="DFKai-SB" w:cs="Times New Roman"/>
                <w:b/>
                <w:sz w:val="24"/>
                <w:szCs w:val="24"/>
              </w:rPr>
            </w:pPr>
          </w:p>
          <w:p>
            <w:pPr>
              <w:spacing w:line="0" w:lineRule="atLeast"/>
              <w:ind w:firstLine="1080" w:firstLineChars="450"/>
              <w:rPr>
                <w:rFonts w:ascii="DFKai-SB" w:hAnsi="DFKai-SB" w:eastAsia="DFKai-SB" w:cs="Times New Roman"/>
                <w:sz w:val="24"/>
                <w:szCs w:val="24"/>
              </w:rPr>
            </w:pPr>
            <w:r>
              <w:rPr>
                <w:rFonts w:ascii="DFKai-SB" w:hAnsi="DFKai-SB" w:eastAsia="DFKai-SB" w:cs="Times New Roman"/>
                <w:sz w:val="24"/>
                <w:szCs w:val="24"/>
              </w:rPr>
              <w:t>。</w:t>
            </w:r>
          </w:p>
          <w:p>
            <w:pPr>
              <w:spacing w:line="0" w:lineRule="atLeast"/>
              <w:rPr>
                <w:rFonts w:ascii="DFKai-SB" w:hAnsi="DFKai-SB" w:eastAsia="DFKai-SB" w:cs="Times New Roman"/>
                <w:sz w:val="24"/>
                <w:szCs w:val="24"/>
              </w:rPr>
            </w:pPr>
          </w:p>
          <w:p>
            <w:pPr>
              <w:spacing w:line="0" w:lineRule="atLeast"/>
              <w:ind w:right="420"/>
              <w:rPr>
                <w:rFonts w:ascii="DFKai-SB" w:hAnsi="DFKai-SB" w:eastAsia="DFKai-SB" w:cs="Times New Roman"/>
                <w:sz w:val="24"/>
                <w:szCs w:val="24"/>
              </w:rPr>
            </w:pPr>
          </w:p>
          <w:p>
            <w:pPr>
              <w:spacing w:line="0" w:lineRule="atLeast"/>
              <w:ind w:right="420"/>
              <w:jc w:val="right"/>
              <w:rPr>
                <w:rFonts w:ascii="DFKai-SB" w:hAnsi="DFKai-SB" w:eastAsia="DFKai-SB" w:cs="Times New Roman"/>
                <w:sz w:val="24"/>
                <w:szCs w:val="24"/>
              </w:rPr>
            </w:pPr>
            <w:r>
              <w:rPr>
                <w:rFonts w:ascii="DFKai-SB" w:hAnsi="DFKai-SB" w:eastAsia="DFKai-SB" w:cs="Times New Roman"/>
                <w:sz w:val="24"/>
                <w:szCs w:val="24"/>
              </w:rPr>
              <w:t>系（部）主任签名：日期：年月日</w:t>
            </w:r>
          </w:p>
          <w:p>
            <w:pPr>
              <w:snapToGrid w:val="0"/>
              <w:spacing w:line="0" w:lineRule="atLeast"/>
              <w:ind w:left="180"/>
              <w:rPr>
                <w:rFonts w:ascii="DFKai-SB" w:hAnsi="DFKai-SB" w:eastAsia="DFKai-SB" w:cs="Times New Roman"/>
                <w:sz w:val="24"/>
                <w:szCs w:val="24"/>
              </w:rPr>
            </w:pPr>
          </w:p>
        </w:tc>
      </w:tr>
    </w:tbl>
    <w:p>
      <w:pPr>
        <w:spacing w:line="360" w:lineRule="exact"/>
        <w:ind w:left="841" w:hanging="841" w:hangingChars="350"/>
        <w:rPr>
          <w:rFonts w:ascii="DFKai-SB" w:hAnsi="DFKai-SB" w:eastAsia="DFKai-SB" w:cs="Times New Roman"/>
          <w:b/>
          <w:sz w:val="24"/>
          <w:szCs w:val="24"/>
        </w:rPr>
      </w:pPr>
      <w:r>
        <w:rPr>
          <w:rFonts w:ascii="DFKai-SB" w:hAnsi="DFKai-SB" w:eastAsia="DFKai-SB" w:cs="Times New Roman"/>
          <w:b/>
          <w:bCs/>
          <w:sz w:val="24"/>
          <w:szCs w:val="24"/>
        </w:rPr>
        <w:t>注：1、课程</w:t>
      </w:r>
      <w:r>
        <w:rPr>
          <w:rFonts w:ascii="DFKai-SB" w:hAnsi="DFKai-SB" w:eastAsia="DFKai-SB" w:cs="Times New Roman"/>
          <w:b/>
          <w:sz w:val="24"/>
          <w:szCs w:val="24"/>
        </w:rPr>
        <w:t>教学目标：请精炼概括3-5条目标，并注明每条目标所要求的学习目标层次（理解、运用、分析、综合和评价）。本课程教学目标须与授课对象的专业培养目标有一定的对应关系</w:t>
      </w:r>
    </w:p>
    <w:p>
      <w:pPr>
        <w:spacing w:line="360" w:lineRule="exact"/>
        <w:ind w:left="841" w:hanging="841" w:hangingChars="350"/>
        <w:rPr>
          <w:rFonts w:ascii="DFKai-SB" w:hAnsi="DFKai-SB" w:eastAsia="DFKai-SB" w:cs="Times New Roman"/>
          <w:b/>
          <w:sz w:val="24"/>
          <w:szCs w:val="24"/>
        </w:rPr>
      </w:pPr>
      <w:r>
        <w:rPr>
          <w:rFonts w:ascii="DFKai-SB" w:hAnsi="DFKai-SB" w:eastAsia="DFKai-SB" w:cs="Times New Roman"/>
          <w:b/>
          <w:sz w:val="24"/>
          <w:szCs w:val="24"/>
        </w:rPr>
        <w:t xml:space="preserve">    2、学生核心能力即毕业要求或培养要求，请任课教师从授课对象人才培养方案中对应部分复制（http://jwc.dgut.edu.cn/）</w:t>
      </w:r>
    </w:p>
    <w:p>
      <w:pPr>
        <w:spacing w:line="360" w:lineRule="exact"/>
        <w:ind w:left="841" w:hanging="841" w:hangingChars="350"/>
        <w:rPr>
          <w:rFonts w:ascii="DFKai-SB" w:hAnsi="DFKai-SB" w:eastAsia="DFKai-SB" w:cs="Times New Roman"/>
          <w:b/>
          <w:sz w:val="24"/>
          <w:szCs w:val="24"/>
        </w:rPr>
      </w:pPr>
      <w:r>
        <w:rPr>
          <w:rFonts w:ascii="DFKai-SB" w:hAnsi="DFKai-SB" w:eastAsia="DFKai-SB" w:cs="Times New Roman"/>
          <w:b/>
          <w:sz w:val="24"/>
          <w:szCs w:val="24"/>
        </w:rPr>
        <w:t xml:space="preserve">    3、教学方式可选：课堂讲授/小组讨论/实验/实训</w:t>
      </w:r>
    </w:p>
    <w:p>
      <w:pPr>
        <w:spacing w:line="360" w:lineRule="exact"/>
        <w:rPr>
          <w:rFonts w:ascii="DFKai-SB" w:hAnsi="DFKai-SB" w:eastAsia="DFKai-SB" w:cs="Times New Roman"/>
          <w:b/>
          <w:sz w:val="24"/>
          <w:szCs w:val="24"/>
        </w:rPr>
      </w:pPr>
      <w:r>
        <w:rPr>
          <w:rFonts w:ascii="DFKai-SB" w:hAnsi="DFKai-SB" w:eastAsia="DFKai-SB" w:cs="Times New Roman"/>
          <w:b/>
          <w:sz w:val="24"/>
          <w:szCs w:val="24"/>
        </w:rPr>
        <w:t xml:space="preserve">    4、若课程无理论教学环节或无实践教学环节，可将相应的教学进度表删掉。</w:t>
      </w:r>
    </w:p>
    <w:p>
      <w:pPr>
        <w:widowControl/>
        <w:jc w:val="left"/>
        <w:rPr>
          <w:rFonts w:ascii="DFKai-SB" w:hAnsi="DFKai-SB" w:eastAsia="DFKai-SB"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5776"/>
    <w:multiLevelType w:val="multilevel"/>
    <w:tmpl w:val="0365577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25B602E7"/>
    <w:multiLevelType w:val="multilevel"/>
    <w:tmpl w:val="25B602E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299D2C32"/>
    <w:multiLevelType w:val="multilevel"/>
    <w:tmpl w:val="299D2C3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2C655C0E"/>
    <w:multiLevelType w:val="multilevel"/>
    <w:tmpl w:val="2C655C0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407D38E8"/>
    <w:multiLevelType w:val="multilevel"/>
    <w:tmpl w:val="407D38E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60A6112E"/>
    <w:multiLevelType w:val="multilevel"/>
    <w:tmpl w:val="60A6112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7198199C"/>
    <w:multiLevelType w:val="multilevel"/>
    <w:tmpl w:val="7198199C"/>
    <w:lvl w:ilvl="0" w:tentative="0">
      <w:start w:val="1"/>
      <w:numFmt w:val="taiwaneseCountingThousand"/>
      <w:lvlText w:val="%1、"/>
      <w:lvlJc w:val="left"/>
      <w:pPr>
        <w:ind w:left="480" w:hanging="480"/>
      </w:pPr>
      <w:rPr>
        <w:rFonts w:hint="default"/>
        <w:b w:val="0"/>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75005270"/>
    <w:multiLevelType w:val="multilevel"/>
    <w:tmpl w:val="7500527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C0"/>
    <w:rsid w:val="00015B1A"/>
    <w:rsid w:val="00022F78"/>
    <w:rsid w:val="00086FDD"/>
    <w:rsid w:val="00097758"/>
    <w:rsid w:val="000A5BD4"/>
    <w:rsid w:val="000A70B7"/>
    <w:rsid w:val="000F294A"/>
    <w:rsid w:val="000F79A5"/>
    <w:rsid w:val="00101ED8"/>
    <w:rsid w:val="0010443D"/>
    <w:rsid w:val="00135E13"/>
    <w:rsid w:val="00137798"/>
    <w:rsid w:val="00146973"/>
    <w:rsid w:val="00160CC1"/>
    <w:rsid w:val="0016162A"/>
    <w:rsid w:val="00161F47"/>
    <w:rsid w:val="001C4673"/>
    <w:rsid w:val="001C77BB"/>
    <w:rsid w:val="00216611"/>
    <w:rsid w:val="00217FA8"/>
    <w:rsid w:val="002465BB"/>
    <w:rsid w:val="00260279"/>
    <w:rsid w:val="00264027"/>
    <w:rsid w:val="00292DD4"/>
    <w:rsid w:val="00294C46"/>
    <w:rsid w:val="002B73D5"/>
    <w:rsid w:val="002C5320"/>
    <w:rsid w:val="00322D55"/>
    <w:rsid w:val="00353DCD"/>
    <w:rsid w:val="003A30AB"/>
    <w:rsid w:val="003B304D"/>
    <w:rsid w:val="003B5332"/>
    <w:rsid w:val="003D4CC0"/>
    <w:rsid w:val="003E36D3"/>
    <w:rsid w:val="003E47CC"/>
    <w:rsid w:val="003E6F0E"/>
    <w:rsid w:val="00412A45"/>
    <w:rsid w:val="00414C04"/>
    <w:rsid w:val="00416D24"/>
    <w:rsid w:val="00426855"/>
    <w:rsid w:val="0043288D"/>
    <w:rsid w:val="004452E7"/>
    <w:rsid w:val="004609AE"/>
    <w:rsid w:val="00470354"/>
    <w:rsid w:val="004A3592"/>
    <w:rsid w:val="004B5D41"/>
    <w:rsid w:val="005360F2"/>
    <w:rsid w:val="00542B39"/>
    <w:rsid w:val="00543163"/>
    <w:rsid w:val="005570A1"/>
    <w:rsid w:val="00574409"/>
    <w:rsid w:val="00587D80"/>
    <w:rsid w:val="005A0730"/>
    <w:rsid w:val="005A2A88"/>
    <w:rsid w:val="005D1A99"/>
    <w:rsid w:val="00610D3C"/>
    <w:rsid w:val="006143FB"/>
    <w:rsid w:val="00614DC0"/>
    <w:rsid w:val="0063540E"/>
    <w:rsid w:val="006753B6"/>
    <w:rsid w:val="00686846"/>
    <w:rsid w:val="006A6089"/>
    <w:rsid w:val="006B412E"/>
    <w:rsid w:val="006C43FB"/>
    <w:rsid w:val="006F5888"/>
    <w:rsid w:val="00714F35"/>
    <w:rsid w:val="0076464C"/>
    <w:rsid w:val="00796AE0"/>
    <w:rsid w:val="007C393A"/>
    <w:rsid w:val="008061BE"/>
    <w:rsid w:val="0081394C"/>
    <w:rsid w:val="008304A4"/>
    <w:rsid w:val="00832D7E"/>
    <w:rsid w:val="008807D9"/>
    <w:rsid w:val="00886380"/>
    <w:rsid w:val="00892016"/>
    <w:rsid w:val="008975FA"/>
    <w:rsid w:val="008B1F50"/>
    <w:rsid w:val="008B5969"/>
    <w:rsid w:val="008C7FBC"/>
    <w:rsid w:val="008D7805"/>
    <w:rsid w:val="00913B14"/>
    <w:rsid w:val="009228ED"/>
    <w:rsid w:val="00987348"/>
    <w:rsid w:val="009A5B1B"/>
    <w:rsid w:val="009A6030"/>
    <w:rsid w:val="009D45CD"/>
    <w:rsid w:val="009E235D"/>
    <w:rsid w:val="009F2959"/>
    <w:rsid w:val="00A1746F"/>
    <w:rsid w:val="00A24779"/>
    <w:rsid w:val="00A260F8"/>
    <w:rsid w:val="00A379DD"/>
    <w:rsid w:val="00A44131"/>
    <w:rsid w:val="00A45E3F"/>
    <w:rsid w:val="00A71CDF"/>
    <w:rsid w:val="00A809FF"/>
    <w:rsid w:val="00A834B3"/>
    <w:rsid w:val="00A90AA9"/>
    <w:rsid w:val="00AA2DB0"/>
    <w:rsid w:val="00AB6B1D"/>
    <w:rsid w:val="00AC04CF"/>
    <w:rsid w:val="00AE20B8"/>
    <w:rsid w:val="00AE2CF5"/>
    <w:rsid w:val="00AF46D6"/>
    <w:rsid w:val="00B124AA"/>
    <w:rsid w:val="00B34811"/>
    <w:rsid w:val="00B40414"/>
    <w:rsid w:val="00BA3782"/>
    <w:rsid w:val="00BC27A0"/>
    <w:rsid w:val="00BC5724"/>
    <w:rsid w:val="00BC6BDC"/>
    <w:rsid w:val="00BD2F98"/>
    <w:rsid w:val="00C34B48"/>
    <w:rsid w:val="00C54AE2"/>
    <w:rsid w:val="00C66EAF"/>
    <w:rsid w:val="00C81D74"/>
    <w:rsid w:val="00C90267"/>
    <w:rsid w:val="00C91F0F"/>
    <w:rsid w:val="00C936F2"/>
    <w:rsid w:val="00CE74DA"/>
    <w:rsid w:val="00D11BC1"/>
    <w:rsid w:val="00D12316"/>
    <w:rsid w:val="00D145E9"/>
    <w:rsid w:val="00D6067E"/>
    <w:rsid w:val="00D66D5C"/>
    <w:rsid w:val="00D7028C"/>
    <w:rsid w:val="00D8064F"/>
    <w:rsid w:val="00D82277"/>
    <w:rsid w:val="00D86705"/>
    <w:rsid w:val="00D86B98"/>
    <w:rsid w:val="00D9550F"/>
    <w:rsid w:val="00DE4CDD"/>
    <w:rsid w:val="00DE764E"/>
    <w:rsid w:val="00E008AB"/>
    <w:rsid w:val="00E22127"/>
    <w:rsid w:val="00E25A8E"/>
    <w:rsid w:val="00E51F3D"/>
    <w:rsid w:val="00E9751C"/>
    <w:rsid w:val="00F139AD"/>
    <w:rsid w:val="00F17CD1"/>
    <w:rsid w:val="00F460C8"/>
    <w:rsid w:val="00F970C6"/>
    <w:rsid w:val="00FC35BB"/>
    <w:rsid w:val="00FD5D34"/>
    <w:rsid w:val="00FF6CC3"/>
    <w:rsid w:val="22F061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PMingLiU" w:hAnsi="PMingLiU" w:eastAsia="PMingLiU" w:cs="PMingLiU"/>
      <w:b/>
      <w:bCs/>
      <w:kern w:val="36"/>
      <w:sz w:val="48"/>
      <w:szCs w:val="48"/>
      <w:lang w:eastAsia="zh-TW"/>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pPr>
    <w:rPr>
      <w:sz w:val="20"/>
      <w:szCs w:val="20"/>
    </w:rPr>
  </w:style>
  <w:style w:type="paragraph" w:styleId="4">
    <w:name w:val="header"/>
    <w:basedOn w:val="1"/>
    <w:link w:val="8"/>
    <w:unhideWhenUsed/>
    <w:uiPriority w:val="99"/>
    <w:pPr>
      <w:tabs>
        <w:tab w:val="center" w:pos="4153"/>
        <w:tab w:val="right" w:pos="8306"/>
      </w:tabs>
      <w:snapToGrid w:val="0"/>
    </w:pPr>
    <w:rPr>
      <w:sz w:val="20"/>
      <w:szCs w:val="20"/>
    </w:rPr>
  </w:style>
  <w:style w:type="character" w:styleId="6">
    <w:name w:val="Hyperlink"/>
    <w:basedOn w:val="5"/>
    <w:semiHidden/>
    <w:unhideWhenUsed/>
    <w:uiPriority w:val="99"/>
    <w:rPr>
      <w:color w:val="0000FF"/>
      <w:u w:val="single"/>
    </w:rPr>
  </w:style>
  <w:style w:type="character" w:customStyle="1" w:styleId="8">
    <w:name w:val="頁首 字元"/>
    <w:basedOn w:val="5"/>
    <w:link w:val="4"/>
    <w:uiPriority w:val="99"/>
    <w:rPr>
      <w:sz w:val="20"/>
      <w:szCs w:val="20"/>
    </w:rPr>
  </w:style>
  <w:style w:type="character" w:customStyle="1" w:styleId="9">
    <w:name w:val="頁尾 字元"/>
    <w:basedOn w:val="5"/>
    <w:link w:val="3"/>
    <w:uiPriority w:val="99"/>
    <w:rPr>
      <w:sz w:val="20"/>
      <w:szCs w:val="20"/>
    </w:rPr>
  </w:style>
  <w:style w:type="paragraph" w:styleId="10">
    <w:name w:val="List Paragraph"/>
    <w:basedOn w:val="1"/>
    <w:qFormat/>
    <w:uiPriority w:val="34"/>
    <w:pPr>
      <w:ind w:left="480" w:leftChars="200"/>
    </w:pPr>
  </w:style>
  <w:style w:type="character" w:customStyle="1" w:styleId="11">
    <w:name w:val="標題 1 字元"/>
    <w:basedOn w:val="5"/>
    <w:link w:val="2"/>
    <w:qFormat/>
    <w:uiPriority w:val="9"/>
    <w:rPr>
      <w:rFonts w:ascii="PMingLiU" w:hAnsi="PMingLiU" w:eastAsia="PMingLiU" w:cs="PMingLiU"/>
      <w:b/>
      <w:bCs/>
      <w:kern w:val="36"/>
      <w:sz w:val="48"/>
      <w:szCs w:val="48"/>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F663F-47A7-459D-813B-834E1ABABE33}">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468</Words>
  <Characters>2674</Characters>
  <Lines>22</Lines>
  <Paragraphs>6</Paragraphs>
  <TotalTime>1</TotalTime>
  <ScaleCrop>false</ScaleCrop>
  <LinksUpToDate>false</LinksUpToDate>
  <CharactersWithSpaces>3136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2018-09-06T04:45:00Z</dcterms:created>
  <dc:creator>Chinese User</dc:creator>
  <cp:lastModifiedBy>粵台計科時維寧</cp:lastModifiedBy>
  <dcterms:modified xsi:type="dcterms:W3CDTF">2018-09-18T12:54:00Z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