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exact"/>
        <w:jc w:val="center"/>
        <w:rPr>
          <w:rFonts w:eastAsiaTheme="minorEastAsia"/>
          <w:b/>
          <w:sz w:val="32"/>
          <w:szCs w:val="32"/>
          <w:lang w:eastAsia="zh-CN"/>
        </w:rPr>
      </w:pPr>
      <w:r>
        <w:rPr>
          <w:rFonts w:hint="eastAsia" w:ascii="宋体" w:hAnsi="宋体"/>
          <w:b/>
          <w:sz w:val="32"/>
          <w:szCs w:val="32"/>
          <w:lang w:eastAsia="zh-CN"/>
        </w:rPr>
        <w:t>《</w:t>
      </w:r>
      <w:r>
        <w:rPr>
          <w:rFonts w:hint="eastAsia" w:asciiTheme="minorEastAsia" w:hAnsiTheme="minorEastAsia" w:eastAsiaTheme="minorEastAsia"/>
          <w:b/>
          <w:sz w:val="32"/>
          <w:szCs w:val="32"/>
          <w:lang w:eastAsia="zh-CN"/>
        </w:rPr>
        <w:t>计算机导论</w:t>
      </w:r>
      <w:r>
        <w:rPr>
          <w:rFonts w:hint="eastAsia" w:ascii="宋体" w:hAnsi="宋体"/>
          <w:b/>
          <w:sz w:val="32"/>
          <w:szCs w:val="32"/>
          <w:lang w:eastAsia="zh-CN"/>
        </w:rPr>
        <w:t>》</w:t>
      </w:r>
      <w:r>
        <w:rPr>
          <w:b/>
          <w:sz w:val="32"/>
          <w:szCs w:val="32"/>
          <w:lang w:eastAsia="zh-CN"/>
        </w:rPr>
        <w:t>教</w:t>
      </w:r>
      <w:r>
        <w:rPr>
          <w:rFonts w:hint="eastAsia" w:asciiTheme="minorEastAsia" w:hAnsiTheme="minorEastAsia" w:eastAsiaTheme="minorEastAsia"/>
          <w:b/>
          <w:sz w:val="32"/>
          <w:szCs w:val="32"/>
          <w:lang w:eastAsia="zh-CN"/>
        </w:rPr>
        <w:t>学</w:t>
      </w:r>
      <w:r>
        <w:rPr>
          <w:b/>
          <w:sz w:val="32"/>
          <w:szCs w:val="32"/>
          <w:lang w:eastAsia="zh-CN"/>
        </w:rPr>
        <w:t>大</w:t>
      </w:r>
      <w:r>
        <w:rPr>
          <w:rFonts w:hint="eastAsia" w:asciiTheme="minorEastAsia" w:hAnsiTheme="minorEastAsia" w:eastAsiaTheme="minorEastAsia"/>
          <w:b/>
          <w:sz w:val="32"/>
          <w:szCs w:val="32"/>
          <w:lang w:eastAsia="zh-CN"/>
        </w:rPr>
        <w:t>纲</w:t>
      </w:r>
      <w:r>
        <w:rPr>
          <w:b/>
          <w:sz w:val="32"/>
          <w:szCs w:val="32"/>
          <w:lang w:eastAsia="zh-CN"/>
        </w:rPr>
        <w:t>纲</w:t>
      </w:r>
    </w:p>
    <w:tbl>
      <w:tblPr>
        <w:tblStyle w:val="5"/>
        <w:tblW w:w="9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59"/>
        <w:gridCol w:w="369"/>
        <w:gridCol w:w="623"/>
        <w:gridCol w:w="1660"/>
        <w:gridCol w:w="1557"/>
        <w:gridCol w:w="1560"/>
        <w:gridCol w:w="42"/>
        <w:gridCol w:w="490"/>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59" w:type="dxa"/>
            <w:gridSpan w:val="5"/>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课程名称：</w:t>
            </w:r>
            <w:r>
              <w:rPr>
                <w:rFonts w:hint="eastAsia" w:ascii="宋体" w:hAnsi="宋体" w:eastAsia="宋体"/>
                <w:b/>
                <w:sz w:val="21"/>
                <w:szCs w:val="21"/>
                <w:lang w:eastAsia="zh-CN"/>
              </w:rPr>
              <w:t>计算机导论</w:t>
            </w:r>
          </w:p>
        </w:tc>
        <w:tc>
          <w:tcPr>
            <w:tcW w:w="4742" w:type="dxa"/>
            <w:gridSpan w:val="5"/>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课程类别（必修/选修）：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360" w:lineRule="exact"/>
              <w:outlineLvl w:val="0"/>
              <w:rPr>
                <w:rFonts w:eastAsia="宋体"/>
                <w:b/>
                <w:sz w:val="21"/>
                <w:szCs w:val="21"/>
              </w:rPr>
            </w:pPr>
            <w:r>
              <w:rPr>
                <w:rFonts w:eastAsia="宋体"/>
                <w:b/>
                <w:sz w:val="21"/>
                <w:szCs w:val="21"/>
              </w:rPr>
              <w:t xml:space="preserve">课程英文名称：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59" w:type="dxa"/>
            <w:gridSpan w:val="5"/>
            <w:vAlign w:val="center"/>
          </w:tcPr>
          <w:p>
            <w:pPr>
              <w:tabs>
                <w:tab w:val="left" w:pos="1440"/>
              </w:tabs>
              <w:spacing w:after="0" w:line="360" w:lineRule="exact"/>
              <w:outlineLvl w:val="0"/>
              <w:rPr>
                <w:rFonts w:eastAsia="宋体"/>
                <w:sz w:val="21"/>
                <w:szCs w:val="21"/>
              </w:rPr>
            </w:pPr>
            <w:r>
              <w:rPr>
                <w:rFonts w:eastAsia="宋体"/>
                <w:b/>
                <w:sz w:val="21"/>
                <w:szCs w:val="21"/>
              </w:rPr>
              <w:t>总学时/周学时/学分：</w:t>
            </w:r>
            <w:r>
              <w:rPr>
                <w:rFonts w:hint="eastAsia" w:eastAsia="宋体"/>
                <w:b/>
                <w:sz w:val="21"/>
                <w:szCs w:val="21"/>
                <w:lang w:eastAsia="zh-CN"/>
              </w:rPr>
              <w:t>32/2/2</w:t>
            </w:r>
          </w:p>
        </w:tc>
        <w:tc>
          <w:tcPr>
            <w:tcW w:w="4742" w:type="dxa"/>
            <w:gridSpan w:val="5"/>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其中实验/实践学时：</w:t>
            </w:r>
            <w:r>
              <w:rPr>
                <w:rFonts w:hint="eastAsia" w:eastAsia="宋体"/>
                <w:b/>
                <w:sz w:val="21"/>
                <w:szCs w:val="21"/>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360" w:lineRule="exact"/>
              <w:outlineLvl w:val="0"/>
              <w:rPr>
                <w:rFonts w:eastAsia="宋体"/>
                <w:b/>
                <w:sz w:val="21"/>
                <w:szCs w:val="21"/>
              </w:rPr>
            </w:pPr>
            <w:r>
              <w:rPr>
                <w:rFonts w:eastAsia="宋体"/>
                <w:b/>
                <w:sz w:val="21"/>
                <w:szCs w:val="21"/>
              </w:rPr>
              <w:t xml:space="preserve">先修课程：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59" w:type="dxa"/>
            <w:gridSpan w:val="5"/>
            <w:vAlign w:val="center"/>
          </w:tcPr>
          <w:p>
            <w:pPr>
              <w:tabs>
                <w:tab w:val="left" w:pos="1440"/>
              </w:tabs>
              <w:spacing w:after="0" w:line="360" w:lineRule="exact"/>
              <w:outlineLvl w:val="0"/>
              <w:rPr>
                <w:rFonts w:eastAsia="宋体"/>
                <w:sz w:val="21"/>
                <w:szCs w:val="21"/>
              </w:rPr>
            </w:pPr>
            <w:r>
              <w:rPr>
                <w:rFonts w:eastAsia="宋体"/>
                <w:b/>
                <w:sz w:val="21"/>
                <w:szCs w:val="21"/>
              </w:rPr>
              <w:t>授课时间：</w:t>
            </w:r>
          </w:p>
        </w:tc>
        <w:tc>
          <w:tcPr>
            <w:tcW w:w="4742" w:type="dxa"/>
            <w:gridSpan w:val="5"/>
            <w:vAlign w:val="center"/>
          </w:tcPr>
          <w:p>
            <w:pPr>
              <w:tabs>
                <w:tab w:val="left" w:pos="1440"/>
              </w:tabs>
              <w:spacing w:after="0" w:line="360" w:lineRule="exact"/>
              <w:outlineLvl w:val="0"/>
              <w:rPr>
                <w:rFonts w:eastAsia="宋体"/>
                <w:sz w:val="21"/>
                <w:szCs w:val="21"/>
              </w:rPr>
            </w:pPr>
            <w:r>
              <w:rPr>
                <w:rFonts w:eastAsia="宋体"/>
                <w:b/>
                <w:sz w:val="21"/>
                <w:szCs w:val="21"/>
              </w:rPr>
              <w:t>授课地点：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360" w:lineRule="exact"/>
              <w:outlineLvl w:val="0"/>
              <w:rPr>
                <w:rFonts w:eastAsia="宋体"/>
                <w:b/>
                <w:color w:val="FF0000"/>
                <w:sz w:val="21"/>
                <w:szCs w:val="21"/>
                <w:lang w:eastAsia="zh-CN"/>
              </w:rPr>
            </w:pPr>
            <w:r>
              <w:rPr>
                <w:rFonts w:eastAsia="宋体"/>
                <w:b/>
                <w:color w:val="FF0000"/>
                <w:sz w:val="21"/>
                <w:szCs w:val="21"/>
                <w:lang w:eastAsia="zh-CN"/>
              </w:rPr>
              <w:t>授课对象</w:t>
            </w:r>
            <w:r>
              <w:rPr>
                <w:rFonts w:eastAsia="宋体"/>
                <w:b/>
                <w:color w:val="FF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开课学院：</w:t>
            </w:r>
            <w:r>
              <w:rPr>
                <w:rFonts w:hint="eastAsia" w:ascii="宋体" w:hAnsi="宋体" w:eastAsia="宋体"/>
                <w:b/>
                <w:sz w:val="21"/>
                <w:szCs w:val="21"/>
                <w:lang w:eastAsia="zh-CN"/>
              </w:rPr>
              <w:t>粤台学院19级全体学生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任课教师姓名/职称：</w:t>
            </w:r>
            <w:r>
              <w:rPr>
                <w:rFonts w:hint="eastAsia" w:ascii="宋体" w:hAnsi="宋体" w:eastAsia="宋体"/>
                <w:b/>
                <w:sz w:val="21"/>
                <w:szCs w:val="21"/>
                <w:lang w:eastAsia="zh-CN"/>
              </w:rPr>
              <w:t>苏宁，杨胤纲/工程师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答疑时间、地点与方式：</w:t>
            </w:r>
            <w:r>
              <w:rPr>
                <w:rFonts w:hint="eastAsia" w:ascii="宋体" w:hAnsi="宋体" w:eastAsia="宋体"/>
                <w:b/>
                <w:sz w:val="21"/>
                <w:szCs w:val="21"/>
                <w:lang w:eastAsia="zh-CN"/>
              </w:rPr>
              <w:t>13532533461/13694988501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360" w:lineRule="exact"/>
              <w:outlineLvl w:val="0"/>
              <w:rPr>
                <w:rFonts w:eastAsia="宋体"/>
                <w:b/>
                <w:sz w:val="21"/>
                <w:szCs w:val="21"/>
                <w:lang w:eastAsia="zh-CN"/>
              </w:rPr>
            </w:pPr>
            <w:r>
              <w:rPr>
                <w:rFonts w:eastAsia="宋体"/>
                <w:b/>
                <w:bCs/>
                <w:sz w:val="21"/>
                <w:szCs w:val="21"/>
                <w:lang w:eastAsia="zh-CN"/>
              </w:rPr>
              <w:t>课程考核方式：</w:t>
            </w:r>
            <w:r>
              <w:rPr>
                <w:rFonts w:eastAsia="宋体"/>
                <w:sz w:val="21"/>
                <w:szCs w:val="21"/>
                <w:lang w:eastAsia="zh-CN"/>
              </w:rPr>
              <w:t>开卷</w:t>
            </w:r>
            <w:r>
              <w:rPr>
                <w:rFonts w:eastAsia="宋体"/>
                <w:b/>
                <w:sz w:val="21"/>
                <w:szCs w:val="21"/>
                <w:lang w:eastAsia="zh-CN"/>
              </w:rPr>
              <w:t>（   ）</w:t>
            </w:r>
            <w:r>
              <w:rPr>
                <w:rFonts w:eastAsia="宋体"/>
                <w:sz w:val="21"/>
                <w:szCs w:val="21"/>
                <w:lang w:eastAsia="zh-CN"/>
              </w:rPr>
              <w:t xml:space="preserve">     闭卷</w:t>
            </w:r>
            <w:r>
              <w:rPr>
                <w:rFonts w:eastAsia="宋体"/>
                <w:b/>
                <w:sz w:val="21"/>
                <w:szCs w:val="21"/>
                <w:lang w:eastAsia="zh-CN"/>
              </w:rPr>
              <w:t>（</w:t>
            </w:r>
            <w:r>
              <w:rPr>
                <w:rFonts w:hint="eastAsia" w:ascii="宋体" w:hAnsi="宋体" w:eastAsia="宋体"/>
                <w:b/>
                <w:sz w:val="21"/>
                <w:szCs w:val="21"/>
                <w:lang w:eastAsia="zh-CN"/>
              </w:rPr>
              <w:t>√</w:t>
            </w:r>
            <w:r>
              <w:rPr>
                <w:rFonts w:eastAsia="宋体"/>
                <w:b/>
                <w:sz w:val="21"/>
                <w:szCs w:val="21"/>
                <w:lang w:eastAsia="zh-CN"/>
              </w:rPr>
              <w:t xml:space="preserve">）   </w:t>
            </w:r>
            <w:r>
              <w:rPr>
                <w:rFonts w:eastAsia="宋体"/>
                <w:sz w:val="21"/>
                <w:szCs w:val="21"/>
                <w:lang w:eastAsia="zh-CN"/>
              </w:rPr>
              <w:t>课程论文</w:t>
            </w:r>
            <w:r>
              <w:rPr>
                <w:rFonts w:eastAsia="宋体"/>
                <w:b/>
                <w:sz w:val="21"/>
                <w:szCs w:val="21"/>
                <w:lang w:eastAsia="zh-CN"/>
              </w:rPr>
              <w:t xml:space="preserve">（  ）   </w:t>
            </w:r>
            <w:r>
              <w:rPr>
                <w:rFonts w:eastAsia="宋体"/>
                <w:sz w:val="21"/>
                <w:szCs w:val="21"/>
                <w:lang w:eastAsia="zh-CN"/>
              </w:rPr>
              <w:t>其它</w:t>
            </w:r>
            <w:r>
              <w:rPr>
                <w:rFonts w:eastAsia="宋体"/>
                <w:b/>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hint="eastAsia" w:ascii="宋体" w:hAnsi="宋体" w:eastAsia="宋体"/>
                <w:b/>
                <w:bCs/>
                <w:sz w:val="21"/>
                <w:szCs w:val="21"/>
                <w:lang w:eastAsia="zh-CN"/>
              </w:rPr>
            </w:pPr>
            <w:r>
              <w:rPr>
                <w:rFonts w:eastAsia="宋体"/>
                <w:b/>
                <w:bCs/>
                <w:sz w:val="21"/>
                <w:szCs w:val="21"/>
                <w:lang w:eastAsia="zh-CN"/>
              </w:rPr>
              <w:t>使用教材：</w:t>
            </w:r>
            <w:r>
              <w:rPr>
                <w:rFonts w:hint="eastAsia" w:ascii="宋体" w:hAnsi="宋体" w:eastAsia="宋体"/>
                <w:b/>
                <w:bCs/>
                <w:sz w:val="21"/>
                <w:szCs w:val="21"/>
                <w:lang w:eastAsia="zh-CN"/>
              </w:rPr>
              <w:t>《计算机导论》 吕云翔 李沛伦 第二版</w:t>
            </w:r>
          </w:p>
          <w:p>
            <w:pPr>
              <w:tabs>
                <w:tab w:val="left" w:pos="1440"/>
              </w:tabs>
              <w:spacing w:after="0" w:line="360" w:lineRule="exact"/>
              <w:outlineLvl w:val="0"/>
              <w:rPr>
                <w:rFonts w:eastAsia="宋体"/>
                <w:b/>
                <w:bCs/>
                <w:sz w:val="21"/>
                <w:szCs w:val="21"/>
                <w:lang w:eastAsia="zh-CN"/>
              </w:rPr>
            </w:pPr>
            <w:r>
              <w:rPr>
                <w:rFonts w:eastAsia="宋体"/>
                <w:b/>
                <w:bCs/>
                <w:sz w:val="21"/>
                <w:szCs w:val="21"/>
                <w:lang w:eastAsia="zh-CN"/>
              </w:rPr>
              <w:t>教学参考资料：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ind w:firstLine="422" w:firstLineChars="200"/>
              <w:outlineLvl w:val="0"/>
              <w:rPr>
                <w:rFonts w:ascii="宋体" w:hAnsi="宋体" w:eastAsia="宋体"/>
                <w:b/>
                <w:sz w:val="21"/>
                <w:szCs w:val="21"/>
                <w:lang w:eastAsia="zh-CN"/>
              </w:rPr>
            </w:pPr>
            <w:r>
              <w:rPr>
                <w:rFonts w:eastAsia="宋体"/>
                <w:b/>
                <w:sz w:val="21"/>
                <w:szCs w:val="21"/>
                <w:lang w:eastAsia="zh-CN"/>
              </w:rPr>
              <w:t>课程简介：</w:t>
            </w:r>
            <w:r>
              <w:rPr>
                <w:rFonts w:hint="eastAsia" w:ascii="宋体" w:hAnsi="宋体" w:eastAsia="宋体"/>
                <w:b/>
                <w:sz w:val="21"/>
                <w:szCs w:val="21"/>
                <w:lang w:eastAsia="zh-CN"/>
              </w:rPr>
              <w:t>计算机导论是为粤台全院新生开设第一门计算机必修课课程。</w:t>
            </w:r>
          </w:p>
          <w:p>
            <w:pPr>
              <w:tabs>
                <w:tab w:val="left" w:pos="1440"/>
              </w:tabs>
              <w:spacing w:after="0" w:line="0" w:lineRule="atLeast"/>
              <w:ind w:firstLine="422" w:firstLineChars="200"/>
              <w:outlineLvl w:val="0"/>
              <w:rPr>
                <w:rFonts w:hint="eastAsia" w:ascii="宋体" w:hAnsi="宋体" w:eastAsia="宋体"/>
                <w:b/>
                <w:sz w:val="21"/>
                <w:szCs w:val="21"/>
                <w:lang w:eastAsia="zh-CN"/>
              </w:rPr>
            </w:pPr>
            <w:r>
              <w:rPr>
                <w:rFonts w:hint="eastAsia" w:ascii="宋体" w:hAnsi="宋体" w:eastAsia="宋体"/>
                <w:b/>
                <w:sz w:val="21"/>
                <w:szCs w:val="21"/>
                <w:lang w:eastAsia="zh-CN"/>
              </w:rPr>
              <w:t>内容涉及计算机各领域概念和知识层面的内容和大学生必不可少的应用技能。包括了计算机基础知识、数据的进制、操作系统基础知识、办公处理软件、Internet、局域网、数据库基础、计算机信息安全、程序设计基础等方面的内容。</w:t>
            </w:r>
          </w:p>
          <w:p>
            <w:pPr>
              <w:tabs>
                <w:tab w:val="left" w:pos="1440"/>
              </w:tabs>
              <w:spacing w:after="0" w:line="0" w:lineRule="atLeast"/>
              <w:ind w:firstLine="422" w:firstLineChars="200"/>
              <w:outlineLvl w:val="0"/>
              <w:rPr>
                <w:rFonts w:eastAsia="宋体"/>
                <w:b/>
                <w:sz w:val="21"/>
                <w:szCs w:val="21"/>
                <w:lang w:eastAsia="zh-CN"/>
              </w:rPr>
            </w:pPr>
            <w:r>
              <w:rPr>
                <w:rFonts w:hint="eastAsia" w:ascii="宋体" w:hAnsi="宋体" w:eastAsia="宋体"/>
                <w:b/>
                <w:sz w:val="21"/>
                <w:szCs w:val="21"/>
                <w:lang w:eastAsia="zh-CN"/>
              </w:rPr>
              <w:t>通过本课程的教学，不仅让学生掌握了计算机的基础知识，而且初步具有利用计算机分析问题、解决问题的意识与能力，提高了学生的计算机素质，为将来应用计算机知识和技能解决自己专业实际问题打下基础。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0" w:hRule="atLeast"/>
          <w:jc w:val="center"/>
        </w:trPr>
        <w:tc>
          <w:tcPr>
            <w:tcW w:w="6216" w:type="dxa"/>
            <w:gridSpan w:val="6"/>
          </w:tcPr>
          <w:p>
            <w:pPr>
              <w:tabs>
                <w:tab w:val="left" w:pos="1440"/>
              </w:tabs>
              <w:spacing w:after="0" w:line="0" w:lineRule="atLeast"/>
              <w:ind w:firstLine="422" w:firstLineChars="200"/>
              <w:outlineLvl w:val="0"/>
              <w:rPr>
                <w:rFonts w:ascii="宋体" w:hAnsi="宋体" w:eastAsia="宋体"/>
                <w:b/>
                <w:sz w:val="21"/>
                <w:szCs w:val="21"/>
                <w:lang w:eastAsia="zh-CN"/>
              </w:rPr>
            </w:pPr>
            <w:r>
              <w:rPr>
                <w:rFonts w:ascii="宋体" w:hAnsi="宋体" w:eastAsia="宋体"/>
                <w:b/>
                <w:sz w:val="21"/>
                <w:szCs w:val="21"/>
                <w:lang w:eastAsia="zh-CN"/>
              </w:rPr>
              <w:t>课程教学目标</w:t>
            </w:r>
          </w:p>
          <w:p>
            <w:pPr>
              <w:tabs>
                <w:tab w:val="left" w:pos="1440"/>
              </w:tabs>
              <w:spacing w:after="0" w:line="0" w:lineRule="atLeast"/>
              <w:ind w:firstLine="422" w:firstLineChars="200"/>
              <w:outlineLvl w:val="0"/>
              <w:rPr>
                <w:rFonts w:ascii="宋体" w:hAnsi="宋体" w:eastAsia="宋体"/>
                <w:b/>
                <w:sz w:val="21"/>
                <w:szCs w:val="21"/>
                <w:lang w:eastAsia="zh-CN"/>
              </w:rPr>
            </w:pPr>
            <w:r>
              <w:rPr>
                <w:rFonts w:hint="eastAsia" w:ascii="宋体" w:hAnsi="宋体" w:eastAsia="宋体"/>
                <w:b/>
                <w:sz w:val="21"/>
                <w:szCs w:val="21"/>
                <w:lang w:eastAsia="zh-CN"/>
              </w:rPr>
              <w:t>一、知识目标：</w:t>
            </w:r>
          </w:p>
          <w:p>
            <w:pPr>
              <w:tabs>
                <w:tab w:val="left" w:pos="1440"/>
              </w:tabs>
              <w:spacing w:after="0" w:line="0" w:lineRule="atLeast"/>
              <w:ind w:firstLine="422" w:firstLineChars="200"/>
              <w:outlineLvl w:val="0"/>
              <w:rPr>
                <w:rFonts w:hint="eastAsia" w:ascii="宋体" w:hAnsi="宋体" w:eastAsia="宋体"/>
                <w:b/>
                <w:sz w:val="21"/>
                <w:szCs w:val="21"/>
                <w:lang w:eastAsia="zh-CN"/>
              </w:rPr>
            </w:pPr>
            <w:r>
              <w:rPr>
                <w:rFonts w:hint="eastAsia" w:ascii="宋体" w:hAnsi="宋体" w:eastAsia="宋体"/>
                <w:b/>
                <w:sz w:val="21"/>
                <w:szCs w:val="21"/>
                <w:lang w:eastAsia="zh-CN"/>
              </w:rPr>
              <w:t>1. 要求学生掌握现代计算机的基本功能及为实现这些功能的一般原理；掌握计算机的基本知识。</w:t>
            </w:r>
          </w:p>
          <w:p>
            <w:pPr>
              <w:tabs>
                <w:tab w:val="left" w:pos="1440"/>
              </w:tabs>
              <w:spacing w:after="0" w:line="0" w:lineRule="atLeast"/>
              <w:ind w:firstLine="422" w:firstLineChars="200"/>
              <w:outlineLvl w:val="0"/>
              <w:rPr>
                <w:rFonts w:ascii="宋体" w:hAnsi="宋体" w:eastAsia="宋体"/>
                <w:b/>
                <w:sz w:val="21"/>
                <w:szCs w:val="21"/>
                <w:lang w:eastAsia="zh-CN"/>
              </w:rPr>
            </w:pPr>
            <w:r>
              <w:rPr>
                <w:rFonts w:hint="eastAsia" w:ascii="宋体" w:hAnsi="宋体" w:eastAsia="宋体"/>
                <w:b/>
                <w:sz w:val="21"/>
                <w:szCs w:val="21"/>
                <w:lang w:eastAsia="zh-CN"/>
              </w:rPr>
              <w:t>二、能力目标：</w:t>
            </w:r>
          </w:p>
          <w:p>
            <w:pPr>
              <w:tabs>
                <w:tab w:val="left" w:pos="1440"/>
              </w:tabs>
              <w:spacing w:after="0" w:line="0" w:lineRule="atLeast"/>
              <w:ind w:firstLine="422" w:firstLineChars="200"/>
              <w:outlineLvl w:val="0"/>
              <w:rPr>
                <w:rFonts w:ascii="宋体" w:hAnsi="宋体" w:eastAsia="宋体"/>
                <w:b/>
                <w:sz w:val="21"/>
                <w:szCs w:val="21"/>
                <w:lang w:eastAsia="zh-CN"/>
              </w:rPr>
            </w:pPr>
            <w:r>
              <w:rPr>
                <w:rFonts w:hint="eastAsia" w:ascii="宋体" w:hAnsi="宋体" w:eastAsia="宋体"/>
                <w:b/>
                <w:sz w:val="21"/>
                <w:szCs w:val="21"/>
                <w:lang w:eastAsia="zh-CN"/>
              </w:rPr>
              <w:t>1.会使用一般性的原理能解释计算机中的一些问题，</w:t>
            </w:r>
          </w:p>
          <w:p>
            <w:pPr>
              <w:tabs>
                <w:tab w:val="left" w:pos="1440"/>
              </w:tabs>
              <w:spacing w:after="0" w:line="0" w:lineRule="atLeast"/>
              <w:ind w:firstLine="422" w:firstLineChars="200"/>
              <w:outlineLvl w:val="0"/>
              <w:rPr>
                <w:rFonts w:ascii="宋体" w:hAnsi="宋体" w:eastAsia="宋体"/>
                <w:b/>
                <w:sz w:val="21"/>
                <w:szCs w:val="21"/>
                <w:lang w:eastAsia="zh-CN"/>
              </w:rPr>
            </w:pPr>
            <w:r>
              <w:rPr>
                <w:rFonts w:hint="eastAsia" w:ascii="宋体" w:hAnsi="宋体" w:eastAsia="宋体"/>
                <w:b/>
                <w:sz w:val="21"/>
                <w:szCs w:val="21"/>
                <w:lang w:eastAsia="zh-CN"/>
              </w:rPr>
              <w:t>2. 对计算机软件和硬件的运行原理具有实际能力，为以后的专业知识的学习打下理论基础。</w:t>
            </w:r>
          </w:p>
          <w:p>
            <w:pPr>
              <w:tabs>
                <w:tab w:val="left" w:pos="1440"/>
              </w:tabs>
              <w:spacing w:after="0" w:line="0" w:lineRule="atLeast"/>
              <w:ind w:firstLine="422" w:firstLineChars="200"/>
              <w:outlineLvl w:val="0"/>
              <w:rPr>
                <w:rFonts w:ascii="宋体" w:hAnsi="宋体" w:eastAsia="宋体"/>
                <w:b/>
                <w:sz w:val="21"/>
                <w:szCs w:val="21"/>
                <w:lang w:eastAsia="zh-CN"/>
              </w:rPr>
            </w:pPr>
            <w:r>
              <w:rPr>
                <w:rFonts w:hint="eastAsia" w:ascii="宋体" w:hAnsi="宋体" w:eastAsia="宋体"/>
                <w:b/>
                <w:sz w:val="21"/>
                <w:szCs w:val="21"/>
                <w:lang w:eastAsia="zh-CN"/>
              </w:rPr>
              <w:t>三、素质目标：</w:t>
            </w:r>
          </w:p>
          <w:p>
            <w:pPr>
              <w:tabs>
                <w:tab w:val="left" w:pos="1440"/>
              </w:tabs>
              <w:spacing w:after="0" w:line="0" w:lineRule="atLeast"/>
              <w:ind w:firstLine="422" w:firstLineChars="200"/>
              <w:outlineLvl w:val="0"/>
              <w:rPr>
                <w:rFonts w:ascii="宋体" w:hAnsi="宋体" w:eastAsia="宋体"/>
                <w:b/>
                <w:sz w:val="21"/>
                <w:szCs w:val="21"/>
                <w:lang w:eastAsia="zh-CN"/>
              </w:rPr>
            </w:pPr>
            <w:r>
              <w:rPr>
                <w:rFonts w:hint="eastAsia" w:ascii="宋体" w:hAnsi="宋体" w:eastAsia="宋体"/>
                <w:b/>
                <w:sz w:val="21"/>
                <w:szCs w:val="21"/>
                <w:lang w:eastAsia="zh-CN"/>
              </w:rPr>
              <w:t>1. 培养学生具有主动参与、积极进取、崇尚科学、探究科学的学习态度和思想意识；</w:t>
            </w:r>
          </w:p>
          <w:p>
            <w:pPr>
              <w:tabs>
                <w:tab w:val="left" w:pos="1440"/>
              </w:tabs>
              <w:spacing w:after="0" w:line="0" w:lineRule="atLeast"/>
              <w:ind w:firstLine="422" w:firstLineChars="200"/>
              <w:outlineLvl w:val="0"/>
              <w:rPr>
                <w:rFonts w:eastAsia="宋体"/>
                <w:sz w:val="21"/>
                <w:szCs w:val="21"/>
                <w:lang w:eastAsia="zh-CN"/>
              </w:rPr>
            </w:pPr>
            <w:r>
              <w:rPr>
                <w:rFonts w:hint="eastAsia" w:ascii="宋体" w:hAnsi="宋体" w:eastAsia="宋体"/>
                <w:b/>
                <w:sz w:val="21"/>
                <w:szCs w:val="21"/>
                <w:lang w:eastAsia="zh-CN"/>
              </w:rPr>
              <w:t>2. 养成理论联系实际、科学严谨、认真细致、实事求是的科学态度和职业道德。</w:t>
            </w:r>
          </w:p>
        </w:tc>
        <w:tc>
          <w:tcPr>
            <w:tcW w:w="3185" w:type="dxa"/>
            <w:gridSpan w:val="4"/>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本课程与学生核心能力培养之间的关联(授课对象为理工科专业学生的课程填写此栏）：</w:t>
            </w:r>
          </w:p>
          <w:p>
            <w:pPr>
              <w:tabs>
                <w:tab w:val="left" w:pos="1440"/>
              </w:tabs>
              <w:spacing w:after="0" w:line="0" w:lineRule="atLeast"/>
              <w:outlineLvl w:val="0"/>
              <w:rPr>
                <w:rFonts w:hint="eastAsia" w:ascii="宋体" w:hAnsi="宋体" w:eastAsia="宋体"/>
                <w:b/>
                <w:sz w:val="21"/>
                <w:szCs w:val="21"/>
                <w:lang w:eastAsia="zh-CN"/>
              </w:rPr>
            </w:pPr>
            <w:r>
              <w:rPr>
                <w:rFonts w:ascii="宋体" w:hAnsi="宋体" w:eastAsia="宋体"/>
                <w:b/>
                <w:sz w:val="21"/>
                <w:szCs w:val="21"/>
                <w:lang w:eastAsia="zh-CN"/>
              </w:rPr>
              <w:sym w:font="Wingdings 2" w:char="F0A2"/>
            </w:r>
            <w:r>
              <w:rPr>
                <w:rFonts w:hint="eastAsia" w:ascii="宋体" w:hAnsi="宋体" w:eastAsia="宋体"/>
                <w:b/>
                <w:sz w:val="21"/>
                <w:szCs w:val="21"/>
                <w:lang w:eastAsia="zh-CN"/>
              </w:rPr>
              <w:t>核心能力1. 对计算机科学在技术层面上的理解</w:t>
            </w:r>
          </w:p>
          <w:p>
            <w:pPr>
              <w:tabs>
                <w:tab w:val="left" w:pos="1440"/>
              </w:tabs>
              <w:spacing w:after="0" w:line="0" w:lineRule="atLeast"/>
              <w:outlineLvl w:val="0"/>
              <w:rPr>
                <w:rFonts w:hint="eastAsia" w:ascii="宋体" w:hAnsi="宋体" w:eastAsia="宋体"/>
                <w:b/>
                <w:sz w:val="21"/>
                <w:szCs w:val="21"/>
                <w:lang w:eastAsia="zh-CN"/>
              </w:rPr>
            </w:pPr>
            <w:r>
              <w:rPr>
                <w:rFonts w:hint="eastAsia" w:ascii="宋体" w:hAnsi="宋体" w:eastAsia="宋体"/>
                <w:b/>
                <w:sz w:val="21"/>
                <w:szCs w:val="21"/>
                <w:lang w:eastAsia="zh-CN"/>
              </w:rPr>
              <w:t>□核心能力2.</w:t>
            </w:r>
            <w:r>
              <w:rPr>
                <w:lang w:eastAsia="zh-CN"/>
              </w:rPr>
              <w:t xml:space="preserve"> </w:t>
            </w:r>
            <w:r>
              <w:rPr>
                <w:rFonts w:hint="eastAsia" w:ascii="宋体" w:hAnsi="宋体" w:eastAsia="宋体"/>
                <w:b/>
                <w:sz w:val="21"/>
                <w:szCs w:val="21"/>
                <w:lang w:eastAsia="zh-CN"/>
              </w:rPr>
              <w:t xml:space="preserve">熟悉通用的主题和原则 </w:t>
            </w:r>
          </w:p>
          <w:p>
            <w:pPr>
              <w:tabs>
                <w:tab w:val="left" w:pos="1440"/>
              </w:tabs>
              <w:spacing w:after="0" w:line="0" w:lineRule="atLeast"/>
              <w:outlineLvl w:val="0"/>
              <w:rPr>
                <w:rFonts w:hint="eastAsia" w:ascii="宋体" w:hAnsi="宋体" w:eastAsia="宋体"/>
                <w:b/>
                <w:sz w:val="21"/>
                <w:szCs w:val="21"/>
                <w:lang w:eastAsia="zh-CN"/>
              </w:rPr>
            </w:pPr>
            <w:r>
              <w:rPr>
                <w:rFonts w:ascii="宋体" w:hAnsi="宋体" w:eastAsia="宋体"/>
                <w:b/>
                <w:sz w:val="21"/>
                <w:szCs w:val="21"/>
                <w:lang w:eastAsia="zh-CN"/>
              </w:rPr>
              <w:sym w:font="Wingdings 2" w:char="F0A2"/>
            </w:r>
            <w:r>
              <w:rPr>
                <w:rFonts w:hint="eastAsia" w:ascii="宋体" w:hAnsi="宋体" w:eastAsia="宋体"/>
                <w:b/>
                <w:sz w:val="21"/>
                <w:szCs w:val="21"/>
                <w:lang w:eastAsia="zh-CN"/>
              </w:rPr>
              <w:t>核心能力3.</w:t>
            </w:r>
            <w:r>
              <w:rPr>
                <w:lang w:eastAsia="zh-CN"/>
              </w:rPr>
              <w:t xml:space="preserve"> </w:t>
            </w:r>
            <w:r>
              <w:rPr>
                <w:rFonts w:hint="eastAsia" w:ascii="宋体" w:hAnsi="宋体" w:eastAsia="宋体"/>
                <w:b/>
                <w:sz w:val="21"/>
                <w:szCs w:val="21"/>
                <w:lang w:eastAsia="zh-CN"/>
              </w:rPr>
              <w:t>对理论与实践之间的相互作用有所理解</w:t>
            </w:r>
          </w:p>
          <w:p>
            <w:pPr>
              <w:tabs>
                <w:tab w:val="left" w:pos="1440"/>
              </w:tabs>
              <w:spacing w:after="0" w:line="0" w:lineRule="atLeast"/>
              <w:outlineLvl w:val="0"/>
              <w:rPr>
                <w:rFonts w:hint="eastAsia" w:ascii="宋体" w:hAnsi="宋体" w:eastAsia="宋体"/>
                <w:b/>
                <w:sz w:val="21"/>
                <w:szCs w:val="21"/>
                <w:lang w:eastAsia="zh-CN"/>
              </w:rPr>
            </w:pPr>
            <w:r>
              <w:rPr>
                <w:rFonts w:hint="eastAsia" w:ascii="宋体" w:hAnsi="宋体" w:eastAsia="宋体"/>
                <w:b/>
                <w:sz w:val="21"/>
                <w:szCs w:val="21"/>
                <w:lang w:eastAsia="zh-CN"/>
              </w:rPr>
              <w:t>□核心能力4.</w:t>
            </w:r>
            <w:r>
              <w:rPr>
                <w:lang w:eastAsia="zh-CN"/>
              </w:rPr>
              <w:t xml:space="preserve"> </w:t>
            </w:r>
            <w:r>
              <w:rPr>
                <w:rFonts w:hint="eastAsia" w:ascii="宋体" w:hAnsi="宋体" w:eastAsia="宋体"/>
                <w:b/>
                <w:sz w:val="21"/>
                <w:szCs w:val="21"/>
                <w:lang w:eastAsia="zh-CN"/>
              </w:rPr>
              <w:t>系统分层观点</w:t>
            </w:r>
          </w:p>
          <w:p>
            <w:pPr>
              <w:tabs>
                <w:tab w:val="left" w:pos="1440"/>
              </w:tabs>
              <w:spacing w:after="0" w:line="0" w:lineRule="atLeast"/>
              <w:outlineLvl w:val="0"/>
              <w:rPr>
                <w:rFonts w:hint="eastAsia" w:ascii="宋体" w:hAnsi="宋体" w:eastAsia="宋体"/>
                <w:b/>
                <w:sz w:val="21"/>
                <w:szCs w:val="21"/>
                <w:lang w:eastAsia="zh-CN"/>
              </w:rPr>
            </w:pPr>
            <w:r>
              <w:rPr>
                <w:rFonts w:hint="eastAsia" w:ascii="宋体" w:hAnsi="宋体" w:eastAsia="宋体"/>
                <w:b/>
                <w:sz w:val="21"/>
                <w:szCs w:val="21"/>
                <w:lang w:eastAsia="zh-CN"/>
              </w:rPr>
              <w:t>□核心能力5.</w:t>
            </w:r>
            <w:r>
              <w:rPr>
                <w:lang w:eastAsia="zh-CN"/>
              </w:rPr>
              <w:t xml:space="preserve"> </w:t>
            </w:r>
            <w:r>
              <w:rPr>
                <w:rFonts w:hint="eastAsia" w:ascii="宋体" w:hAnsi="宋体" w:eastAsia="宋体"/>
                <w:b/>
                <w:sz w:val="21"/>
                <w:szCs w:val="21"/>
                <w:lang w:eastAsia="zh-CN"/>
              </w:rPr>
              <w:t>解决问题和项目经验的能力</w:t>
            </w:r>
          </w:p>
          <w:p>
            <w:pPr>
              <w:tabs>
                <w:tab w:val="left" w:pos="1440"/>
              </w:tabs>
              <w:spacing w:after="0" w:line="0" w:lineRule="atLeast"/>
              <w:outlineLvl w:val="0"/>
              <w:rPr>
                <w:rFonts w:hint="eastAsia" w:ascii="宋体" w:hAnsi="宋体" w:eastAsia="宋体"/>
                <w:b/>
                <w:sz w:val="21"/>
                <w:szCs w:val="21"/>
                <w:lang w:eastAsia="zh-CN"/>
              </w:rPr>
            </w:pPr>
            <w:r>
              <w:rPr>
                <w:rFonts w:hint="eastAsia" w:ascii="宋体" w:hAnsi="宋体" w:eastAsia="宋体"/>
                <w:b/>
                <w:sz w:val="21"/>
                <w:szCs w:val="21"/>
                <w:lang w:eastAsia="zh-CN"/>
              </w:rPr>
              <w:t>□核心能力6. 承担职业责任和致力于终身学习</w:t>
            </w:r>
          </w:p>
          <w:p>
            <w:pPr>
              <w:tabs>
                <w:tab w:val="left" w:pos="1440"/>
              </w:tabs>
              <w:spacing w:after="0" w:line="0" w:lineRule="atLeast"/>
              <w:outlineLvl w:val="0"/>
              <w:rPr>
                <w:rFonts w:hint="eastAsia" w:ascii="宋体" w:hAnsi="宋体" w:eastAsia="宋体"/>
                <w:b/>
                <w:sz w:val="21"/>
                <w:szCs w:val="21"/>
                <w:lang w:eastAsia="zh-CN"/>
              </w:rPr>
            </w:pPr>
            <w:r>
              <w:rPr>
                <w:rFonts w:hint="eastAsia" w:ascii="宋体" w:hAnsi="宋体" w:eastAsia="宋体"/>
                <w:b/>
                <w:sz w:val="21"/>
                <w:szCs w:val="21"/>
                <w:lang w:eastAsia="zh-CN"/>
              </w:rPr>
              <w:t>□核心能力7．沟通和组织能力</w:t>
            </w:r>
          </w:p>
          <w:p>
            <w:pPr>
              <w:tabs>
                <w:tab w:val="left" w:pos="1440"/>
              </w:tabs>
              <w:spacing w:after="0" w:line="0" w:lineRule="atLeast"/>
              <w:outlineLvl w:val="0"/>
              <w:rPr>
                <w:rFonts w:hint="eastAsia" w:ascii="宋体" w:hAnsi="宋体" w:eastAsia="宋体"/>
                <w:b/>
                <w:sz w:val="21"/>
                <w:szCs w:val="21"/>
                <w:lang w:eastAsia="zh-CN"/>
              </w:rPr>
            </w:pPr>
            <w:r>
              <w:rPr>
                <w:rFonts w:ascii="宋体" w:hAnsi="宋体" w:eastAsia="宋体"/>
                <w:b/>
                <w:sz w:val="21"/>
                <w:szCs w:val="21"/>
                <w:lang w:eastAsia="zh-CN"/>
              </w:rPr>
              <w:sym w:font="Wingdings 2" w:char="F0A2"/>
            </w:r>
            <w:r>
              <w:rPr>
                <w:rFonts w:hint="eastAsia" w:ascii="宋体" w:hAnsi="宋体" w:eastAsia="宋体"/>
                <w:b/>
                <w:sz w:val="21"/>
                <w:szCs w:val="21"/>
                <w:lang w:eastAsia="zh-CN"/>
              </w:rPr>
              <w:t>核心能力8．对计算广泛适用性的认识</w:t>
            </w:r>
          </w:p>
          <w:p>
            <w:pPr>
              <w:tabs>
                <w:tab w:val="left" w:pos="1440"/>
              </w:tabs>
              <w:spacing w:after="0" w:line="360" w:lineRule="exact"/>
              <w:outlineLvl w:val="0"/>
              <w:rPr>
                <w:rFonts w:eastAsia="宋体"/>
                <w:b/>
                <w:sz w:val="21"/>
                <w:szCs w:val="21"/>
                <w:lang w:eastAsia="zh-CN"/>
              </w:rPr>
            </w:pPr>
            <w:r>
              <w:rPr>
                <w:rFonts w:ascii="宋体" w:hAnsi="宋体" w:eastAsia="宋体"/>
                <w:b/>
                <w:sz w:val="21"/>
                <w:szCs w:val="21"/>
                <w:lang w:eastAsia="zh-CN"/>
              </w:rPr>
              <w:sym w:font="Wingdings 2" w:char="F0A2"/>
            </w:r>
            <w:r>
              <w:rPr>
                <w:rFonts w:hint="eastAsia" w:ascii="宋体" w:hAnsi="宋体" w:eastAsia="宋体"/>
                <w:b/>
                <w:sz w:val="21"/>
                <w:szCs w:val="21"/>
                <w:lang w:eastAsia="zh-CN"/>
              </w:rPr>
              <w:t>核心能力9．对特定领域知识的鉴赏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shd w:val="clear" w:color="auto" w:fill="C0C0C0"/>
            <w:vAlign w:val="center"/>
          </w:tcPr>
          <w:p>
            <w:pPr>
              <w:tabs>
                <w:tab w:val="left" w:pos="1440"/>
              </w:tabs>
              <w:spacing w:line="360" w:lineRule="exact"/>
              <w:jc w:val="center"/>
              <w:outlineLvl w:val="0"/>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理论教学进程表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648" w:type="dxa"/>
            <w:tcMar>
              <w:left w:w="28" w:type="dxa"/>
              <w:right w:w="28" w:type="dxa"/>
            </w:tcMar>
            <w:vAlign w:val="center"/>
          </w:tcPr>
          <w:p>
            <w:pPr>
              <w:spacing w:line="36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lang w:eastAsia="zh-CN"/>
              </w:rPr>
              <w:t>周次</w:t>
            </w:r>
          </w:p>
        </w:tc>
        <w:tc>
          <w:tcPr>
            <w:tcW w:w="1728" w:type="dxa"/>
            <w:gridSpan w:val="2"/>
            <w:tcMar>
              <w:left w:w="28" w:type="dxa"/>
              <w:right w:w="28" w:type="dxa"/>
            </w:tcMar>
            <w:vAlign w:val="center"/>
          </w:tcPr>
          <w:p>
            <w:pPr>
              <w:spacing w:line="360" w:lineRule="exact"/>
              <w:jc w:val="center"/>
              <w:rPr>
                <w:rFonts w:asciiTheme="minorEastAsia" w:hAnsiTheme="minorEastAsia" w:eastAsiaTheme="minorEastAsia"/>
                <w:b/>
                <w:sz w:val="21"/>
                <w:szCs w:val="21"/>
              </w:rPr>
            </w:pPr>
            <w:r>
              <w:rPr>
                <w:rFonts w:asciiTheme="minorEastAsia" w:hAnsiTheme="minorEastAsia" w:eastAsiaTheme="minorEastAsia"/>
                <w:b/>
                <w:sz w:val="21"/>
                <w:szCs w:val="21"/>
              </w:rPr>
              <w:t>教学主题</w:t>
            </w:r>
          </w:p>
        </w:tc>
        <w:tc>
          <w:tcPr>
            <w:tcW w:w="623" w:type="dxa"/>
            <w:tcMar>
              <w:left w:w="28" w:type="dxa"/>
              <w:right w:w="28" w:type="dxa"/>
            </w:tcMar>
            <w:vAlign w:val="center"/>
          </w:tcPr>
          <w:p>
            <w:pPr>
              <w:spacing w:line="36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lang w:eastAsia="zh-CN"/>
              </w:rPr>
              <w:t>学时数</w:t>
            </w:r>
          </w:p>
        </w:tc>
        <w:tc>
          <w:tcPr>
            <w:tcW w:w="4777" w:type="dxa"/>
            <w:gridSpan w:val="3"/>
            <w:tcMar>
              <w:left w:w="28" w:type="dxa"/>
              <w:right w:w="28" w:type="dxa"/>
            </w:tcMar>
            <w:vAlign w:val="center"/>
          </w:tcPr>
          <w:p>
            <w:pPr>
              <w:spacing w:line="360" w:lineRule="exact"/>
              <w:jc w:val="center"/>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教学的重点、难点、</w:t>
            </w:r>
            <w:r>
              <w:rPr>
                <w:rFonts w:hint="eastAsia" w:asciiTheme="minorEastAsia" w:hAnsiTheme="minorEastAsia" w:eastAsiaTheme="minorEastAsia"/>
                <w:b/>
                <w:color w:val="FF0000"/>
                <w:sz w:val="21"/>
                <w:szCs w:val="21"/>
                <w:lang w:eastAsia="zh-CN"/>
              </w:rPr>
              <w:t>课程思政融入点</w:t>
            </w:r>
          </w:p>
        </w:tc>
        <w:tc>
          <w:tcPr>
            <w:tcW w:w="532" w:type="dxa"/>
            <w:gridSpan w:val="2"/>
            <w:tcMar>
              <w:left w:w="28" w:type="dxa"/>
              <w:right w:w="28" w:type="dxa"/>
            </w:tcMar>
            <w:vAlign w:val="center"/>
          </w:tcPr>
          <w:p>
            <w:pPr>
              <w:spacing w:after="0" w:line="360" w:lineRule="exact"/>
              <w:jc w:val="center"/>
              <w:rPr>
                <w:rFonts w:asciiTheme="minorEastAsia" w:hAnsiTheme="minorEastAsia" w:eastAsiaTheme="minorEastAsia"/>
                <w:b/>
                <w:sz w:val="21"/>
                <w:szCs w:val="21"/>
              </w:rPr>
            </w:pPr>
            <w:r>
              <w:rPr>
                <w:rFonts w:asciiTheme="minorEastAsia" w:hAnsiTheme="minorEastAsia" w:eastAsiaTheme="minorEastAsia"/>
                <w:b/>
                <w:sz w:val="21"/>
                <w:szCs w:val="21"/>
              </w:rPr>
              <w:t>教学方式</w:t>
            </w:r>
          </w:p>
        </w:tc>
        <w:tc>
          <w:tcPr>
            <w:tcW w:w="1093" w:type="dxa"/>
            <w:tcMar>
              <w:left w:w="28" w:type="dxa"/>
              <w:right w:w="28" w:type="dxa"/>
            </w:tcMar>
            <w:vAlign w:val="center"/>
          </w:tcPr>
          <w:p>
            <w:pPr>
              <w:spacing w:after="0" w:line="360" w:lineRule="exact"/>
              <w:jc w:val="center"/>
              <w:rPr>
                <w:rFonts w:asciiTheme="minorEastAsia" w:hAnsiTheme="minorEastAsia" w:eastAsiaTheme="minorEastAsia"/>
                <w:b/>
                <w:sz w:val="21"/>
                <w:szCs w:val="21"/>
              </w:rPr>
            </w:pPr>
            <w:r>
              <w:rPr>
                <w:rFonts w:asciiTheme="minorEastAsia" w:hAnsiTheme="minorEastAsia" w:eastAsiaTheme="minorEastAsia"/>
                <w:b/>
                <w:sz w:val="21"/>
                <w:szCs w:val="21"/>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ascii="宋体" w:hAnsi="宋体" w:eastAsia="宋体"/>
                <w:sz w:val="21"/>
                <w:szCs w:val="21"/>
              </w:rPr>
            </w:pPr>
            <w:r>
              <w:rPr>
                <w:rFonts w:hint="eastAsia" w:ascii="宋体" w:hAnsi="宋体" w:eastAsia="宋体"/>
                <w:sz w:val="21"/>
                <w:szCs w:val="21"/>
              </w:rPr>
              <w:t>4</w:t>
            </w:r>
          </w:p>
        </w:tc>
        <w:tc>
          <w:tcPr>
            <w:tcW w:w="1728" w:type="dxa"/>
            <w:gridSpan w:val="2"/>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 xml:space="preserve">计算机和数字基础， </w:t>
            </w:r>
          </w:p>
        </w:tc>
        <w:tc>
          <w:tcPr>
            <w:tcW w:w="623" w:type="dxa"/>
            <w:vAlign w:val="center"/>
          </w:tcPr>
          <w:p>
            <w:pPr>
              <w:spacing w:after="0" w:line="0" w:lineRule="atLeast"/>
              <w:rPr>
                <w:rFonts w:hint="eastAsia" w:ascii="宋体" w:hAnsi="宋体" w:eastAsia="宋体"/>
                <w:sz w:val="21"/>
                <w:szCs w:val="21"/>
              </w:rPr>
            </w:pPr>
            <w:r>
              <w:rPr>
                <w:rFonts w:hint="eastAsia" w:ascii="宋体" w:hAnsi="宋体" w:eastAsia="宋体"/>
                <w:sz w:val="21"/>
                <w:szCs w:val="21"/>
              </w:rPr>
              <w:t>2</w:t>
            </w:r>
          </w:p>
        </w:tc>
        <w:tc>
          <w:tcPr>
            <w:tcW w:w="4777" w:type="dxa"/>
            <w:gridSpan w:val="3"/>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认识计算机的定义和分类、数据表示、位字节概的概念，计算机处理数据的流程，掌握进制系统及相互间的转化。从二进制的前世今生论述中华文化之始《易经》中蕴含的二进制内涵，</w:t>
            </w:r>
          </w:p>
        </w:tc>
        <w:tc>
          <w:tcPr>
            <w:tcW w:w="532" w:type="dxa"/>
            <w:gridSpan w:val="2"/>
            <w:vAlign w:val="center"/>
          </w:tcPr>
          <w:p>
            <w:pPr>
              <w:spacing w:after="0" w:line="0" w:lineRule="atLeast"/>
              <w:rPr>
                <w:rFonts w:hint="eastAsia" w:ascii="宋体" w:hAnsi="宋体" w:eastAsia="宋体"/>
                <w:sz w:val="21"/>
                <w:szCs w:val="21"/>
              </w:rPr>
            </w:pPr>
            <w:r>
              <w:rPr>
                <w:rFonts w:hint="eastAsia" w:ascii="宋体" w:hAnsi="宋体" w:eastAsia="宋体"/>
                <w:sz w:val="21"/>
                <w:szCs w:val="21"/>
                <w:lang w:eastAsia="zh-CN"/>
              </w:rPr>
              <w:t>课堂讲授</w:t>
            </w:r>
          </w:p>
        </w:tc>
        <w:tc>
          <w:tcPr>
            <w:tcW w:w="1093" w:type="dxa"/>
            <w:vAlign w:val="center"/>
          </w:tcPr>
          <w:p>
            <w:pPr>
              <w:spacing w:after="0" w:line="0" w:lineRule="atLeast"/>
              <w:rPr>
                <w:rFonts w:hint="eastAsia" w:ascii="宋体" w:hAnsi="宋体" w:eastAsia="宋体"/>
                <w:sz w:val="21"/>
                <w:szCs w:val="21"/>
              </w:rPr>
            </w:pPr>
            <w:r>
              <w:rPr>
                <w:rFonts w:hint="eastAsia" w:ascii="宋体" w:hAnsi="宋体" w:eastAsia="宋体"/>
                <w:sz w:val="21"/>
                <w:szCs w:val="21"/>
                <w:lang w:eastAsia="zh-CN"/>
              </w:rPr>
              <w:t>随堂安排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hint="eastAsia" w:ascii="宋体" w:hAnsi="宋体" w:eastAsia="宋体"/>
                <w:sz w:val="21"/>
                <w:szCs w:val="21"/>
              </w:rPr>
            </w:pPr>
            <w:r>
              <w:rPr>
                <w:rFonts w:hint="eastAsia" w:ascii="宋体" w:hAnsi="宋体" w:eastAsia="宋体"/>
                <w:sz w:val="21"/>
                <w:szCs w:val="21"/>
              </w:rPr>
              <w:t>5</w:t>
            </w:r>
          </w:p>
        </w:tc>
        <w:tc>
          <w:tcPr>
            <w:tcW w:w="1728" w:type="dxa"/>
            <w:gridSpan w:val="2"/>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计算机硬件，计算机软件</w:t>
            </w:r>
          </w:p>
        </w:tc>
        <w:tc>
          <w:tcPr>
            <w:tcW w:w="623" w:type="dxa"/>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2</w:t>
            </w:r>
          </w:p>
        </w:tc>
        <w:tc>
          <w:tcPr>
            <w:tcW w:w="4777" w:type="dxa"/>
            <w:gridSpan w:val="3"/>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了解完整的计算机系统构成，熟练认知计算机各个硬件；全面了解计算机软件的定义、分类；掌握常用应用软件的安装、升级、卸载。</w:t>
            </w:r>
          </w:p>
        </w:tc>
        <w:tc>
          <w:tcPr>
            <w:tcW w:w="532" w:type="dxa"/>
            <w:gridSpan w:val="2"/>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课堂讲授</w:t>
            </w:r>
          </w:p>
        </w:tc>
        <w:tc>
          <w:tcPr>
            <w:tcW w:w="1093" w:type="dxa"/>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随堂安排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hint="eastAsia" w:ascii="宋体" w:hAnsi="宋体" w:eastAsia="宋体"/>
                <w:sz w:val="21"/>
                <w:szCs w:val="21"/>
              </w:rPr>
            </w:pPr>
            <w:r>
              <w:rPr>
                <w:rFonts w:hint="eastAsia" w:ascii="宋体" w:hAnsi="宋体" w:eastAsia="宋体"/>
                <w:sz w:val="21"/>
                <w:szCs w:val="21"/>
              </w:rPr>
              <w:t>7</w:t>
            </w:r>
          </w:p>
        </w:tc>
        <w:tc>
          <w:tcPr>
            <w:tcW w:w="1728" w:type="dxa"/>
            <w:gridSpan w:val="2"/>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系统分析与设计，操作系统和文件管理，</w:t>
            </w:r>
          </w:p>
        </w:tc>
        <w:tc>
          <w:tcPr>
            <w:tcW w:w="623" w:type="dxa"/>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2</w:t>
            </w:r>
          </w:p>
        </w:tc>
        <w:tc>
          <w:tcPr>
            <w:tcW w:w="4777" w:type="dxa"/>
            <w:gridSpan w:val="3"/>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了解与合理使用信息系统，以及如何按部就班的开发信息系统；熟练掌握主流操作系统的使用以及文件管理的方式和技巧。</w:t>
            </w:r>
          </w:p>
        </w:tc>
        <w:tc>
          <w:tcPr>
            <w:tcW w:w="532" w:type="dxa"/>
            <w:gridSpan w:val="2"/>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课堂讲授</w:t>
            </w:r>
          </w:p>
        </w:tc>
        <w:tc>
          <w:tcPr>
            <w:tcW w:w="1093" w:type="dxa"/>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随堂安排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hint="eastAsia" w:ascii="宋体" w:hAnsi="宋体" w:eastAsia="宋体"/>
                <w:sz w:val="21"/>
                <w:szCs w:val="21"/>
              </w:rPr>
            </w:pPr>
            <w:r>
              <w:rPr>
                <w:rFonts w:hint="eastAsia" w:ascii="宋体" w:hAnsi="宋体" w:eastAsia="宋体"/>
                <w:sz w:val="21"/>
                <w:szCs w:val="21"/>
              </w:rPr>
              <w:t>9</w:t>
            </w:r>
          </w:p>
        </w:tc>
        <w:tc>
          <w:tcPr>
            <w:tcW w:w="1728" w:type="dxa"/>
            <w:gridSpan w:val="2"/>
            <w:vAlign w:val="center"/>
          </w:tcPr>
          <w:p>
            <w:pPr>
              <w:spacing w:after="0" w:line="0" w:lineRule="atLeast"/>
              <w:rPr>
                <w:rFonts w:hint="eastAsia" w:ascii="宋体" w:hAnsi="宋体" w:eastAsia="宋体"/>
                <w:sz w:val="21"/>
                <w:szCs w:val="21"/>
              </w:rPr>
            </w:pPr>
            <w:r>
              <w:rPr>
                <w:rFonts w:hint="eastAsia" w:ascii="宋体" w:hAnsi="宋体" w:eastAsia="宋体"/>
                <w:sz w:val="21"/>
                <w:szCs w:val="21"/>
                <w:lang w:eastAsia="zh-CN"/>
              </w:rPr>
              <w:t>因特网，局域网</w:t>
            </w:r>
          </w:p>
        </w:tc>
        <w:tc>
          <w:tcPr>
            <w:tcW w:w="623" w:type="dxa"/>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2</w:t>
            </w:r>
          </w:p>
        </w:tc>
        <w:tc>
          <w:tcPr>
            <w:tcW w:w="4777" w:type="dxa"/>
            <w:gridSpan w:val="3"/>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能够选择适合自己的因特网的接入方式，全面深刻的理解局域网的相关知识。通过“域名系统”进行科技强国的教育。</w:t>
            </w:r>
          </w:p>
        </w:tc>
        <w:tc>
          <w:tcPr>
            <w:tcW w:w="532" w:type="dxa"/>
            <w:gridSpan w:val="2"/>
            <w:vAlign w:val="center"/>
          </w:tcPr>
          <w:p>
            <w:pPr>
              <w:spacing w:after="0" w:line="0" w:lineRule="atLeast"/>
              <w:rPr>
                <w:rFonts w:hint="eastAsia" w:ascii="宋体" w:hAnsi="宋体" w:eastAsia="宋体"/>
                <w:sz w:val="21"/>
                <w:szCs w:val="21"/>
              </w:rPr>
            </w:pPr>
            <w:r>
              <w:rPr>
                <w:rFonts w:hint="eastAsia" w:ascii="宋体" w:hAnsi="宋体" w:eastAsia="宋体"/>
                <w:sz w:val="21"/>
                <w:szCs w:val="21"/>
                <w:lang w:eastAsia="zh-CN"/>
              </w:rPr>
              <w:t>课堂讲授</w:t>
            </w:r>
          </w:p>
        </w:tc>
        <w:tc>
          <w:tcPr>
            <w:tcW w:w="1093" w:type="dxa"/>
            <w:vAlign w:val="center"/>
          </w:tcPr>
          <w:p>
            <w:pPr>
              <w:spacing w:after="0" w:line="0" w:lineRule="atLeast"/>
              <w:rPr>
                <w:rFonts w:hint="eastAsia" w:ascii="宋体" w:hAnsi="宋体" w:eastAsia="宋体"/>
                <w:sz w:val="21"/>
                <w:szCs w:val="21"/>
              </w:rPr>
            </w:pPr>
            <w:r>
              <w:rPr>
                <w:rFonts w:hint="eastAsia" w:ascii="宋体" w:hAnsi="宋体" w:eastAsia="宋体"/>
                <w:sz w:val="21"/>
                <w:szCs w:val="21"/>
                <w:lang w:eastAsia="zh-CN"/>
              </w:rPr>
              <w:t>随堂安排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bottom w:val="single" w:color="auto" w:sz="4" w:space="0"/>
            </w:tcBorders>
            <w:vAlign w:val="center"/>
          </w:tcPr>
          <w:p>
            <w:pPr>
              <w:spacing w:after="0" w:line="0" w:lineRule="atLeast"/>
              <w:rPr>
                <w:rFonts w:hint="eastAsia" w:ascii="宋体" w:hAnsi="宋体" w:eastAsia="宋体"/>
                <w:sz w:val="21"/>
                <w:szCs w:val="21"/>
              </w:rPr>
            </w:pPr>
            <w:r>
              <w:rPr>
                <w:rFonts w:hint="eastAsia" w:ascii="宋体" w:hAnsi="宋体" w:eastAsia="宋体"/>
                <w:sz w:val="21"/>
                <w:szCs w:val="21"/>
              </w:rPr>
              <w:t>11</w:t>
            </w:r>
          </w:p>
        </w:tc>
        <w:tc>
          <w:tcPr>
            <w:tcW w:w="1728" w:type="dxa"/>
            <w:gridSpan w:val="2"/>
            <w:tcBorders>
              <w:bottom w:val="single" w:color="auto" w:sz="4" w:space="0"/>
            </w:tcBorders>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多媒体和Web</w:t>
            </w:r>
          </w:p>
        </w:tc>
        <w:tc>
          <w:tcPr>
            <w:tcW w:w="623" w:type="dxa"/>
            <w:tcBorders>
              <w:bottom w:val="single" w:color="auto" w:sz="4" w:space="0"/>
            </w:tcBorders>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2</w:t>
            </w:r>
          </w:p>
        </w:tc>
        <w:tc>
          <w:tcPr>
            <w:tcW w:w="4777" w:type="dxa"/>
            <w:gridSpan w:val="3"/>
            <w:tcBorders>
              <w:bottom w:val="single" w:color="auto" w:sz="4" w:space="0"/>
            </w:tcBorders>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能够高效的利用互联网资源，通过媒体的学习加深对Web的理解。</w:t>
            </w:r>
          </w:p>
        </w:tc>
        <w:tc>
          <w:tcPr>
            <w:tcW w:w="532" w:type="dxa"/>
            <w:gridSpan w:val="2"/>
            <w:tcBorders>
              <w:bottom w:val="single" w:color="auto" w:sz="4" w:space="0"/>
            </w:tcBorders>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课堂讲授</w:t>
            </w:r>
          </w:p>
        </w:tc>
        <w:tc>
          <w:tcPr>
            <w:tcW w:w="1093" w:type="dxa"/>
            <w:tcBorders>
              <w:bottom w:val="single" w:color="auto" w:sz="4" w:space="0"/>
            </w:tcBorders>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随堂安排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bottom w:val="single" w:color="auto" w:sz="4" w:space="0"/>
            </w:tcBorders>
            <w:vAlign w:val="center"/>
          </w:tcPr>
          <w:p>
            <w:pPr>
              <w:spacing w:after="0" w:line="0" w:lineRule="atLeast"/>
              <w:rPr>
                <w:rFonts w:hint="eastAsia" w:ascii="宋体" w:hAnsi="宋体" w:eastAsia="宋体"/>
                <w:sz w:val="21"/>
                <w:szCs w:val="21"/>
              </w:rPr>
            </w:pPr>
            <w:r>
              <w:rPr>
                <w:rFonts w:hint="eastAsia" w:ascii="宋体" w:hAnsi="宋体" w:eastAsia="宋体"/>
                <w:sz w:val="21"/>
                <w:szCs w:val="21"/>
              </w:rPr>
              <w:t>13</w:t>
            </w:r>
          </w:p>
        </w:tc>
        <w:tc>
          <w:tcPr>
            <w:tcW w:w="1728" w:type="dxa"/>
            <w:gridSpan w:val="2"/>
            <w:tcBorders>
              <w:bottom w:val="single" w:color="auto" w:sz="4" w:space="0"/>
            </w:tcBorders>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Web技术及应用&amp;社交媒体</w:t>
            </w:r>
          </w:p>
        </w:tc>
        <w:tc>
          <w:tcPr>
            <w:tcW w:w="623" w:type="dxa"/>
            <w:tcBorders>
              <w:bottom w:val="single" w:color="auto" w:sz="4" w:space="0"/>
            </w:tcBorders>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2</w:t>
            </w:r>
          </w:p>
        </w:tc>
        <w:tc>
          <w:tcPr>
            <w:tcW w:w="4777" w:type="dxa"/>
            <w:gridSpan w:val="3"/>
            <w:tcBorders>
              <w:bottom w:val="single" w:color="auto" w:sz="4" w:space="0"/>
            </w:tcBorders>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能够更加高效的使用互联网和社交媒体高效使用互联网资源</w:t>
            </w:r>
          </w:p>
        </w:tc>
        <w:tc>
          <w:tcPr>
            <w:tcW w:w="532" w:type="dxa"/>
            <w:gridSpan w:val="2"/>
            <w:tcBorders>
              <w:bottom w:val="single" w:color="auto" w:sz="4" w:space="0"/>
            </w:tcBorders>
            <w:vAlign w:val="center"/>
          </w:tcPr>
          <w:p>
            <w:pPr>
              <w:spacing w:after="0" w:line="0" w:lineRule="atLeast"/>
              <w:rPr>
                <w:rFonts w:hint="eastAsia" w:ascii="宋体" w:hAnsi="宋体" w:eastAsia="宋体"/>
                <w:sz w:val="21"/>
                <w:szCs w:val="21"/>
              </w:rPr>
            </w:pPr>
            <w:r>
              <w:rPr>
                <w:rFonts w:hint="eastAsia" w:ascii="宋体" w:hAnsi="宋体" w:eastAsia="宋体"/>
                <w:sz w:val="21"/>
                <w:szCs w:val="21"/>
                <w:lang w:eastAsia="zh-CN"/>
              </w:rPr>
              <w:t>课堂讲授</w:t>
            </w:r>
          </w:p>
        </w:tc>
        <w:tc>
          <w:tcPr>
            <w:tcW w:w="1093" w:type="dxa"/>
            <w:tcBorders>
              <w:bottom w:val="single" w:color="auto" w:sz="4" w:space="0"/>
            </w:tcBorders>
            <w:vAlign w:val="center"/>
          </w:tcPr>
          <w:p>
            <w:pPr>
              <w:spacing w:after="0" w:line="0" w:lineRule="atLeast"/>
              <w:rPr>
                <w:rFonts w:hint="eastAsia" w:ascii="宋体" w:hAnsi="宋体" w:eastAsia="宋体"/>
                <w:sz w:val="21"/>
                <w:szCs w:val="21"/>
              </w:rPr>
            </w:pPr>
            <w:r>
              <w:rPr>
                <w:rFonts w:hint="eastAsia" w:ascii="宋体" w:hAnsi="宋体" w:eastAsia="宋体"/>
                <w:sz w:val="21"/>
                <w:szCs w:val="21"/>
                <w:lang w:eastAsia="zh-CN"/>
              </w:rPr>
              <w:t>随堂安排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15</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数据库</w:t>
            </w:r>
            <w:r>
              <w:rPr>
                <w:rFonts w:ascii="宋体" w:hAnsi="宋体" w:eastAsia="宋体"/>
                <w:sz w:val="21"/>
                <w:szCs w:val="21"/>
                <w:lang w:eastAsia="zh-CN"/>
              </w:rPr>
              <w:t>&amp;</w:t>
            </w:r>
            <w:r>
              <w:rPr>
                <w:rFonts w:hint="eastAsia" w:ascii="宋体" w:hAnsi="宋体" w:eastAsia="宋体"/>
                <w:sz w:val="21"/>
                <w:szCs w:val="21"/>
                <w:lang w:eastAsia="zh-CN"/>
              </w:rPr>
              <w:t>计算机编程</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2</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了解数据库在信息时代的重要性，掌握基本的数据的设计和操作；能够了解计算机编程的过程和编程的基本原理。</w:t>
            </w:r>
          </w:p>
        </w:tc>
        <w:tc>
          <w:tcPr>
            <w:tcW w:w="532"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rPr>
            </w:pPr>
            <w:r>
              <w:rPr>
                <w:rFonts w:hint="eastAsia" w:ascii="宋体" w:hAnsi="宋体" w:eastAsia="宋体"/>
                <w:sz w:val="21"/>
                <w:szCs w:val="21"/>
                <w:lang w:eastAsia="zh-CN"/>
              </w:rPr>
              <w:t>课堂讲授</w:t>
            </w: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rPr>
            </w:pPr>
            <w:r>
              <w:rPr>
                <w:rFonts w:hint="eastAsia" w:ascii="宋体" w:hAnsi="宋体" w:eastAsia="宋体"/>
                <w:sz w:val="21"/>
                <w:szCs w:val="21"/>
                <w:lang w:eastAsia="zh-CN"/>
              </w:rPr>
              <w:t>随堂安排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17</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rPr>
            </w:pPr>
            <w:r>
              <w:rPr>
                <w:rFonts w:hint="eastAsia" w:ascii="宋体" w:hAnsi="宋体" w:eastAsia="宋体"/>
                <w:sz w:val="21"/>
                <w:szCs w:val="21"/>
                <w:lang w:eastAsia="zh-CN"/>
              </w:rPr>
              <w:t>新技术领域</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2</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全面了解近年来新出现的计技术。</w:t>
            </w:r>
          </w:p>
        </w:tc>
        <w:tc>
          <w:tcPr>
            <w:tcW w:w="532"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rPr>
            </w:pPr>
            <w:r>
              <w:rPr>
                <w:rFonts w:hint="eastAsia" w:ascii="宋体" w:hAnsi="宋体" w:eastAsia="宋体"/>
                <w:sz w:val="21"/>
                <w:szCs w:val="21"/>
                <w:lang w:eastAsia="zh-CN"/>
              </w:rPr>
              <w:t>课堂讲授</w:t>
            </w: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rPr>
            </w:pPr>
            <w:r>
              <w:rPr>
                <w:rFonts w:hint="eastAsia" w:ascii="宋体" w:hAnsi="宋体" w:eastAsia="宋体"/>
                <w:sz w:val="21"/>
                <w:szCs w:val="21"/>
                <w:lang w:eastAsia="zh-CN"/>
              </w:rPr>
              <w:t>随堂安排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rPr>
            </w:pPr>
            <w:r>
              <w:rPr>
                <w:rFonts w:hint="eastAsia" w:ascii="宋体" w:hAnsi="宋体" w:eastAsia="宋体"/>
                <w:sz w:val="21"/>
                <w:szCs w:val="21"/>
              </w:rPr>
              <w:t>19</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计算机安全&amp;计算机职业与道德</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2</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通过本章的学习，能够在互联网重更加有效的保护自己，能利用计算机在因特网搜索和了解各个领域的职位。通过“网络安全”进行网络安全的教育。</w:t>
            </w:r>
          </w:p>
        </w:tc>
        <w:tc>
          <w:tcPr>
            <w:tcW w:w="532"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rPr>
            </w:pPr>
            <w:r>
              <w:rPr>
                <w:rFonts w:hint="eastAsia" w:ascii="宋体" w:hAnsi="宋体" w:eastAsia="宋体"/>
                <w:sz w:val="21"/>
                <w:szCs w:val="21"/>
                <w:lang w:eastAsia="zh-CN"/>
              </w:rPr>
              <w:t>课堂讲授</w:t>
            </w: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rPr>
            </w:pPr>
            <w:r>
              <w:rPr>
                <w:rFonts w:hint="eastAsia" w:ascii="宋体" w:hAnsi="宋体" w:eastAsia="宋体"/>
                <w:sz w:val="21"/>
                <w:szCs w:val="21"/>
                <w:lang w:eastAsia="zh-CN"/>
              </w:rPr>
              <w:t>随堂安排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lang w:eastAsia="zh-CN"/>
              </w:rPr>
            </w:pP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rPr>
            </w:pP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lang w:eastAsia="zh-CN"/>
              </w:rPr>
            </w:pPr>
          </w:p>
        </w:tc>
        <w:tc>
          <w:tcPr>
            <w:tcW w:w="532"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76" w:type="dxa"/>
            <w:gridSpan w:val="3"/>
            <w:tcBorders>
              <w:top w:val="single" w:color="auto" w:sz="4" w:space="0"/>
            </w:tcBorders>
            <w:vAlign w:val="center"/>
          </w:tcPr>
          <w:p>
            <w:pPr>
              <w:spacing w:after="0" w:line="360" w:lineRule="exact"/>
              <w:jc w:val="right"/>
              <w:rPr>
                <w:rFonts w:eastAsia="宋体"/>
                <w:sz w:val="21"/>
                <w:szCs w:val="21"/>
              </w:rPr>
            </w:pPr>
            <w:r>
              <w:rPr>
                <w:rFonts w:eastAsia="宋体"/>
                <w:b/>
                <w:sz w:val="21"/>
                <w:szCs w:val="21"/>
              </w:rPr>
              <w:t>合计：</w:t>
            </w:r>
          </w:p>
        </w:tc>
        <w:tc>
          <w:tcPr>
            <w:tcW w:w="623" w:type="dxa"/>
            <w:tcBorders>
              <w:top w:val="single" w:color="auto" w:sz="4" w:space="0"/>
            </w:tcBorders>
            <w:vAlign w:val="center"/>
          </w:tcPr>
          <w:p>
            <w:pPr>
              <w:spacing w:after="0" w:line="360" w:lineRule="exact"/>
              <w:rPr>
                <w:rFonts w:eastAsia="宋体"/>
                <w:sz w:val="21"/>
                <w:szCs w:val="21"/>
              </w:rPr>
            </w:pPr>
          </w:p>
        </w:tc>
        <w:tc>
          <w:tcPr>
            <w:tcW w:w="4777" w:type="dxa"/>
            <w:gridSpan w:val="3"/>
            <w:tcBorders>
              <w:top w:val="single" w:color="auto" w:sz="4" w:space="0"/>
            </w:tcBorders>
            <w:vAlign w:val="center"/>
          </w:tcPr>
          <w:p>
            <w:pPr>
              <w:spacing w:after="0" w:line="360" w:lineRule="exact"/>
              <w:rPr>
                <w:rFonts w:eastAsia="宋体"/>
                <w:sz w:val="21"/>
                <w:szCs w:val="21"/>
              </w:rPr>
            </w:pPr>
          </w:p>
        </w:tc>
        <w:tc>
          <w:tcPr>
            <w:tcW w:w="532" w:type="dxa"/>
            <w:gridSpan w:val="2"/>
            <w:tcBorders>
              <w:top w:val="single" w:color="auto" w:sz="4" w:space="0"/>
            </w:tcBorders>
            <w:vAlign w:val="center"/>
          </w:tcPr>
          <w:p>
            <w:pPr>
              <w:spacing w:after="0" w:line="360" w:lineRule="exact"/>
              <w:rPr>
                <w:rFonts w:eastAsia="宋体"/>
                <w:sz w:val="21"/>
                <w:szCs w:val="21"/>
              </w:rPr>
            </w:pPr>
          </w:p>
        </w:tc>
        <w:tc>
          <w:tcPr>
            <w:tcW w:w="1093" w:type="dxa"/>
            <w:tcBorders>
              <w:top w:val="single" w:color="auto" w:sz="4" w:space="0"/>
            </w:tcBorders>
            <w:vAlign w:val="center"/>
          </w:tcPr>
          <w:p>
            <w:pPr>
              <w:spacing w:after="0" w:line="36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shd w:val="clear" w:color="auto" w:fill="C0C0C0"/>
            <w:vAlign w:val="center"/>
          </w:tcPr>
          <w:p>
            <w:pPr>
              <w:tabs>
                <w:tab w:val="left" w:pos="1440"/>
              </w:tabs>
              <w:spacing w:after="0" w:line="360" w:lineRule="exact"/>
              <w:jc w:val="center"/>
              <w:outlineLvl w:val="0"/>
              <w:rPr>
                <w:rFonts w:eastAsia="宋体"/>
                <w:sz w:val="21"/>
                <w:szCs w:val="21"/>
                <w:lang w:eastAsia="zh-CN"/>
              </w:rPr>
            </w:pPr>
            <w:r>
              <w:rPr>
                <w:rFonts w:eastAsia="宋体"/>
                <w:b/>
                <w:szCs w:val="21"/>
                <w:lang w:eastAsia="zh-CN"/>
              </w:rPr>
              <w:t>实践教学进程表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Mar>
              <w:left w:w="28" w:type="dxa"/>
              <w:right w:w="28" w:type="dxa"/>
            </w:tcMar>
            <w:vAlign w:val="center"/>
          </w:tcPr>
          <w:p>
            <w:pPr>
              <w:spacing w:after="0" w:line="360" w:lineRule="exact"/>
              <w:jc w:val="center"/>
              <w:rPr>
                <w:rFonts w:eastAsia="宋体"/>
                <w:b/>
                <w:sz w:val="21"/>
                <w:szCs w:val="21"/>
              </w:rPr>
            </w:pPr>
            <w:r>
              <w:rPr>
                <w:rFonts w:eastAsia="宋体"/>
                <w:b/>
                <w:sz w:val="21"/>
                <w:szCs w:val="21"/>
              </w:rPr>
              <w:t>周次</w:t>
            </w:r>
          </w:p>
        </w:tc>
        <w:tc>
          <w:tcPr>
            <w:tcW w:w="1728" w:type="dxa"/>
            <w:gridSpan w:val="2"/>
            <w:tcMar>
              <w:left w:w="28" w:type="dxa"/>
              <w:right w:w="28" w:type="dxa"/>
            </w:tcMar>
            <w:vAlign w:val="center"/>
          </w:tcPr>
          <w:p>
            <w:pPr>
              <w:spacing w:after="0" w:line="360" w:lineRule="exact"/>
              <w:jc w:val="center"/>
              <w:rPr>
                <w:rFonts w:eastAsia="宋体"/>
                <w:b/>
                <w:sz w:val="21"/>
                <w:szCs w:val="21"/>
              </w:rPr>
            </w:pPr>
            <w:r>
              <w:rPr>
                <w:rFonts w:eastAsia="宋体"/>
                <w:b/>
                <w:sz w:val="21"/>
                <w:szCs w:val="21"/>
              </w:rPr>
              <w:t>实验项目名称</w:t>
            </w:r>
          </w:p>
        </w:tc>
        <w:tc>
          <w:tcPr>
            <w:tcW w:w="623" w:type="dxa"/>
            <w:tcMar>
              <w:left w:w="28" w:type="dxa"/>
              <w:right w:w="28" w:type="dxa"/>
            </w:tcMar>
            <w:vAlign w:val="center"/>
          </w:tcPr>
          <w:p>
            <w:pPr>
              <w:spacing w:after="0" w:line="360" w:lineRule="exact"/>
              <w:jc w:val="center"/>
              <w:rPr>
                <w:rFonts w:eastAsia="宋体"/>
                <w:b/>
                <w:sz w:val="21"/>
                <w:szCs w:val="21"/>
              </w:rPr>
            </w:pPr>
            <w:r>
              <w:rPr>
                <w:rFonts w:eastAsia="宋体"/>
                <w:b/>
                <w:sz w:val="21"/>
                <w:szCs w:val="21"/>
              </w:rPr>
              <w:t>学时</w:t>
            </w:r>
          </w:p>
        </w:tc>
        <w:tc>
          <w:tcPr>
            <w:tcW w:w="3217" w:type="dxa"/>
            <w:gridSpan w:val="2"/>
            <w:tcMar>
              <w:left w:w="28" w:type="dxa"/>
              <w:right w:w="28" w:type="dxa"/>
            </w:tcMar>
            <w:vAlign w:val="center"/>
          </w:tcPr>
          <w:p>
            <w:pPr>
              <w:spacing w:after="0" w:line="360" w:lineRule="exact"/>
              <w:jc w:val="center"/>
              <w:rPr>
                <w:rFonts w:eastAsia="宋体"/>
                <w:b/>
                <w:sz w:val="21"/>
                <w:szCs w:val="21"/>
                <w:lang w:eastAsia="zh-CN"/>
              </w:rPr>
            </w:pPr>
            <w:r>
              <w:rPr>
                <w:rFonts w:eastAsia="宋体"/>
                <w:b/>
                <w:sz w:val="21"/>
                <w:szCs w:val="21"/>
                <w:lang w:eastAsia="zh-CN"/>
              </w:rPr>
              <w:t>重点</w:t>
            </w:r>
            <w:r>
              <w:rPr>
                <w:rFonts w:hint="eastAsia" w:eastAsia="宋体"/>
                <w:b/>
                <w:sz w:val="21"/>
                <w:szCs w:val="21"/>
                <w:lang w:eastAsia="zh-CN"/>
              </w:rPr>
              <w:t>、</w:t>
            </w:r>
            <w:r>
              <w:rPr>
                <w:rFonts w:eastAsia="宋体"/>
                <w:b/>
                <w:sz w:val="21"/>
                <w:szCs w:val="21"/>
                <w:lang w:eastAsia="zh-CN"/>
              </w:rPr>
              <w:t>难点</w:t>
            </w:r>
            <w:r>
              <w:rPr>
                <w:rFonts w:hint="eastAsia" w:eastAsia="宋体"/>
                <w:b/>
                <w:sz w:val="21"/>
                <w:szCs w:val="21"/>
                <w:lang w:eastAsia="zh-CN"/>
              </w:rPr>
              <w:t>、</w:t>
            </w:r>
            <w:r>
              <w:rPr>
                <w:rFonts w:hint="eastAsia" w:asciiTheme="minorEastAsia" w:hAnsiTheme="minorEastAsia" w:eastAsiaTheme="minorEastAsia"/>
                <w:b/>
                <w:color w:val="FF0000"/>
                <w:sz w:val="21"/>
                <w:szCs w:val="21"/>
                <w:lang w:eastAsia="zh-CN"/>
              </w:rPr>
              <w:t>课程思政融入点</w:t>
            </w:r>
          </w:p>
        </w:tc>
        <w:tc>
          <w:tcPr>
            <w:tcW w:w="1560" w:type="dxa"/>
            <w:tcMar>
              <w:left w:w="28" w:type="dxa"/>
              <w:right w:w="28" w:type="dxa"/>
            </w:tcMar>
            <w:vAlign w:val="center"/>
          </w:tcPr>
          <w:p>
            <w:pPr>
              <w:spacing w:after="0" w:line="360" w:lineRule="exact"/>
              <w:jc w:val="center"/>
              <w:rPr>
                <w:rFonts w:eastAsia="宋体"/>
                <w:b/>
                <w:sz w:val="21"/>
                <w:szCs w:val="21"/>
                <w:lang w:eastAsia="zh-CN"/>
              </w:rPr>
            </w:pPr>
            <w:r>
              <w:rPr>
                <w:rFonts w:eastAsia="宋体"/>
                <w:b/>
                <w:sz w:val="21"/>
                <w:szCs w:val="21"/>
                <w:lang w:eastAsia="zh-CN"/>
              </w:rPr>
              <w:t>项目类型（验证/综合/设计）</w:t>
            </w:r>
          </w:p>
        </w:tc>
        <w:tc>
          <w:tcPr>
            <w:tcW w:w="1625" w:type="dxa"/>
            <w:gridSpan w:val="3"/>
            <w:tcMar>
              <w:left w:w="28" w:type="dxa"/>
              <w:right w:w="28" w:type="dxa"/>
            </w:tcMar>
            <w:vAlign w:val="center"/>
          </w:tcPr>
          <w:p>
            <w:pPr>
              <w:spacing w:after="0" w:line="360" w:lineRule="exact"/>
              <w:jc w:val="center"/>
              <w:rPr>
                <w:rFonts w:eastAsia="宋体"/>
                <w:b/>
                <w:sz w:val="21"/>
                <w:szCs w:val="21"/>
              </w:rPr>
            </w:pPr>
            <w:r>
              <w:rPr>
                <w:rFonts w:eastAsia="宋体"/>
                <w:b/>
                <w:sz w:val="21"/>
                <w:szCs w:val="21"/>
              </w:rPr>
              <w:t>教学</w:t>
            </w:r>
          </w:p>
          <w:p>
            <w:pPr>
              <w:spacing w:after="0" w:line="360" w:lineRule="exact"/>
              <w:jc w:val="center"/>
              <w:rPr>
                <w:rFonts w:eastAsia="宋体"/>
                <w:b/>
                <w:sz w:val="21"/>
                <w:szCs w:val="21"/>
              </w:rPr>
            </w:pPr>
            <w:r>
              <w:rPr>
                <w:rFonts w:eastAsia="宋体"/>
                <w:b/>
                <w:sz w:val="21"/>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ascii="宋体" w:hAnsi="宋体" w:eastAsia="宋体"/>
                <w:sz w:val="21"/>
                <w:szCs w:val="21"/>
              </w:rPr>
            </w:pPr>
            <w:r>
              <w:rPr>
                <w:rFonts w:hint="eastAsia" w:ascii="宋体" w:hAnsi="宋体" w:eastAsia="宋体"/>
                <w:sz w:val="21"/>
                <w:szCs w:val="21"/>
              </w:rPr>
              <w:t>6</w:t>
            </w:r>
          </w:p>
        </w:tc>
        <w:tc>
          <w:tcPr>
            <w:tcW w:w="1728" w:type="dxa"/>
            <w:gridSpan w:val="2"/>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识别计算机硬件和软件</w:t>
            </w:r>
          </w:p>
        </w:tc>
        <w:tc>
          <w:tcPr>
            <w:tcW w:w="623" w:type="dxa"/>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2</w:t>
            </w:r>
          </w:p>
        </w:tc>
        <w:tc>
          <w:tcPr>
            <w:tcW w:w="3217" w:type="dxa"/>
            <w:gridSpan w:val="2"/>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正确认知计算机各个硬件，掌握软件的安装，升级，卸载</w:t>
            </w:r>
          </w:p>
        </w:tc>
        <w:tc>
          <w:tcPr>
            <w:tcW w:w="1560" w:type="dxa"/>
            <w:vAlign w:val="center"/>
          </w:tcPr>
          <w:p>
            <w:pPr>
              <w:spacing w:after="0" w:line="0" w:lineRule="atLeast"/>
              <w:rPr>
                <w:rFonts w:hint="eastAsia" w:ascii="宋体" w:hAnsi="宋体" w:eastAsia="宋体"/>
                <w:sz w:val="21"/>
                <w:szCs w:val="21"/>
              </w:rPr>
            </w:pPr>
            <w:r>
              <w:rPr>
                <w:rFonts w:hint="eastAsia" w:ascii="宋体" w:hAnsi="宋体" w:eastAsia="宋体"/>
                <w:b/>
                <w:sz w:val="21"/>
                <w:szCs w:val="21"/>
                <w:lang w:eastAsia="zh-CN"/>
              </w:rPr>
              <w:t>验证</w:t>
            </w:r>
          </w:p>
        </w:tc>
        <w:tc>
          <w:tcPr>
            <w:tcW w:w="1625" w:type="dxa"/>
            <w:gridSpan w:val="3"/>
            <w:vAlign w:val="center"/>
          </w:tcPr>
          <w:p>
            <w:pPr>
              <w:spacing w:after="0" w:line="0" w:lineRule="atLeast"/>
              <w:rPr>
                <w:rFonts w:hint="eastAsia" w:ascii="宋体" w:hAnsi="宋体" w:eastAsia="宋体"/>
                <w:sz w:val="21"/>
                <w:szCs w:val="21"/>
              </w:rPr>
            </w:pPr>
            <w:r>
              <w:rPr>
                <w:rFonts w:hint="eastAsia" w:ascii="宋体" w:hAnsi="宋体" w:eastAsia="宋体"/>
                <w:b/>
                <w:sz w:val="21"/>
                <w:szCs w:val="21"/>
                <w:lang w:eastAsia="zh-CN"/>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hint="eastAsia" w:ascii="宋体" w:hAnsi="宋体" w:eastAsia="宋体"/>
                <w:sz w:val="21"/>
                <w:szCs w:val="21"/>
              </w:rPr>
            </w:pPr>
            <w:r>
              <w:rPr>
                <w:rFonts w:hint="eastAsia" w:ascii="宋体" w:hAnsi="宋体" w:eastAsia="宋体"/>
                <w:sz w:val="21"/>
                <w:szCs w:val="21"/>
              </w:rPr>
              <w:t>8</w:t>
            </w:r>
          </w:p>
        </w:tc>
        <w:tc>
          <w:tcPr>
            <w:tcW w:w="1728" w:type="dxa"/>
            <w:gridSpan w:val="2"/>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操作系统</w:t>
            </w:r>
          </w:p>
        </w:tc>
        <w:tc>
          <w:tcPr>
            <w:tcW w:w="623" w:type="dxa"/>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2</w:t>
            </w:r>
          </w:p>
        </w:tc>
        <w:tc>
          <w:tcPr>
            <w:tcW w:w="3217" w:type="dxa"/>
            <w:gridSpan w:val="2"/>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操作系统的优化和文件管理系统的使用</w:t>
            </w:r>
          </w:p>
        </w:tc>
        <w:tc>
          <w:tcPr>
            <w:tcW w:w="1560" w:type="dxa"/>
            <w:vAlign w:val="center"/>
          </w:tcPr>
          <w:p>
            <w:pPr>
              <w:spacing w:after="0" w:line="0" w:lineRule="atLeast"/>
              <w:rPr>
                <w:rFonts w:hint="eastAsia" w:ascii="宋体" w:hAnsi="宋体" w:eastAsia="宋体"/>
                <w:sz w:val="21"/>
                <w:szCs w:val="21"/>
              </w:rPr>
            </w:pPr>
            <w:r>
              <w:rPr>
                <w:rFonts w:hint="eastAsia" w:ascii="宋体" w:hAnsi="宋体" w:eastAsia="宋体"/>
                <w:b/>
                <w:sz w:val="21"/>
                <w:szCs w:val="21"/>
                <w:lang w:eastAsia="zh-CN"/>
              </w:rPr>
              <w:t>验证</w:t>
            </w:r>
          </w:p>
        </w:tc>
        <w:tc>
          <w:tcPr>
            <w:tcW w:w="1625" w:type="dxa"/>
            <w:gridSpan w:val="3"/>
            <w:vAlign w:val="center"/>
          </w:tcPr>
          <w:p>
            <w:pPr>
              <w:spacing w:after="0" w:line="0" w:lineRule="atLeast"/>
              <w:rPr>
                <w:rFonts w:hint="eastAsia" w:ascii="宋体" w:hAnsi="宋体" w:eastAsia="宋体"/>
                <w:sz w:val="21"/>
                <w:szCs w:val="21"/>
              </w:rPr>
            </w:pPr>
            <w:r>
              <w:rPr>
                <w:rFonts w:hint="eastAsia" w:ascii="宋体" w:hAnsi="宋体" w:eastAsia="宋体"/>
                <w:b/>
                <w:sz w:val="21"/>
                <w:szCs w:val="21"/>
                <w:lang w:eastAsia="zh-CN"/>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hint="eastAsia" w:ascii="宋体" w:hAnsi="宋体" w:eastAsia="宋体"/>
                <w:sz w:val="21"/>
                <w:szCs w:val="21"/>
              </w:rPr>
            </w:pPr>
            <w:r>
              <w:rPr>
                <w:rFonts w:hint="eastAsia" w:ascii="宋体" w:hAnsi="宋体" w:eastAsia="宋体"/>
                <w:sz w:val="21"/>
                <w:szCs w:val="21"/>
              </w:rPr>
              <w:t>10</w:t>
            </w:r>
          </w:p>
        </w:tc>
        <w:tc>
          <w:tcPr>
            <w:tcW w:w="1728" w:type="dxa"/>
            <w:gridSpan w:val="2"/>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计算机网络互联和文件共享</w:t>
            </w:r>
          </w:p>
        </w:tc>
        <w:tc>
          <w:tcPr>
            <w:tcW w:w="623" w:type="dxa"/>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2</w:t>
            </w:r>
          </w:p>
        </w:tc>
        <w:tc>
          <w:tcPr>
            <w:tcW w:w="3217" w:type="dxa"/>
            <w:gridSpan w:val="2"/>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路由配置和网络命令</w:t>
            </w:r>
          </w:p>
        </w:tc>
        <w:tc>
          <w:tcPr>
            <w:tcW w:w="1560" w:type="dxa"/>
            <w:vAlign w:val="center"/>
          </w:tcPr>
          <w:p>
            <w:pPr>
              <w:spacing w:after="0" w:line="0" w:lineRule="atLeast"/>
              <w:rPr>
                <w:rFonts w:hint="eastAsia" w:ascii="宋体" w:hAnsi="宋体" w:eastAsia="宋体"/>
                <w:sz w:val="21"/>
                <w:szCs w:val="21"/>
              </w:rPr>
            </w:pPr>
            <w:r>
              <w:rPr>
                <w:rFonts w:hint="eastAsia" w:ascii="宋体" w:hAnsi="宋体" w:eastAsia="宋体"/>
                <w:b/>
                <w:sz w:val="21"/>
                <w:szCs w:val="21"/>
                <w:lang w:eastAsia="zh-CN"/>
              </w:rPr>
              <w:t>验证</w:t>
            </w:r>
          </w:p>
        </w:tc>
        <w:tc>
          <w:tcPr>
            <w:tcW w:w="1625" w:type="dxa"/>
            <w:gridSpan w:val="3"/>
            <w:vAlign w:val="center"/>
          </w:tcPr>
          <w:p>
            <w:pPr>
              <w:spacing w:after="0" w:line="0" w:lineRule="atLeast"/>
              <w:rPr>
                <w:rFonts w:hint="eastAsia" w:ascii="宋体" w:hAnsi="宋体" w:eastAsia="宋体"/>
                <w:sz w:val="21"/>
                <w:szCs w:val="21"/>
              </w:rPr>
            </w:pPr>
            <w:r>
              <w:rPr>
                <w:rFonts w:hint="eastAsia" w:ascii="宋体" w:hAnsi="宋体" w:eastAsia="宋体"/>
                <w:b/>
                <w:sz w:val="21"/>
                <w:szCs w:val="21"/>
                <w:lang w:eastAsia="zh-CN"/>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hint="eastAsia" w:ascii="宋体" w:hAnsi="宋体" w:eastAsia="宋体"/>
                <w:sz w:val="21"/>
                <w:szCs w:val="21"/>
              </w:rPr>
            </w:pPr>
            <w:r>
              <w:rPr>
                <w:rFonts w:hint="eastAsia" w:ascii="宋体" w:hAnsi="宋体" w:eastAsia="宋体"/>
                <w:sz w:val="21"/>
                <w:szCs w:val="21"/>
              </w:rPr>
              <w:t>12</w:t>
            </w:r>
          </w:p>
        </w:tc>
        <w:tc>
          <w:tcPr>
            <w:tcW w:w="1728" w:type="dxa"/>
            <w:gridSpan w:val="2"/>
            <w:vAlign w:val="center"/>
          </w:tcPr>
          <w:p>
            <w:pPr>
              <w:spacing w:after="0" w:line="0" w:lineRule="atLeast"/>
              <w:rPr>
                <w:rFonts w:hint="eastAsia" w:ascii="宋体" w:hAnsi="宋体" w:eastAsia="宋体"/>
                <w:sz w:val="21"/>
                <w:szCs w:val="21"/>
              </w:rPr>
            </w:pPr>
            <w:r>
              <w:rPr>
                <w:rFonts w:hint="eastAsia" w:ascii="宋体" w:hAnsi="宋体" w:eastAsia="宋体"/>
                <w:sz w:val="21"/>
                <w:szCs w:val="21"/>
                <w:lang w:eastAsia="zh-CN"/>
              </w:rPr>
              <w:t>使用web多媒体素材制作Web网页</w:t>
            </w:r>
          </w:p>
        </w:tc>
        <w:tc>
          <w:tcPr>
            <w:tcW w:w="623" w:type="dxa"/>
            <w:vAlign w:val="center"/>
          </w:tcPr>
          <w:p>
            <w:pPr>
              <w:spacing w:after="0" w:line="0" w:lineRule="atLeast"/>
              <w:rPr>
                <w:rFonts w:hint="eastAsia" w:ascii="宋体" w:hAnsi="宋体" w:eastAsia="宋体"/>
                <w:sz w:val="21"/>
                <w:szCs w:val="21"/>
              </w:rPr>
            </w:pPr>
            <w:r>
              <w:rPr>
                <w:rFonts w:hint="eastAsia" w:ascii="宋体" w:hAnsi="宋体" w:eastAsia="宋体"/>
                <w:sz w:val="21"/>
                <w:szCs w:val="21"/>
              </w:rPr>
              <w:t>2</w:t>
            </w:r>
          </w:p>
        </w:tc>
        <w:tc>
          <w:tcPr>
            <w:tcW w:w="3217" w:type="dxa"/>
            <w:gridSpan w:val="2"/>
            <w:vAlign w:val="center"/>
          </w:tcPr>
          <w:p>
            <w:pPr>
              <w:spacing w:after="0" w:line="0" w:lineRule="atLeast"/>
              <w:rPr>
                <w:rFonts w:hint="eastAsia" w:ascii="宋体" w:hAnsi="宋体" w:eastAsia="宋体"/>
                <w:sz w:val="21"/>
                <w:szCs w:val="21"/>
              </w:rPr>
            </w:pPr>
            <w:r>
              <w:rPr>
                <w:rFonts w:hint="eastAsia" w:ascii="宋体" w:hAnsi="宋体" w:eastAsia="宋体"/>
                <w:sz w:val="21"/>
                <w:szCs w:val="21"/>
                <w:lang w:eastAsia="zh-CN"/>
              </w:rPr>
              <w:t>素材的整理，html5+css</w:t>
            </w:r>
          </w:p>
        </w:tc>
        <w:tc>
          <w:tcPr>
            <w:tcW w:w="1560" w:type="dxa"/>
            <w:vAlign w:val="center"/>
          </w:tcPr>
          <w:p>
            <w:pPr>
              <w:spacing w:after="0" w:line="0" w:lineRule="atLeast"/>
              <w:rPr>
                <w:rFonts w:hint="eastAsia" w:ascii="宋体" w:hAnsi="宋体" w:eastAsia="宋体"/>
                <w:sz w:val="21"/>
                <w:szCs w:val="21"/>
              </w:rPr>
            </w:pPr>
            <w:r>
              <w:rPr>
                <w:rFonts w:hint="eastAsia" w:ascii="宋体" w:hAnsi="宋体" w:eastAsia="宋体"/>
                <w:b/>
                <w:sz w:val="21"/>
                <w:szCs w:val="21"/>
                <w:lang w:eastAsia="zh-CN"/>
              </w:rPr>
              <w:t>综合</w:t>
            </w:r>
          </w:p>
        </w:tc>
        <w:tc>
          <w:tcPr>
            <w:tcW w:w="1625" w:type="dxa"/>
            <w:gridSpan w:val="3"/>
            <w:vAlign w:val="center"/>
          </w:tcPr>
          <w:p>
            <w:pPr>
              <w:spacing w:after="0" w:line="0" w:lineRule="atLeast"/>
              <w:rPr>
                <w:rFonts w:hint="eastAsia" w:ascii="宋体" w:hAnsi="宋体" w:eastAsia="宋体"/>
                <w:sz w:val="21"/>
                <w:szCs w:val="21"/>
              </w:rPr>
            </w:pPr>
            <w:r>
              <w:rPr>
                <w:rFonts w:hint="eastAsia" w:ascii="宋体" w:hAnsi="宋体" w:eastAsia="宋体"/>
                <w:b/>
                <w:sz w:val="21"/>
                <w:szCs w:val="21"/>
                <w:lang w:eastAsia="zh-CN"/>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hint="eastAsia" w:ascii="宋体" w:hAnsi="宋体" w:eastAsia="宋体"/>
                <w:sz w:val="21"/>
                <w:szCs w:val="21"/>
              </w:rPr>
            </w:pPr>
            <w:r>
              <w:rPr>
                <w:rFonts w:hint="eastAsia" w:ascii="宋体" w:hAnsi="宋体" w:eastAsia="宋体"/>
                <w:sz w:val="21"/>
                <w:szCs w:val="21"/>
              </w:rPr>
              <w:t>14</w:t>
            </w:r>
          </w:p>
        </w:tc>
        <w:tc>
          <w:tcPr>
            <w:tcW w:w="1728" w:type="dxa"/>
            <w:gridSpan w:val="2"/>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建立数据库及数据库查询</w:t>
            </w:r>
          </w:p>
        </w:tc>
        <w:tc>
          <w:tcPr>
            <w:tcW w:w="623" w:type="dxa"/>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2</w:t>
            </w:r>
          </w:p>
        </w:tc>
        <w:tc>
          <w:tcPr>
            <w:tcW w:w="3217" w:type="dxa"/>
            <w:gridSpan w:val="2"/>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SQL语句</w:t>
            </w:r>
          </w:p>
        </w:tc>
        <w:tc>
          <w:tcPr>
            <w:tcW w:w="1560" w:type="dxa"/>
            <w:vAlign w:val="center"/>
          </w:tcPr>
          <w:p>
            <w:pPr>
              <w:spacing w:after="0" w:line="0" w:lineRule="atLeast"/>
              <w:rPr>
                <w:rFonts w:hint="eastAsia" w:ascii="宋体" w:hAnsi="宋体" w:eastAsia="宋体"/>
                <w:sz w:val="21"/>
                <w:szCs w:val="21"/>
              </w:rPr>
            </w:pPr>
            <w:r>
              <w:rPr>
                <w:rFonts w:hint="eastAsia" w:ascii="宋体" w:hAnsi="宋体" w:eastAsia="宋体"/>
                <w:b/>
                <w:sz w:val="21"/>
                <w:szCs w:val="21"/>
                <w:lang w:eastAsia="zh-CN"/>
              </w:rPr>
              <w:t>综合</w:t>
            </w:r>
          </w:p>
        </w:tc>
        <w:tc>
          <w:tcPr>
            <w:tcW w:w="1625" w:type="dxa"/>
            <w:gridSpan w:val="3"/>
            <w:vAlign w:val="center"/>
          </w:tcPr>
          <w:p>
            <w:pPr>
              <w:spacing w:after="0" w:line="0" w:lineRule="atLeast"/>
              <w:rPr>
                <w:rFonts w:hint="eastAsia" w:ascii="宋体" w:hAnsi="宋体" w:eastAsia="宋体"/>
                <w:sz w:val="21"/>
                <w:szCs w:val="21"/>
              </w:rPr>
            </w:pPr>
            <w:r>
              <w:rPr>
                <w:rFonts w:hint="eastAsia" w:ascii="宋体" w:hAnsi="宋体" w:eastAsia="宋体"/>
                <w:b/>
                <w:sz w:val="21"/>
                <w:szCs w:val="21"/>
                <w:lang w:eastAsia="zh-CN"/>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hint="eastAsia" w:ascii="宋体" w:hAnsi="宋体" w:eastAsia="宋体"/>
                <w:sz w:val="21"/>
                <w:szCs w:val="21"/>
              </w:rPr>
            </w:pPr>
            <w:r>
              <w:rPr>
                <w:rFonts w:hint="eastAsia" w:ascii="宋体" w:hAnsi="宋体" w:eastAsia="宋体"/>
                <w:sz w:val="21"/>
                <w:szCs w:val="21"/>
              </w:rPr>
              <w:t>16</w:t>
            </w:r>
          </w:p>
        </w:tc>
        <w:tc>
          <w:tcPr>
            <w:tcW w:w="1728" w:type="dxa"/>
            <w:gridSpan w:val="2"/>
            <w:vAlign w:val="center"/>
          </w:tcPr>
          <w:p>
            <w:pPr>
              <w:spacing w:after="0" w:line="0" w:lineRule="atLeast"/>
              <w:rPr>
                <w:rFonts w:hint="eastAsia" w:ascii="宋体" w:hAnsi="宋体" w:eastAsia="宋体"/>
                <w:sz w:val="21"/>
                <w:szCs w:val="21"/>
              </w:rPr>
            </w:pPr>
            <w:r>
              <w:rPr>
                <w:rFonts w:hint="eastAsia" w:ascii="宋体" w:hAnsi="宋体" w:eastAsia="宋体"/>
                <w:sz w:val="21"/>
                <w:szCs w:val="21"/>
                <w:lang w:eastAsia="zh-CN"/>
              </w:rPr>
              <w:t>C++编写程序</w:t>
            </w:r>
          </w:p>
        </w:tc>
        <w:tc>
          <w:tcPr>
            <w:tcW w:w="623" w:type="dxa"/>
            <w:vAlign w:val="center"/>
          </w:tcPr>
          <w:p>
            <w:pPr>
              <w:spacing w:after="0" w:line="0" w:lineRule="atLeast"/>
              <w:rPr>
                <w:rFonts w:hint="eastAsia" w:ascii="宋体" w:hAnsi="宋体" w:eastAsia="宋体"/>
                <w:sz w:val="21"/>
                <w:szCs w:val="21"/>
              </w:rPr>
            </w:pPr>
            <w:r>
              <w:rPr>
                <w:rFonts w:hint="eastAsia" w:ascii="宋体" w:hAnsi="宋体" w:eastAsia="宋体"/>
                <w:sz w:val="21"/>
                <w:szCs w:val="21"/>
              </w:rPr>
              <w:t>2</w:t>
            </w:r>
          </w:p>
        </w:tc>
        <w:tc>
          <w:tcPr>
            <w:tcW w:w="3217" w:type="dxa"/>
            <w:gridSpan w:val="2"/>
            <w:vAlign w:val="center"/>
          </w:tcPr>
          <w:p>
            <w:pPr>
              <w:spacing w:after="0" w:line="0" w:lineRule="atLeast"/>
              <w:rPr>
                <w:rFonts w:hint="eastAsia" w:ascii="宋体" w:hAnsi="宋体" w:eastAsia="宋体"/>
                <w:sz w:val="21"/>
                <w:szCs w:val="21"/>
              </w:rPr>
            </w:pPr>
            <w:r>
              <w:rPr>
                <w:rFonts w:hint="eastAsia" w:ascii="宋体" w:hAnsi="宋体" w:eastAsia="宋体"/>
                <w:sz w:val="21"/>
                <w:szCs w:val="21"/>
                <w:lang w:eastAsia="zh-CN"/>
              </w:rPr>
              <w:t>表达算法和程序语句</w:t>
            </w:r>
          </w:p>
        </w:tc>
        <w:tc>
          <w:tcPr>
            <w:tcW w:w="1560" w:type="dxa"/>
            <w:vAlign w:val="center"/>
          </w:tcPr>
          <w:p>
            <w:pPr>
              <w:spacing w:after="0" w:line="0" w:lineRule="atLeast"/>
              <w:rPr>
                <w:rFonts w:hint="eastAsia" w:ascii="宋体" w:hAnsi="宋体" w:eastAsia="宋体"/>
                <w:sz w:val="21"/>
                <w:szCs w:val="21"/>
              </w:rPr>
            </w:pPr>
            <w:r>
              <w:rPr>
                <w:rFonts w:hint="eastAsia" w:ascii="宋体" w:hAnsi="宋体" w:eastAsia="宋体"/>
                <w:b/>
                <w:sz w:val="21"/>
                <w:szCs w:val="21"/>
                <w:lang w:eastAsia="zh-CN"/>
              </w:rPr>
              <w:t>验证</w:t>
            </w:r>
          </w:p>
        </w:tc>
        <w:tc>
          <w:tcPr>
            <w:tcW w:w="1625" w:type="dxa"/>
            <w:gridSpan w:val="3"/>
            <w:vAlign w:val="center"/>
          </w:tcPr>
          <w:p>
            <w:pPr>
              <w:spacing w:after="0" w:line="0" w:lineRule="atLeast"/>
              <w:rPr>
                <w:rFonts w:hint="eastAsia" w:ascii="宋体" w:hAnsi="宋体" w:eastAsia="宋体"/>
                <w:sz w:val="21"/>
                <w:szCs w:val="21"/>
              </w:rPr>
            </w:pPr>
            <w:r>
              <w:rPr>
                <w:rFonts w:hint="eastAsia" w:ascii="宋体" w:hAnsi="宋体" w:eastAsia="宋体"/>
                <w:b/>
                <w:sz w:val="21"/>
                <w:szCs w:val="21"/>
                <w:lang w:eastAsia="zh-CN"/>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hint="eastAsia" w:ascii="宋体" w:hAnsi="宋体" w:eastAsia="宋体"/>
                <w:sz w:val="21"/>
                <w:szCs w:val="21"/>
              </w:rPr>
            </w:pPr>
            <w:r>
              <w:rPr>
                <w:rFonts w:hint="eastAsia" w:ascii="宋体" w:hAnsi="宋体" w:eastAsia="宋体"/>
                <w:sz w:val="21"/>
                <w:szCs w:val="21"/>
              </w:rPr>
              <w:t>18</w:t>
            </w:r>
          </w:p>
        </w:tc>
        <w:tc>
          <w:tcPr>
            <w:tcW w:w="1728" w:type="dxa"/>
            <w:gridSpan w:val="2"/>
            <w:vAlign w:val="center"/>
          </w:tcPr>
          <w:p>
            <w:pPr>
              <w:spacing w:after="0" w:line="0" w:lineRule="atLeast"/>
              <w:rPr>
                <w:rFonts w:hint="eastAsia" w:ascii="宋体" w:hAnsi="宋体" w:eastAsia="宋体"/>
                <w:sz w:val="21"/>
                <w:szCs w:val="21"/>
              </w:rPr>
            </w:pPr>
            <w:r>
              <w:rPr>
                <w:rFonts w:hint="eastAsia" w:ascii="宋体" w:hAnsi="宋体" w:eastAsia="宋体"/>
                <w:sz w:val="21"/>
                <w:szCs w:val="21"/>
                <w:lang w:eastAsia="zh-CN"/>
              </w:rPr>
              <w:t>计算机安全措施</w:t>
            </w:r>
          </w:p>
        </w:tc>
        <w:tc>
          <w:tcPr>
            <w:tcW w:w="623" w:type="dxa"/>
            <w:vAlign w:val="center"/>
          </w:tcPr>
          <w:p>
            <w:pPr>
              <w:spacing w:after="0" w:line="0" w:lineRule="atLeast"/>
              <w:rPr>
                <w:rFonts w:hint="eastAsia" w:ascii="宋体" w:hAnsi="宋体" w:eastAsia="宋体"/>
                <w:sz w:val="21"/>
                <w:szCs w:val="21"/>
              </w:rPr>
            </w:pPr>
            <w:r>
              <w:rPr>
                <w:rFonts w:hint="eastAsia" w:ascii="宋体" w:hAnsi="宋体" w:eastAsia="宋体"/>
                <w:sz w:val="21"/>
                <w:szCs w:val="21"/>
              </w:rPr>
              <w:t>2</w:t>
            </w:r>
          </w:p>
        </w:tc>
        <w:tc>
          <w:tcPr>
            <w:tcW w:w="3217" w:type="dxa"/>
            <w:gridSpan w:val="2"/>
            <w:vAlign w:val="center"/>
          </w:tcPr>
          <w:p>
            <w:pPr>
              <w:spacing w:after="0" w:line="0" w:lineRule="atLeast"/>
              <w:rPr>
                <w:rFonts w:hint="eastAsia" w:ascii="宋体" w:hAnsi="宋体" w:eastAsia="宋体"/>
                <w:sz w:val="21"/>
                <w:szCs w:val="21"/>
              </w:rPr>
            </w:pPr>
            <w:r>
              <w:rPr>
                <w:rFonts w:hint="eastAsia" w:ascii="宋体" w:hAnsi="宋体" w:eastAsia="宋体"/>
                <w:sz w:val="21"/>
                <w:szCs w:val="21"/>
                <w:lang w:eastAsia="zh-CN"/>
              </w:rPr>
              <w:t>系统备份</w:t>
            </w:r>
          </w:p>
        </w:tc>
        <w:tc>
          <w:tcPr>
            <w:tcW w:w="1560" w:type="dxa"/>
            <w:vAlign w:val="center"/>
          </w:tcPr>
          <w:p>
            <w:pPr>
              <w:spacing w:after="0" w:line="0" w:lineRule="atLeast"/>
              <w:rPr>
                <w:rFonts w:hint="eastAsia" w:ascii="宋体" w:hAnsi="宋体" w:eastAsia="宋体"/>
                <w:sz w:val="21"/>
                <w:szCs w:val="21"/>
              </w:rPr>
            </w:pPr>
            <w:r>
              <w:rPr>
                <w:rFonts w:hint="eastAsia" w:ascii="宋体" w:hAnsi="宋体" w:eastAsia="宋体"/>
                <w:b/>
                <w:sz w:val="21"/>
                <w:szCs w:val="21"/>
                <w:lang w:eastAsia="zh-CN"/>
              </w:rPr>
              <w:t>综合</w:t>
            </w:r>
          </w:p>
        </w:tc>
        <w:tc>
          <w:tcPr>
            <w:tcW w:w="1625" w:type="dxa"/>
            <w:gridSpan w:val="3"/>
            <w:vAlign w:val="center"/>
          </w:tcPr>
          <w:p>
            <w:pPr>
              <w:spacing w:after="0" w:line="0" w:lineRule="atLeast"/>
              <w:rPr>
                <w:rFonts w:hint="eastAsia" w:ascii="宋体" w:hAnsi="宋体" w:eastAsia="宋体"/>
                <w:sz w:val="21"/>
                <w:szCs w:val="21"/>
              </w:rPr>
            </w:pPr>
            <w:r>
              <w:rPr>
                <w:rFonts w:hint="eastAsia" w:ascii="宋体" w:hAnsi="宋体" w:eastAsia="宋体"/>
                <w:b/>
                <w:sz w:val="21"/>
                <w:szCs w:val="21"/>
                <w:lang w:eastAsia="zh-CN"/>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ascii="宋体" w:hAnsi="宋体" w:eastAsia="宋体"/>
                <w:sz w:val="21"/>
                <w:szCs w:val="21"/>
              </w:rPr>
            </w:pPr>
          </w:p>
        </w:tc>
        <w:tc>
          <w:tcPr>
            <w:tcW w:w="1728" w:type="dxa"/>
            <w:gridSpan w:val="2"/>
            <w:vAlign w:val="center"/>
          </w:tcPr>
          <w:p>
            <w:pPr>
              <w:spacing w:after="0" w:line="0" w:lineRule="atLeast"/>
              <w:rPr>
                <w:rFonts w:hint="eastAsia" w:ascii="宋体" w:hAnsi="宋体" w:eastAsia="宋体"/>
                <w:sz w:val="21"/>
                <w:szCs w:val="21"/>
                <w:lang w:eastAsia="zh-CN"/>
              </w:rPr>
            </w:pPr>
          </w:p>
        </w:tc>
        <w:tc>
          <w:tcPr>
            <w:tcW w:w="623" w:type="dxa"/>
            <w:vAlign w:val="center"/>
          </w:tcPr>
          <w:p>
            <w:pPr>
              <w:spacing w:after="0" w:line="0" w:lineRule="atLeast"/>
              <w:rPr>
                <w:rFonts w:hint="eastAsia" w:ascii="宋体" w:hAnsi="宋体" w:eastAsia="宋体"/>
                <w:sz w:val="21"/>
                <w:szCs w:val="21"/>
                <w:lang w:eastAsia="zh-CN"/>
              </w:rPr>
            </w:pPr>
          </w:p>
        </w:tc>
        <w:tc>
          <w:tcPr>
            <w:tcW w:w="3217" w:type="dxa"/>
            <w:gridSpan w:val="2"/>
            <w:vAlign w:val="center"/>
          </w:tcPr>
          <w:p>
            <w:pPr>
              <w:spacing w:after="0" w:line="0" w:lineRule="atLeast"/>
              <w:rPr>
                <w:rFonts w:hint="eastAsia" w:ascii="宋体" w:hAnsi="宋体" w:eastAsia="宋体"/>
                <w:sz w:val="21"/>
                <w:szCs w:val="21"/>
                <w:lang w:eastAsia="zh-CN"/>
              </w:rPr>
            </w:pPr>
          </w:p>
        </w:tc>
        <w:tc>
          <w:tcPr>
            <w:tcW w:w="1560" w:type="dxa"/>
            <w:vAlign w:val="center"/>
          </w:tcPr>
          <w:p>
            <w:pPr>
              <w:spacing w:after="0" w:line="0" w:lineRule="atLeast"/>
              <w:rPr>
                <w:rFonts w:hint="eastAsia" w:ascii="宋体" w:hAnsi="宋体" w:eastAsia="宋体"/>
                <w:sz w:val="21"/>
                <w:szCs w:val="21"/>
              </w:rPr>
            </w:pPr>
          </w:p>
        </w:tc>
        <w:tc>
          <w:tcPr>
            <w:tcW w:w="1625" w:type="dxa"/>
            <w:gridSpan w:val="3"/>
            <w:vAlign w:val="center"/>
          </w:tcPr>
          <w:p>
            <w:pPr>
              <w:spacing w:after="0" w:line="0" w:lineRule="atLeast"/>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76" w:type="dxa"/>
            <w:gridSpan w:val="3"/>
            <w:vAlign w:val="center"/>
          </w:tcPr>
          <w:p>
            <w:pPr>
              <w:spacing w:after="0" w:line="360" w:lineRule="exact"/>
              <w:jc w:val="right"/>
              <w:rPr>
                <w:rFonts w:eastAsia="宋体"/>
                <w:sz w:val="21"/>
                <w:szCs w:val="21"/>
              </w:rPr>
            </w:pPr>
            <w:r>
              <w:rPr>
                <w:rFonts w:eastAsia="宋体"/>
                <w:sz w:val="21"/>
                <w:szCs w:val="21"/>
              </w:rPr>
              <w:t>合计：</w:t>
            </w:r>
          </w:p>
        </w:tc>
        <w:tc>
          <w:tcPr>
            <w:tcW w:w="623" w:type="dxa"/>
            <w:vAlign w:val="center"/>
          </w:tcPr>
          <w:p>
            <w:pPr>
              <w:spacing w:after="0" w:line="360" w:lineRule="exact"/>
              <w:rPr>
                <w:rFonts w:eastAsia="宋体"/>
                <w:sz w:val="21"/>
                <w:szCs w:val="21"/>
              </w:rPr>
            </w:pPr>
          </w:p>
        </w:tc>
        <w:tc>
          <w:tcPr>
            <w:tcW w:w="3217" w:type="dxa"/>
            <w:gridSpan w:val="2"/>
            <w:vAlign w:val="center"/>
          </w:tcPr>
          <w:p>
            <w:pPr>
              <w:spacing w:after="0" w:line="360" w:lineRule="exact"/>
              <w:rPr>
                <w:rFonts w:eastAsia="宋体"/>
                <w:sz w:val="21"/>
                <w:szCs w:val="21"/>
              </w:rPr>
            </w:pPr>
          </w:p>
        </w:tc>
        <w:tc>
          <w:tcPr>
            <w:tcW w:w="1560" w:type="dxa"/>
            <w:vAlign w:val="center"/>
          </w:tcPr>
          <w:p>
            <w:pPr>
              <w:spacing w:after="0" w:line="360" w:lineRule="exact"/>
              <w:rPr>
                <w:rFonts w:eastAsia="宋体"/>
                <w:sz w:val="21"/>
                <w:szCs w:val="21"/>
              </w:rPr>
            </w:pPr>
          </w:p>
        </w:tc>
        <w:tc>
          <w:tcPr>
            <w:tcW w:w="1625" w:type="dxa"/>
            <w:gridSpan w:val="3"/>
            <w:vAlign w:val="center"/>
          </w:tcPr>
          <w:p>
            <w:pPr>
              <w:spacing w:after="0" w:line="36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shd w:val="clear" w:color="auto" w:fill="C0C0C0"/>
            <w:vAlign w:val="center"/>
          </w:tcPr>
          <w:p>
            <w:pPr>
              <w:tabs>
                <w:tab w:val="left" w:pos="1440"/>
              </w:tabs>
              <w:spacing w:after="0" w:line="360" w:lineRule="exact"/>
              <w:jc w:val="center"/>
              <w:outlineLvl w:val="0"/>
              <w:rPr>
                <w:rFonts w:eastAsia="宋体"/>
                <w:b/>
                <w:szCs w:val="21"/>
                <w:lang w:eastAsia="zh-CN"/>
              </w:rPr>
            </w:pPr>
            <w:r>
              <w:rPr>
                <w:rFonts w:hint="eastAsia" w:eastAsia="宋体"/>
                <w:b/>
                <w:szCs w:val="21"/>
                <w:lang w:eastAsia="zh-CN"/>
              </w:rPr>
              <w:t>考核</w:t>
            </w:r>
            <w:r>
              <w:rPr>
                <w:rFonts w:eastAsia="宋体"/>
                <w:b/>
                <w:szCs w:val="21"/>
                <w:lang w:eastAsia="zh-CN"/>
              </w:rPr>
              <w:t>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360" w:lineRule="exact"/>
              <w:jc w:val="center"/>
              <w:rPr>
                <w:rFonts w:eastAsia="宋体"/>
                <w:b/>
                <w:sz w:val="21"/>
                <w:szCs w:val="21"/>
                <w:lang w:eastAsia="zh-CN"/>
              </w:rPr>
            </w:pPr>
            <w:r>
              <w:rPr>
                <w:rFonts w:eastAsia="宋体"/>
                <w:b/>
                <w:sz w:val="21"/>
                <w:szCs w:val="21"/>
              </w:rPr>
              <w:t>考核</w:t>
            </w:r>
            <w:r>
              <w:rPr>
                <w:rFonts w:eastAsia="宋体"/>
                <w:b/>
                <w:sz w:val="21"/>
                <w:szCs w:val="21"/>
                <w:lang w:eastAsia="zh-CN"/>
              </w:rPr>
              <w:t>形式</w:t>
            </w:r>
          </w:p>
        </w:tc>
        <w:tc>
          <w:tcPr>
            <w:tcW w:w="5811" w:type="dxa"/>
            <w:gridSpan w:val="6"/>
            <w:vAlign w:val="center"/>
          </w:tcPr>
          <w:p>
            <w:pPr>
              <w:snapToGrid w:val="0"/>
              <w:spacing w:after="0" w:line="360" w:lineRule="exact"/>
              <w:ind w:left="180"/>
              <w:jc w:val="center"/>
              <w:rPr>
                <w:rFonts w:eastAsia="宋体"/>
                <w:b/>
                <w:sz w:val="21"/>
                <w:szCs w:val="21"/>
              </w:rPr>
            </w:pPr>
            <w:r>
              <w:rPr>
                <w:rFonts w:eastAsia="宋体"/>
                <w:b/>
                <w:sz w:val="21"/>
                <w:szCs w:val="21"/>
              </w:rPr>
              <w:t>评价标准</w:t>
            </w:r>
          </w:p>
        </w:tc>
        <w:tc>
          <w:tcPr>
            <w:tcW w:w="1583" w:type="dxa"/>
            <w:gridSpan w:val="2"/>
            <w:vAlign w:val="center"/>
          </w:tcPr>
          <w:p>
            <w:pPr>
              <w:snapToGrid w:val="0"/>
              <w:spacing w:after="0" w:line="360" w:lineRule="exact"/>
              <w:ind w:left="180"/>
              <w:jc w:val="center"/>
              <w:rPr>
                <w:rFonts w:eastAsia="宋体"/>
                <w:b/>
                <w:sz w:val="21"/>
                <w:szCs w:val="21"/>
              </w:rPr>
            </w:pPr>
            <w:r>
              <w:rPr>
                <w:rFonts w:eastAsia="宋体"/>
                <w:b/>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0" w:lineRule="atLeast"/>
              <w:rPr>
                <w:rFonts w:ascii="宋体" w:hAnsi="宋体" w:eastAsia="宋体"/>
                <w:sz w:val="21"/>
                <w:szCs w:val="21"/>
              </w:rPr>
            </w:pPr>
            <w:r>
              <w:rPr>
                <w:rFonts w:hint="eastAsia" w:ascii="宋体" w:hAnsi="宋体" w:eastAsia="宋体"/>
                <w:sz w:val="21"/>
                <w:szCs w:val="21"/>
                <w:lang w:eastAsia="zh-CN"/>
              </w:rPr>
              <w:t>闭卷考试</w:t>
            </w:r>
          </w:p>
        </w:tc>
        <w:tc>
          <w:tcPr>
            <w:tcW w:w="5811" w:type="dxa"/>
            <w:gridSpan w:val="6"/>
            <w:vAlign w:val="center"/>
          </w:tcPr>
          <w:p>
            <w:pPr>
              <w:snapToGrid w:val="0"/>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（期中+期末）卷面成绩</w:t>
            </w:r>
          </w:p>
        </w:tc>
        <w:tc>
          <w:tcPr>
            <w:tcW w:w="1583" w:type="dxa"/>
            <w:gridSpan w:val="2"/>
            <w:vAlign w:val="center"/>
          </w:tcPr>
          <w:p>
            <w:pPr>
              <w:snapToGrid w:val="0"/>
              <w:spacing w:after="0" w:line="0" w:lineRule="atLeast"/>
              <w:ind w:left="180"/>
              <w:rPr>
                <w:rFonts w:hint="eastAsia" w:ascii="宋体" w:hAnsi="宋体" w:eastAsia="宋体"/>
                <w:sz w:val="21"/>
                <w:szCs w:val="21"/>
              </w:rPr>
            </w:pPr>
            <w:r>
              <w:rPr>
                <w:rFonts w:hint="eastAsia" w:ascii="宋体" w:hAnsi="宋体" w:eastAsia="宋体"/>
                <w:sz w:val="21"/>
                <w:szCs w:val="21"/>
              </w:rPr>
              <w:t>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0" w:lineRule="atLeast"/>
              <w:rPr>
                <w:rFonts w:hint="eastAsia" w:ascii="宋体" w:hAnsi="宋体" w:eastAsia="宋体"/>
                <w:sz w:val="21"/>
                <w:szCs w:val="21"/>
              </w:rPr>
            </w:pPr>
            <w:r>
              <w:rPr>
                <w:rFonts w:hint="eastAsia" w:ascii="宋体" w:hAnsi="宋体" w:eastAsia="宋体"/>
                <w:sz w:val="21"/>
                <w:szCs w:val="21"/>
                <w:lang w:eastAsia="zh-CN"/>
              </w:rPr>
              <w:t>平时考勤</w:t>
            </w:r>
          </w:p>
        </w:tc>
        <w:tc>
          <w:tcPr>
            <w:tcW w:w="5811" w:type="dxa"/>
            <w:gridSpan w:val="6"/>
            <w:vAlign w:val="center"/>
          </w:tcPr>
          <w:p>
            <w:pPr>
              <w:snapToGrid w:val="0"/>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旷课、迟到、早退以及作业完成情况</w:t>
            </w:r>
          </w:p>
        </w:tc>
        <w:tc>
          <w:tcPr>
            <w:tcW w:w="1583" w:type="dxa"/>
            <w:gridSpan w:val="2"/>
            <w:vAlign w:val="center"/>
          </w:tcPr>
          <w:p>
            <w:pPr>
              <w:snapToGrid w:val="0"/>
              <w:spacing w:after="0" w:line="0" w:lineRule="atLeast"/>
              <w:ind w:left="180"/>
              <w:rPr>
                <w:rFonts w:hint="eastAsia" w:ascii="宋体" w:hAnsi="宋体" w:eastAsia="宋体"/>
                <w:sz w:val="21"/>
                <w:szCs w:val="21"/>
              </w:rPr>
            </w:pPr>
            <w:r>
              <w:rPr>
                <w:rFonts w:hint="eastAsia" w:ascii="宋体" w:hAnsi="宋体" w:eastAsia="宋体"/>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360" w:lineRule="exact"/>
              <w:rPr>
                <w:rFonts w:eastAsia="宋体"/>
                <w:sz w:val="21"/>
                <w:szCs w:val="21"/>
              </w:rPr>
            </w:pPr>
          </w:p>
        </w:tc>
        <w:tc>
          <w:tcPr>
            <w:tcW w:w="5811" w:type="dxa"/>
            <w:gridSpan w:val="6"/>
            <w:vAlign w:val="center"/>
          </w:tcPr>
          <w:p>
            <w:pPr>
              <w:snapToGrid w:val="0"/>
              <w:spacing w:after="0" w:line="360" w:lineRule="exact"/>
              <w:rPr>
                <w:rFonts w:eastAsia="宋体"/>
                <w:sz w:val="21"/>
                <w:szCs w:val="21"/>
              </w:rPr>
            </w:pPr>
          </w:p>
        </w:tc>
        <w:tc>
          <w:tcPr>
            <w:tcW w:w="1583" w:type="dxa"/>
            <w:gridSpan w:val="2"/>
            <w:vAlign w:val="center"/>
          </w:tcPr>
          <w:p>
            <w:pPr>
              <w:snapToGrid w:val="0"/>
              <w:spacing w:after="0" w:line="360" w:lineRule="exact"/>
              <w:ind w:left="18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360" w:lineRule="exact"/>
              <w:rPr>
                <w:rFonts w:eastAsia="宋体"/>
                <w:sz w:val="21"/>
                <w:szCs w:val="21"/>
              </w:rPr>
            </w:pPr>
          </w:p>
        </w:tc>
        <w:tc>
          <w:tcPr>
            <w:tcW w:w="5811" w:type="dxa"/>
            <w:gridSpan w:val="6"/>
            <w:vAlign w:val="center"/>
          </w:tcPr>
          <w:p>
            <w:pPr>
              <w:snapToGrid w:val="0"/>
              <w:spacing w:after="0" w:line="360" w:lineRule="exact"/>
              <w:rPr>
                <w:rFonts w:eastAsia="宋体"/>
                <w:sz w:val="21"/>
                <w:szCs w:val="21"/>
              </w:rPr>
            </w:pPr>
          </w:p>
        </w:tc>
        <w:tc>
          <w:tcPr>
            <w:tcW w:w="1583" w:type="dxa"/>
            <w:gridSpan w:val="2"/>
            <w:vAlign w:val="center"/>
          </w:tcPr>
          <w:p>
            <w:pPr>
              <w:snapToGrid w:val="0"/>
              <w:spacing w:after="0" w:line="360" w:lineRule="exact"/>
              <w:ind w:left="18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360" w:lineRule="exact"/>
              <w:rPr>
                <w:rFonts w:eastAsia="宋体"/>
                <w:sz w:val="21"/>
                <w:szCs w:val="21"/>
              </w:rPr>
            </w:pPr>
          </w:p>
        </w:tc>
        <w:tc>
          <w:tcPr>
            <w:tcW w:w="5811" w:type="dxa"/>
            <w:gridSpan w:val="6"/>
            <w:vAlign w:val="center"/>
          </w:tcPr>
          <w:p>
            <w:pPr>
              <w:snapToGrid w:val="0"/>
              <w:spacing w:after="0" w:line="360" w:lineRule="exact"/>
              <w:rPr>
                <w:rFonts w:eastAsia="宋体"/>
                <w:sz w:val="21"/>
                <w:szCs w:val="21"/>
              </w:rPr>
            </w:pPr>
          </w:p>
        </w:tc>
        <w:tc>
          <w:tcPr>
            <w:tcW w:w="1583" w:type="dxa"/>
            <w:gridSpan w:val="2"/>
            <w:vAlign w:val="center"/>
          </w:tcPr>
          <w:p>
            <w:pPr>
              <w:snapToGrid w:val="0"/>
              <w:spacing w:after="0" w:line="360" w:lineRule="exact"/>
              <w:ind w:left="18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snapToGrid w:val="0"/>
              <w:spacing w:after="0" w:line="360" w:lineRule="exact"/>
              <w:ind w:left="180"/>
              <w:rPr>
                <w:rFonts w:eastAsia="宋体"/>
                <w:b/>
                <w:sz w:val="21"/>
                <w:szCs w:val="21"/>
              </w:rPr>
            </w:pPr>
            <w:r>
              <w:rPr>
                <w:rFonts w:eastAsia="宋体"/>
                <w:b/>
                <w:sz w:val="21"/>
                <w:szCs w:val="21"/>
                <w:lang w:eastAsia="zh-CN"/>
              </w:rPr>
              <w:t>大纲编写时间：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9401" w:type="dxa"/>
            <w:gridSpan w:val="10"/>
          </w:tcPr>
          <w:p>
            <w:pPr>
              <w:tabs>
                <w:tab w:val="left" w:pos="1440"/>
              </w:tabs>
              <w:spacing w:after="0" w:line="360" w:lineRule="exact"/>
              <w:jc w:val="left"/>
              <w:outlineLvl w:val="0"/>
              <w:rPr>
                <w:rFonts w:eastAsia="宋体"/>
                <w:b/>
                <w:szCs w:val="21"/>
                <w:lang w:eastAsia="zh-CN"/>
              </w:rPr>
            </w:pPr>
            <w:r>
              <w:rPr>
                <w:rFonts w:eastAsia="宋体"/>
                <w:b/>
                <w:szCs w:val="21"/>
                <w:lang w:eastAsia="zh-CN"/>
              </w:rPr>
              <w:t>系（部）审查意见：</w:t>
            </w:r>
          </w:p>
          <w:p>
            <w:pPr>
              <w:spacing w:after="0" w:line="360" w:lineRule="exact"/>
              <w:ind w:firstLine="57" w:firstLineChars="27"/>
              <w:jc w:val="left"/>
              <w:rPr>
                <w:rFonts w:eastAsia="宋体"/>
                <w:b/>
                <w:sz w:val="21"/>
                <w:szCs w:val="21"/>
                <w:lang w:eastAsia="zh-CN"/>
              </w:rPr>
            </w:pPr>
          </w:p>
          <w:p>
            <w:pPr>
              <w:spacing w:after="0" w:line="360" w:lineRule="exact"/>
              <w:ind w:firstLine="56" w:firstLineChars="27"/>
              <w:jc w:val="left"/>
              <w:rPr>
                <w:rFonts w:eastAsia="宋体"/>
                <w:b/>
                <w:sz w:val="21"/>
                <w:szCs w:val="21"/>
                <w:lang w:eastAsia="zh-CN"/>
              </w:rPr>
            </w:pPr>
            <w:bookmarkStart w:id="0" w:name="_GoBack"/>
            <w:r>
              <w:rPr>
                <w:rFonts w:eastAsia="宋体"/>
                <w:sz w:val="21"/>
                <w:szCs w:val="21"/>
                <w:lang w:eastAsia="zh-CN"/>
              </w:rPr>
              <w:drawing>
                <wp:anchor distT="0" distB="0" distL="114300" distR="114300" simplePos="0" relativeHeight="251658240" behindDoc="0" locked="0" layoutInCell="1" allowOverlap="1">
                  <wp:simplePos x="0" y="0"/>
                  <wp:positionH relativeFrom="column">
                    <wp:posOffset>1755775</wp:posOffset>
                  </wp:positionH>
                  <wp:positionV relativeFrom="paragraph">
                    <wp:posOffset>182880</wp:posOffset>
                  </wp:positionV>
                  <wp:extent cx="1706880" cy="841375"/>
                  <wp:effectExtent l="0" t="0" r="7620" b="15875"/>
                  <wp:wrapSquare wrapText="bothSides"/>
                  <wp:docPr id="1" name="图片 1" descr="时维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时维宁"/>
                          <pic:cNvPicPr>
                            <a:picLocks noChangeAspect="1"/>
                          </pic:cNvPicPr>
                        </pic:nvPicPr>
                        <pic:blipFill>
                          <a:blip r:embed="rId4"/>
                          <a:stretch>
                            <a:fillRect/>
                          </a:stretch>
                        </pic:blipFill>
                        <pic:spPr>
                          <a:xfrm>
                            <a:off x="0" y="0"/>
                            <a:ext cx="1706880" cy="841375"/>
                          </a:xfrm>
                          <a:prstGeom prst="rect">
                            <a:avLst/>
                          </a:prstGeom>
                        </pic:spPr>
                      </pic:pic>
                    </a:graphicData>
                  </a:graphic>
                </wp:anchor>
              </w:drawing>
            </w:r>
            <w:bookmarkEnd w:id="0"/>
          </w:p>
          <w:p>
            <w:pPr>
              <w:spacing w:after="0" w:line="360" w:lineRule="exact"/>
              <w:rPr>
                <w:rFonts w:eastAsia="宋体"/>
                <w:sz w:val="21"/>
                <w:szCs w:val="21"/>
                <w:lang w:eastAsia="zh-CN"/>
              </w:rPr>
            </w:pPr>
          </w:p>
          <w:p>
            <w:pPr>
              <w:spacing w:after="0" w:line="360" w:lineRule="exact"/>
              <w:ind w:right="420"/>
              <w:rPr>
                <w:rFonts w:eastAsia="宋体"/>
                <w:sz w:val="21"/>
                <w:szCs w:val="21"/>
                <w:lang w:eastAsia="zh-CN"/>
              </w:rPr>
            </w:pPr>
          </w:p>
          <w:p>
            <w:pPr>
              <w:spacing w:after="0" w:line="360" w:lineRule="exact"/>
              <w:ind w:right="420"/>
              <w:jc w:val="right"/>
              <w:rPr>
                <w:rFonts w:eastAsia="宋体"/>
                <w:sz w:val="21"/>
                <w:szCs w:val="21"/>
                <w:lang w:eastAsia="zh-CN"/>
              </w:rPr>
            </w:pPr>
            <w:r>
              <w:rPr>
                <w:rFonts w:eastAsia="宋体"/>
                <w:sz w:val="21"/>
                <w:szCs w:val="21"/>
                <w:lang w:eastAsia="zh-CN"/>
              </w:rPr>
              <w:t>系（部）主任签名：                         日期：      年    月    日</w:t>
            </w:r>
          </w:p>
          <w:p>
            <w:pPr>
              <w:snapToGrid w:val="0"/>
              <w:spacing w:after="0" w:line="360" w:lineRule="exact"/>
              <w:ind w:left="180"/>
              <w:rPr>
                <w:rFonts w:eastAsia="宋体"/>
                <w:sz w:val="21"/>
                <w:szCs w:val="21"/>
                <w:lang w:eastAsia="zh-CN"/>
              </w:rPr>
            </w:pPr>
          </w:p>
        </w:tc>
      </w:tr>
    </w:tbl>
    <w:p>
      <w:pPr>
        <w:spacing w:after="0" w:line="360" w:lineRule="exact"/>
        <w:ind w:left="1"/>
        <w:rPr>
          <w:rFonts w:eastAsiaTheme="minorEastAsia"/>
          <w:b/>
          <w:bCs/>
          <w:sz w:val="21"/>
          <w:szCs w:val="21"/>
          <w:lang w:eastAsia="zh-CN"/>
        </w:rPr>
      </w:pPr>
    </w:p>
    <w:sectPr>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altName w:val="PMingLiU-ExtB"/>
    <w:panose1 w:val="02020500000000000000"/>
    <w:charset w:val="88"/>
    <w:family w:val="auto"/>
    <w:pitch w:val="default"/>
    <w:sig w:usb0="00000000" w:usb1="00000000" w:usb2="00000010" w:usb3="00000000" w:csb0="00100000" w:csb1="00000000"/>
  </w:font>
  <w:font w:name="DFKai-SB">
    <w:altName w:val="Microsoft JhengHei Light"/>
    <w:panose1 w:val="03000509000000000000"/>
    <w:charset w:val="88"/>
    <w:family w:val="script"/>
    <w:pitch w:val="default"/>
    <w:sig w:usb0="00000000" w:usb1="00000000" w:usb2="00000016" w:usb3="00000000" w:csb0="00100001" w:csb1="00000000"/>
  </w:font>
  <w:font w:name="CIDFont + F2">
    <w:altName w:val="Times New Roman"/>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Wingdings">
    <w:panose1 w:val="05000000000000000000"/>
    <w:charset w:val="00"/>
    <w:family w:val="auto"/>
    <w:pitch w:val="default"/>
    <w:sig w:usb0="00000000" w:usb1="00000000" w:usb2="00000000" w:usb3="00000000" w:csb0="80000000" w:csb1="00000000"/>
  </w:font>
  <w:font w:name="Microsoft JhengHei Light">
    <w:panose1 w:val="020B0304030504040204"/>
    <w:charset w:val="88"/>
    <w:family w:val="auto"/>
    <w:pitch w:val="default"/>
    <w:sig w:usb0="8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2C23799B"/>
    <w:rsid w:val="00001AFD"/>
    <w:rsid w:val="000041EE"/>
    <w:rsid w:val="00057CB9"/>
    <w:rsid w:val="00061F27"/>
    <w:rsid w:val="0006698D"/>
    <w:rsid w:val="00074B8E"/>
    <w:rsid w:val="00087B74"/>
    <w:rsid w:val="000B626E"/>
    <w:rsid w:val="000C2D4A"/>
    <w:rsid w:val="000E0AE8"/>
    <w:rsid w:val="00113022"/>
    <w:rsid w:val="00146814"/>
    <w:rsid w:val="00155E5A"/>
    <w:rsid w:val="00171228"/>
    <w:rsid w:val="00171439"/>
    <w:rsid w:val="001B31E9"/>
    <w:rsid w:val="001D28E8"/>
    <w:rsid w:val="001F20BC"/>
    <w:rsid w:val="002111AE"/>
    <w:rsid w:val="00227119"/>
    <w:rsid w:val="00295970"/>
    <w:rsid w:val="002A3662"/>
    <w:rsid w:val="002B2F32"/>
    <w:rsid w:val="002C0D8F"/>
    <w:rsid w:val="002E275F"/>
    <w:rsid w:val="002E27E1"/>
    <w:rsid w:val="003044FA"/>
    <w:rsid w:val="0031015E"/>
    <w:rsid w:val="003403E2"/>
    <w:rsid w:val="00371CBA"/>
    <w:rsid w:val="0037561C"/>
    <w:rsid w:val="003C66D8"/>
    <w:rsid w:val="003E2BAB"/>
    <w:rsid w:val="003E6357"/>
    <w:rsid w:val="003E66A6"/>
    <w:rsid w:val="00414FC8"/>
    <w:rsid w:val="00456BA7"/>
    <w:rsid w:val="00457E42"/>
    <w:rsid w:val="004B3994"/>
    <w:rsid w:val="004B7C67"/>
    <w:rsid w:val="004D29DE"/>
    <w:rsid w:val="004E0481"/>
    <w:rsid w:val="004E7804"/>
    <w:rsid w:val="005639AB"/>
    <w:rsid w:val="005805E8"/>
    <w:rsid w:val="005911D3"/>
    <w:rsid w:val="005B10C8"/>
    <w:rsid w:val="005F174F"/>
    <w:rsid w:val="00631FA7"/>
    <w:rsid w:val="0063410F"/>
    <w:rsid w:val="00642AB4"/>
    <w:rsid w:val="006544A1"/>
    <w:rsid w:val="0065651C"/>
    <w:rsid w:val="00670375"/>
    <w:rsid w:val="006E1924"/>
    <w:rsid w:val="00733AFF"/>
    <w:rsid w:val="00735FDE"/>
    <w:rsid w:val="0075799A"/>
    <w:rsid w:val="00770F0D"/>
    <w:rsid w:val="00776AF2"/>
    <w:rsid w:val="00781F41"/>
    <w:rsid w:val="00785779"/>
    <w:rsid w:val="0079322F"/>
    <w:rsid w:val="007A154B"/>
    <w:rsid w:val="008147FF"/>
    <w:rsid w:val="00815F78"/>
    <w:rsid w:val="00825F98"/>
    <w:rsid w:val="00837BA5"/>
    <w:rsid w:val="008512DF"/>
    <w:rsid w:val="00855020"/>
    <w:rsid w:val="00862245"/>
    <w:rsid w:val="00885EED"/>
    <w:rsid w:val="00892ADC"/>
    <w:rsid w:val="00896971"/>
    <w:rsid w:val="008B4200"/>
    <w:rsid w:val="008F5D56"/>
    <w:rsid w:val="008F6642"/>
    <w:rsid w:val="00907E3A"/>
    <w:rsid w:val="00917C66"/>
    <w:rsid w:val="00930C61"/>
    <w:rsid w:val="009349EE"/>
    <w:rsid w:val="009830E5"/>
    <w:rsid w:val="009959C7"/>
    <w:rsid w:val="009A2B5C"/>
    <w:rsid w:val="009B25A3"/>
    <w:rsid w:val="009B3EAE"/>
    <w:rsid w:val="009C3354"/>
    <w:rsid w:val="009D3079"/>
    <w:rsid w:val="009F076F"/>
    <w:rsid w:val="009F7907"/>
    <w:rsid w:val="00A41C45"/>
    <w:rsid w:val="00A523A5"/>
    <w:rsid w:val="00A8495D"/>
    <w:rsid w:val="00A84D68"/>
    <w:rsid w:val="00A85774"/>
    <w:rsid w:val="00A95967"/>
    <w:rsid w:val="00AA199F"/>
    <w:rsid w:val="00AB00C2"/>
    <w:rsid w:val="00AE050B"/>
    <w:rsid w:val="00AE48DD"/>
    <w:rsid w:val="00AF342D"/>
    <w:rsid w:val="00B05FEC"/>
    <w:rsid w:val="00B33509"/>
    <w:rsid w:val="00B35CF3"/>
    <w:rsid w:val="00B654D4"/>
    <w:rsid w:val="00BB35F5"/>
    <w:rsid w:val="00C06D81"/>
    <w:rsid w:val="00C21B73"/>
    <w:rsid w:val="00C41D05"/>
    <w:rsid w:val="00C479CB"/>
    <w:rsid w:val="00C705DD"/>
    <w:rsid w:val="00C76FA2"/>
    <w:rsid w:val="00CA1AB8"/>
    <w:rsid w:val="00CC4A46"/>
    <w:rsid w:val="00CD2F8F"/>
    <w:rsid w:val="00D20A81"/>
    <w:rsid w:val="00D268B2"/>
    <w:rsid w:val="00D45246"/>
    <w:rsid w:val="00D62B41"/>
    <w:rsid w:val="00DB45CF"/>
    <w:rsid w:val="00DB5724"/>
    <w:rsid w:val="00DE4311"/>
    <w:rsid w:val="00DF5733"/>
    <w:rsid w:val="00DF5C03"/>
    <w:rsid w:val="00E0505F"/>
    <w:rsid w:val="00E27C07"/>
    <w:rsid w:val="00E413E8"/>
    <w:rsid w:val="00E53E23"/>
    <w:rsid w:val="00E87D3C"/>
    <w:rsid w:val="00EC2295"/>
    <w:rsid w:val="00ED3FCA"/>
    <w:rsid w:val="00EF5E6F"/>
    <w:rsid w:val="00F31667"/>
    <w:rsid w:val="00F617C2"/>
    <w:rsid w:val="00F641FD"/>
    <w:rsid w:val="00F96D96"/>
    <w:rsid w:val="00FA0724"/>
    <w:rsid w:val="00FC3F96"/>
    <w:rsid w:val="00FE22C8"/>
    <w:rsid w:val="00FF02B9"/>
    <w:rsid w:val="0B976170"/>
    <w:rsid w:val="28AD1D92"/>
    <w:rsid w:val="2C23799B"/>
    <w:rsid w:val="62602D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PMingLiU" w:cs="Times New Roman"/>
      <w:sz w:val="24"/>
      <w:szCs w:val="22"/>
      <w:lang w:val="en-US" w:eastAsia="en-US" w:bidi="ar-SA"/>
    </w:rPr>
  </w:style>
  <w:style w:type="character" w:default="1" w:styleId="7">
    <w:name w:val="Default Paragraph Font"/>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pPr>
      <w:spacing w:after="0"/>
    </w:pPr>
    <w:rPr>
      <w:sz w:val="18"/>
      <w:szCs w:val="18"/>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Emphasis"/>
    <w:basedOn w:val="7"/>
    <w:qFormat/>
    <w:uiPriority w:val="20"/>
    <w:rPr>
      <w:i/>
      <w:iCs/>
    </w:rPr>
  </w:style>
  <w:style w:type="character" w:styleId="9">
    <w:name w:val="Hyperlink"/>
    <w:basedOn w:val="7"/>
    <w:qFormat/>
    <w:uiPriority w:val="0"/>
    <w:rPr>
      <w:color w:val="0563C1" w:themeColor="hyperlink"/>
      <w:u w:val="single"/>
    </w:rPr>
  </w:style>
  <w:style w:type="paragraph" w:customStyle="1" w:styleId="10">
    <w:name w:val="列出段落1"/>
    <w:basedOn w:val="1"/>
    <w:qFormat/>
    <w:uiPriority w:val="34"/>
    <w:pPr>
      <w:widowControl w:val="0"/>
      <w:spacing w:after="0"/>
      <w:ind w:left="480" w:leftChars="200"/>
      <w:jc w:val="left"/>
    </w:pPr>
    <w:rPr>
      <w:rFonts w:ascii="Calibri" w:hAnsi="Calibri" w:eastAsia="DFKai-SB"/>
      <w:kern w:val="2"/>
      <w:lang w:eastAsia="zh-TW"/>
    </w:rPr>
  </w:style>
  <w:style w:type="character" w:customStyle="1" w:styleId="11">
    <w:name w:val="fontstyle01"/>
    <w:basedOn w:val="7"/>
    <w:uiPriority w:val="0"/>
    <w:rPr>
      <w:rFonts w:ascii="CIDFont + F2" w:hAnsi="CIDFont + F2" w:eastAsia="CIDFont + F2" w:cs="CIDFont + F2"/>
      <w:color w:val="000000"/>
      <w:sz w:val="20"/>
      <w:szCs w:val="20"/>
    </w:rPr>
  </w:style>
  <w:style w:type="character" w:customStyle="1" w:styleId="12">
    <w:name w:val="页眉 字符"/>
    <w:basedOn w:val="7"/>
    <w:link w:val="4"/>
    <w:qFormat/>
    <w:uiPriority w:val="0"/>
    <w:rPr>
      <w:rFonts w:eastAsia="PMingLiU"/>
      <w:sz w:val="18"/>
      <w:szCs w:val="18"/>
      <w:lang w:eastAsia="en-US"/>
    </w:rPr>
  </w:style>
  <w:style w:type="character" w:customStyle="1" w:styleId="13">
    <w:name w:val="页脚 字符"/>
    <w:basedOn w:val="7"/>
    <w:link w:val="3"/>
    <w:qFormat/>
    <w:uiPriority w:val="0"/>
    <w:rPr>
      <w:rFonts w:eastAsia="PMingLiU"/>
      <w:sz w:val="18"/>
      <w:szCs w:val="18"/>
      <w:lang w:eastAsia="en-US"/>
    </w:rPr>
  </w:style>
  <w:style w:type="paragraph" w:styleId="14">
    <w:name w:val="List Paragraph"/>
    <w:basedOn w:val="1"/>
    <w:unhideWhenUsed/>
    <w:qFormat/>
    <w:uiPriority w:val="34"/>
    <w:pPr>
      <w:ind w:firstLine="420" w:firstLineChars="200"/>
    </w:pPr>
  </w:style>
  <w:style w:type="character" w:customStyle="1" w:styleId="15">
    <w:name w:val="批注框文本 字符"/>
    <w:basedOn w:val="7"/>
    <w:link w:val="2"/>
    <w:qFormat/>
    <w:uiPriority w:val="0"/>
    <w:rPr>
      <w:rFonts w:eastAsia="PMingLiU"/>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C42D0C-340A-4A52-8F7C-AC520B5685B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325</Words>
  <Characters>1859</Characters>
  <Lines>15</Lines>
  <Paragraphs>4</Paragraphs>
  <TotalTime>0</TotalTime>
  <ScaleCrop>false</ScaleCrop>
  <LinksUpToDate>false</LinksUpToDate>
  <CharactersWithSpaces>2180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2017-09-01T07:23:00Z</dcterms:created>
  <dc:creator>lenovo</dc:creator>
  <cp:lastModifiedBy>落情湖</cp:lastModifiedBy>
  <cp:lastPrinted>2017-01-05T16:24:00Z</cp:lastPrinted>
  <dcterms:modified xsi:type="dcterms:W3CDTF">2019-09-27T03:15:11Z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