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A15BA6" w:rsidRPr="00A15BA6">
        <w:rPr>
          <w:rFonts w:hint="eastAsia"/>
          <w:b/>
          <w:sz w:val="32"/>
          <w:szCs w:val="32"/>
        </w:rPr>
        <w:t>计算机语言</w:t>
      </w:r>
      <w:r w:rsidRPr="00AF342D">
        <w:rPr>
          <w:b/>
          <w:sz w:val="32"/>
          <w:szCs w:val="32"/>
        </w:rPr>
        <w:t>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346"/>
        <w:gridCol w:w="364"/>
        <w:gridCol w:w="618"/>
        <w:gridCol w:w="1636"/>
        <w:gridCol w:w="1534"/>
        <w:gridCol w:w="1545"/>
        <w:gridCol w:w="67"/>
        <w:gridCol w:w="569"/>
        <w:gridCol w:w="1078"/>
      </w:tblGrid>
      <w:tr w:rsidR="00113022" w:rsidRPr="00AF342D" w:rsidTr="00210268">
        <w:trPr>
          <w:trHeight w:val="340"/>
          <w:jc w:val="center"/>
        </w:trPr>
        <w:tc>
          <w:tcPr>
            <w:tcW w:w="4608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课程名称：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</w:rPr>
              <w:t>计算机语言</w:t>
            </w:r>
          </w:p>
        </w:tc>
        <w:tc>
          <w:tcPr>
            <w:tcW w:w="4793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F11845" w:rsidRPr="00AF342D">
              <w:rPr>
                <w:rFonts w:eastAsia="SimSun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F11845" w:rsidRPr="00F11845">
              <w:rPr>
                <w:rFonts w:eastAsia="SimSun"/>
                <w:b/>
                <w:sz w:val="21"/>
                <w:szCs w:val="21"/>
              </w:rPr>
              <w:t>Computer Languages</w:t>
            </w:r>
          </w:p>
        </w:tc>
      </w:tr>
      <w:tr w:rsidR="00113022" w:rsidRPr="00AF342D" w:rsidTr="00210268">
        <w:trPr>
          <w:trHeight w:val="340"/>
          <w:jc w:val="center"/>
        </w:trPr>
        <w:tc>
          <w:tcPr>
            <w:tcW w:w="4608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793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</w:rPr>
              <w:t>24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</w:rPr>
              <w:t>无</w:t>
            </w:r>
          </w:p>
        </w:tc>
      </w:tr>
      <w:tr w:rsidR="00113022" w:rsidRPr="00AF342D" w:rsidTr="00210268">
        <w:trPr>
          <w:trHeight w:val="340"/>
          <w:jc w:val="center"/>
        </w:trPr>
        <w:tc>
          <w:tcPr>
            <w:tcW w:w="4608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210268" w:rsidRPr="00D54E8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12</w:t>
            </w:r>
            <w:r w:rsidR="00210268" w:rsidRPr="0002393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="00210268" w:rsidRPr="00D54E8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19</w:t>
            </w:r>
            <w:r w:rsidR="00210268" w:rsidRPr="0002393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793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</w:rPr>
              <w:t>机电楼</w:t>
            </w:r>
            <w:r w:rsidR="00F11845" w:rsidRPr="00F11845">
              <w:rPr>
                <w:rFonts w:eastAsia="SimSun"/>
                <w:b/>
                <w:sz w:val="21"/>
                <w:szCs w:val="21"/>
              </w:rPr>
              <w:t>401</w:t>
            </w:r>
          </w:p>
        </w:tc>
      </w:tr>
      <w:tr w:rsidR="00113022" w:rsidRPr="00AF342D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AF342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4A6622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</w:t>
            </w:r>
            <w:r w:rsidRPr="004A6622">
              <w:rPr>
                <w:rFonts w:eastAsia="SimSun"/>
                <w:b/>
                <w:color w:val="000000" w:themeColor="text1"/>
                <w:sz w:val="21"/>
                <w:szCs w:val="21"/>
                <w:lang w:eastAsia="zh-TW"/>
              </w:rPr>
              <w:t>：</w:t>
            </w:r>
            <w:r w:rsidR="00F11845" w:rsidRPr="004A662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F11845" w:rsidRPr="004A662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智能制造工程一班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="00F11845"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F11845" w:rsidRPr="00F11845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F11845" w:rsidRPr="00F11845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陈自豪</w:t>
            </w:r>
            <w:r w:rsidR="00F11845" w:rsidRPr="00F11845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/</w:t>
            </w:r>
            <w:r w:rsidR="00F11845" w:rsidRPr="00F11845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F11845" w:rsidRPr="00F11845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上课前后在上课教室答疑。还可利用网络课程平台随时留言答疑。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F1184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F11845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11845" w:rsidRPr="00F1184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C</w:t>
            </w:r>
            <w:r w:rsid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语言入门经典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，霍尔顿</w:t>
            </w:r>
            <w:r w:rsidR="00F11845" w:rsidRPr="00F1184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杨浩，清华大学出版社，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2013</w:t>
            </w:r>
          </w:p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《单片机原理与</w:t>
            </w:r>
            <w:r w:rsidR="00F11845" w:rsidRPr="00F1184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C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语言程序设计》，付先成，高恒强，蔡红娟，华中科技大学出版社，</w:t>
            </w:r>
            <w:r w:rsidR="00F11845" w:rsidRPr="00F1184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2015</w:t>
            </w:r>
            <w:r w:rsidR="00F11845" w:rsidRPr="00F1184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F11845" w:rsidRPr="00C72481" w:rsidRDefault="00F11845" w:rsidP="00F1184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C7248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《单片机的</w:t>
            </w:r>
            <w:r w:rsidRPr="00C7248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C</w:t>
            </w:r>
            <w:r w:rsidRPr="00C7248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语言程序设计与应用》，姜志海、赵艳雷，电子工业出版社</w:t>
            </w:r>
            <w:r w:rsidRPr="003630EC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F11845" w:rsidRPr="00AF342D" w:rsidRDefault="00F11845" w:rsidP="00F1184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C7248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《单片机原理及应用项目化教程（</w:t>
            </w:r>
            <w:r w:rsidRPr="00C7248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C</w:t>
            </w:r>
            <w:r w:rsidRPr="00C7248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语言版）》，谢四连、王善伟、李石林，水利水电出版社</w:t>
            </w:r>
            <w:r w:rsidRPr="003630EC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本课程带领非信息相关科系的同学透过实作，来学习程序语言</w:t>
            </w:r>
            <w:r w:rsidRPr="00210268">
              <w:rPr>
                <w:rFonts w:eastAsia="SimSun"/>
                <w:b/>
                <w:sz w:val="21"/>
                <w:szCs w:val="21"/>
                <w:lang w:eastAsia="zh-CN"/>
              </w:rPr>
              <w:t>C/C++</w:t>
            </w:r>
            <w:r w:rsidRPr="00210268">
              <w:rPr>
                <w:rFonts w:eastAsia="SimSun" w:hint="eastAsia"/>
                <w:b/>
                <w:sz w:val="21"/>
                <w:szCs w:val="21"/>
                <w:lang w:eastAsia="zh-CN"/>
              </w:rPr>
              <w:t>，并培运算思维。让同学以</w:t>
            </w:r>
            <w:r w:rsidRPr="00210268">
              <w:rPr>
                <w:rFonts w:eastAsia="SimSun"/>
                <w:b/>
                <w:sz w:val="21"/>
                <w:szCs w:val="21"/>
                <w:lang w:eastAsia="zh-CN"/>
              </w:rPr>
              <w:t xml:space="preserve"> C/C++ </w:t>
            </w:r>
            <w:r w:rsidRPr="00210268">
              <w:rPr>
                <w:rFonts w:eastAsia="SimSun" w:hint="eastAsia"/>
                <w:b/>
                <w:sz w:val="21"/>
                <w:szCs w:val="21"/>
                <w:lang w:eastAsia="zh-CN"/>
              </w:rPr>
              <w:t>语言来实际控制</w:t>
            </w:r>
            <w:r w:rsidRPr="00210268">
              <w:rPr>
                <w:rFonts w:eastAsia="SimSun"/>
                <w:b/>
                <w:sz w:val="21"/>
                <w:szCs w:val="21"/>
                <w:lang w:eastAsia="zh-CN"/>
              </w:rPr>
              <w:t>Arduino</w:t>
            </w:r>
            <w:r w:rsidRPr="00210268">
              <w:rPr>
                <w:rFonts w:eastAsia="SimSun" w:hint="eastAsia"/>
                <w:b/>
                <w:sz w:val="21"/>
                <w:szCs w:val="21"/>
                <w:lang w:eastAsia="zh-CN"/>
              </w:rPr>
              <w:t>，制作可以实际应用在日常生活中的作品。同时学程序和硬件，培养跨领域的思维、解决问题的能力。并将会进行分组专题实作，实作专题以智能机械领域应用为导向，利用传感器制作能与机械硬件互动的作品</w:t>
            </w:r>
          </w:p>
        </w:tc>
      </w:tr>
      <w:tr w:rsidR="00113022" w:rsidRPr="00AF342D" w:rsidTr="00210268">
        <w:trPr>
          <w:trHeight w:val="2920"/>
          <w:jc w:val="center"/>
        </w:trPr>
        <w:tc>
          <w:tcPr>
            <w:tcW w:w="6142" w:type="dxa"/>
            <w:gridSpan w:val="6"/>
          </w:tcPr>
          <w:p w:rsidR="003403E2" w:rsidRPr="00210268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210268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3403E2" w:rsidRPr="00210268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210268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210268" w:rsidRPr="00210268">
              <w:rPr>
                <w:rFonts w:hint="eastAsia"/>
                <w:color w:val="000000" w:themeColor="text1"/>
              </w:rPr>
              <w:t xml:space="preserve"> 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多元教学方式带领非信息相关科系的同学透过实作学习计算思维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3403E2" w:rsidRPr="00210268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10268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熟悉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制作与智能机械领域相关应用之感测装置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210268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210268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熟练掌握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智能机械领域相关应用之感测装置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鉴别操作；</w:t>
            </w:r>
          </w:p>
          <w:p w:rsidR="003403E2" w:rsidRPr="00210268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唤醒</w:t>
            </w:r>
            <w:r w:rsidR="00210268" w:rsidRPr="00210268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 DIY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210268" w:rsidRPr="00210268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Make 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的本能，解放学生们的创造力，完成开发自己的</w:t>
            </w:r>
            <w:r w:rsidR="00210268" w:rsidRPr="00210268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Arduino</w:t>
            </w:r>
            <w:r w:rsidR="00210268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作品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210268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210268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</w:t>
            </w:r>
            <w:r w:rsidR="006544A1" w:rsidRPr="0021026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59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="00441A21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="00441A21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  <w:r w:rsidR="00441A21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441A21"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  <w:r w:rsidR="00441A21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441A21"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  <w:r w:rsidR="00441A21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441A21"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="00441A21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="00441A21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</w:t>
            </w:r>
          </w:p>
          <w:p w:rsidR="00735FDE" w:rsidRPr="00AF342D" w:rsidRDefault="002102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="00441A21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理解职业道德、专业伦理与认知社会责任的能力</w:t>
            </w:r>
          </w:p>
        </w:tc>
      </w:tr>
      <w:tr w:rsidR="003403E2" w:rsidRPr="003403E2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403E2" w:rsidRPr="003403E2" w:rsidRDefault="003403E2" w:rsidP="0021026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403E2" w:rsidRPr="003403E2" w:rsidTr="00210268">
        <w:trPr>
          <w:trHeight w:val="792"/>
          <w:jc w:val="center"/>
        </w:trPr>
        <w:tc>
          <w:tcPr>
            <w:tcW w:w="644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733AFF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10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733AFF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15" w:type="dxa"/>
            <w:gridSpan w:val="3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="004B7C67" w:rsidRPr="005B431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636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210268" w:rsidRPr="00210268" w:rsidRDefault="00210268" w:rsidP="00210268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10" w:type="dxa"/>
            <w:gridSpan w:val="2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PC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思维</w:t>
            </w:r>
          </w:p>
        </w:tc>
        <w:tc>
          <w:tcPr>
            <w:tcW w:w="618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5" w:type="dxa"/>
            <w:gridSpan w:val="3"/>
            <w:vAlign w:val="center"/>
          </w:tcPr>
          <w:p w:rsid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使用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 Blockly Games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认识</w:t>
            </w:r>
            <w:r w:rsidR="005B431E" w:rsidRPr="00210268">
              <w:rPr>
                <w:rFonts w:eastAsia="SimSun"/>
                <w:sz w:val="21"/>
                <w:szCs w:val="21"/>
                <w:lang w:eastAsia="zh-CN"/>
              </w:rPr>
              <w:t>计算机的思考方式</w:t>
            </w:r>
          </w:p>
          <w:p w:rsidR="005B431E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计算机的思考方式</w:t>
            </w:r>
          </w:p>
          <w:p w:rsidR="005B431E" w:rsidRPr="00210268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计算机的思考方式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演变过程，历代伟人的巨大贡献，培养学生的爱国精神</w:t>
            </w:r>
            <w:r w:rsidRPr="003403E2"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6" w:type="dxa"/>
            <w:gridSpan w:val="2"/>
          </w:tcPr>
          <w:p w:rsidR="00210268" w:rsidRPr="00210268" w:rsidRDefault="00210268" w:rsidP="00210268">
            <w:pPr>
              <w:rPr>
                <w:rFonts w:eastAsia="SimSu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78" w:type="dxa"/>
            <w:vAlign w:val="center"/>
          </w:tcPr>
          <w:p w:rsidR="00210268" w:rsidRPr="003403E2" w:rsidRDefault="00210268" w:rsidP="002102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10" w:type="dxa"/>
            <w:gridSpan w:val="2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C/C++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语言简介与基本概念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(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一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18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5" w:type="dxa"/>
            <w:gridSpan w:val="3"/>
            <w:vAlign w:val="center"/>
          </w:tcPr>
          <w:p w:rsid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C/C++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：语言简介、操作环境介绍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 (Code::Blocks IDE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安装使用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)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、输入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输出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(I/O)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控制</w:t>
            </w:r>
          </w:p>
          <w:p w:rsidR="005B431E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C/C++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语言简介与基本概念</w:t>
            </w:r>
          </w:p>
          <w:p w:rsidR="005B431E" w:rsidRPr="00210268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C/C++ 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语言简介与基本概念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7C0FB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培养学生的崇尚科学、探究科学学习态度。</w:t>
            </w:r>
          </w:p>
        </w:tc>
        <w:tc>
          <w:tcPr>
            <w:tcW w:w="636" w:type="dxa"/>
            <w:gridSpan w:val="2"/>
          </w:tcPr>
          <w:p w:rsidR="00210268" w:rsidRPr="00210268" w:rsidRDefault="00210268" w:rsidP="00210268">
            <w:pPr>
              <w:rPr>
                <w:rFonts w:eastAsia="SimSu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78" w:type="dxa"/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10" w:type="dxa"/>
            <w:gridSpan w:val="2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C/C++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语言简介与基本概念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(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二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18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5" w:type="dxa"/>
            <w:gridSpan w:val="3"/>
            <w:vAlign w:val="center"/>
          </w:tcPr>
          <w:p w:rsid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C/C++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：基本数据型态、工作流程中的判断与控制</w:t>
            </w:r>
          </w:p>
          <w:p w:rsidR="005B431E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C/C++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语言简介与基本概念</w:t>
            </w:r>
          </w:p>
          <w:p w:rsidR="005B431E" w:rsidRPr="00210268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计算机的基本数据型态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7C0FB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培养学生的崇尚科学、探究科学学习态度。</w:t>
            </w:r>
          </w:p>
        </w:tc>
        <w:tc>
          <w:tcPr>
            <w:tcW w:w="636" w:type="dxa"/>
            <w:gridSpan w:val="2"/>
          </w:tcPr>
          <w:p w:rsidR="00210268" w:rsidRPr="00210268" w:rsidRDefault="00210268" w:rsidP="00210268">
            <w:pPr>
              <w:rPr>
                <w:rFonts w:eastAsia="SimSu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78" w:type="dxa"/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10" w:type="dxa"/>
            <w:gridSpan w:val="2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C/C++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语言简介与基本概念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(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三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18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5" w:type="dxa"/>
            <w:gridSpan w:val="3"/>
            <w:vAlign w:val="center"/>
          </w:tcPr>
          <w:p w:rsid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C/C++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：数组、循环、函数</w:t>
            </w:r>
          </w:p>
          <w:p w:rsidR="005B431E" w:rsidRDefault="005B431E" w:rsidP="00210268">
            <w:pPr>
              <w:spacing w:after="0" w:line="360" w:lineRule="exac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数组、循环、函数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的差异</w:t>
            </w:r>
          </w:p>
          <w:p w:rsidR="005B431E" w:rsidRPr="00210268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数组、循环、函数的差异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7C0FB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培养学生的崇尚科学、探究科学学习态度。</w:t>
            </w:r>
          </w:p>
        </w:tc>
        <w:tc>
          <w:tcPr>
            <w:tcW w:w="636" w:type="dxa"/>
            <w:gridSpan w:val="2"/>
          </w:tcPr>
          <w:p w:rsidR="00210268" w:rsidRPr="00210268" w:rsidRDefault="00210268" w:rsidP="00210268">
            <w:pPr>
              <w:rPr>
                <w:rFonts w:eastAsia="SimSu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78" w:type="dxa"/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2354" w:type="dxa"/>
            <w:gridSpan w:val="3"/>
            <w:tcBorders>
              <w:top w:val="single" w:sz="4" w:space="0" w:color="auto"/>
            </w:tcBorders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</w:tcBorders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210268" w:rsidRPr="00AF342D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10268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10268" w:rsidRPr="00AF342D" w:rsidRDefault="00210268" w:rsidP="00210268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710" w:type="dxa"/>
            <w:gridSpan w:val="2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170" w:type="dxa"/>
            <w:gridSpan w:val="2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5B431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14" w:type="dxa"/>
            <w:gridSpan w:val="3"/>
            <w:tcMar>
              <w:left w:w="28" w:type="dxa"/>
              <w:right w:w="28" w:type="dxa"/>
            </w:tcMar>
            <w:vAlign w:val="center"/>
          </w:tcPr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210268" w:rsidRPr="00AF342D" w:rsidRDefault="00210268" w:rsidP="002102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方式</w:t>
            </w:r>
          </w:p>
        </w:tc>
      </w:tr>
      <w:tr w:rsidR="00210268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210268" w:rsidRPr="00210268" w:rsidRDefault="00210268" w:rsidP="00210268">
            <w:pPr>
              <w:spacing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 w:rsidRPr="00210268">
              <w:rPr>
                <w:rFonts w:eastAsia="SimSun"/>
                <w:sz w:val="21"/>
                <w:szCs w:val="21"/>
                <w:lang w:eastAsia="zh-TW"/>
              </w:rPr>
              <w:t>16-17</w:t>
            </w:r>
          </w:p>
        </w:tc>
        <w:tc>
          <w:tcPr>
            <w:tcW w:w="1710" w:type="dxa"/>
            <w:gridSpan w:val="2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Arduino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开发环境介绍</w:t>
            </w:r>
          </w:p>
        </w:tc>
        <w:tc>
          <w:tcPr>
            <w:tcW w:w="618" w:type="dxa"/>
            <w:vAlign w:val="center"/>
          </w:tcPr>
          <w:p w:rsidR="00210268" w:rsidRP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 w:rsidRPr="00210268">
              <w:rPr>
                <w:rFonts w:eastAsia="SimSun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3170" w:type="dxa"/>
            <w:gridSpan w:val="2"/>
            <w:vAlign w:val="center"/>
          </w:tcPr>
          <w:p w:rsidR="00210268" w:rsidRDefault="00210268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Arduino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：硬件介绍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架构、历史与特色、驱动软件安装、数据型态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变量与常数</w:t>
            </w:r>
          </w:p>
          <w:p w:rsidR="005B431E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数据型态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变量与常数</w:t>
            </w:r>
          </w:p>
          <w:p w:rsidR="005B431E" w:rsidRPr="00210268" w:rsidRDefault="005B431E" w:rsidP="0021026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利用实物制作的方式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7C0FB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培养学生的崇尚科学、探究科学学习态度。</w:t>
            </w:r>
          </w:p>
        </w:tc>
        <w:tc>
          <w:tcPr>
            <w:tcW w:w="1545" w:type="dxa"/>
            <w:vAlign w:val="center"/>
          </w:tcPr>
          <w:p w:rsidR="00210268" w:rsidRPr="003403E2" w:rsidRDefault="00210268" w:rsidP="0021026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714" w:type="dxa"/>
            <w:gridSpan w:val="3"/>
            <w:vAlign w:val="center"/>
          </w:tcPr>
          <w:p w:rsidR="00210268" w:rsidRPr="00210268" w:rsidRDefault="00210268" w:rsidP="0021026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实作，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人一组，须完成作品，作品实作报告。实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lastRenderedPageBreak/>
              <w:t>作报告须有详细的实验记录。</w:t>
            </w:r>
          </w:p>
        </w:tc>
      </w:tr>
      <w:tr w:rsidR="004A6622" w:rsidRPr="00AF342D" w:rsidTr="00210268">
        <w:trPr>
          <w:trHeight w:val="340"/>
          <w:jc w:val="center"/>
        </w:trPr>
        <w:tc>
          <w:tcPr>
            <w:tcW w:w="644" w:type="dxa"/>
            <w:vAlign w:val="center"/>
          </w:tcPr>
          <w:p w:rsidR="004A6622" w:rsidRPr="00210268" w:rsidRDefault="004A6622" w:rsidP="004A6622">
            <w:pPr>
              <w:spacing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 w:rsidRPr="00210268">
              <w:rPr>
                <w:rFonts w:eastAsia="SimSun"/>
                <w:sz w:val="21"/>
                <w:szCs w:val="21"/>
                <w:lang w:eastAsia="zh-TW"/>
              </w:rPr>
              <w:lastRenderedPageBreak/>
              <w:t>18-19</w:t>
            </w:r>
          </w:p>
        </w:tc>
        <w:tc>
          <w:tcPr>
            <w:tcW w:w="1710" w:type="dxa"/>
            <w:gridSpan w:val="2"/>
            <w:vAlign w:val="center"/>
          </w:tcPr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Arduino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传感器开发与实作</w:t>
            </w:r>
          </w:p>
        </w:tc>
        <w:tc>
          <w:tcPr>
            <w:tcW w:w="618" w:type="dxa"/>
            <w:vAlign w:val="center"/>
          </w:tcPr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 w:rsidRPr="00210268">
              <w:rPr>
                <w:rFonts w:eastAsia="SimSun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3170" w:type="dxa"/>
            <w:gridSpan w:val="2"/>
            <w:vAlign w:val="center"/>
          </w:tcPr>
          <w:p w:rsidR="004A6622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1. 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倒车雷达的应用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蜂鸣器的音乐指令的编辑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超音波的指令的编辑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倒车雷达的程序编辑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 xml:space="preserve">2.  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无人搬运车的应用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DC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马达的控制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IR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侦测的指令的编辑</w:t>
            </w:r>
          </w:p>
          <w:p w:rsidR="004A6622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◆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循迹避障碍的无人自走车程序编辑</w:t>
            </w:r>
          </w:p>
          <w:p w:rsidR="004A6622" w:rsidRDefault="004A6622" w:rsidP="004A6622">
            <w:pPr>
              <w:spacing w:after="0" w:line="360" w:lineRule="exac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掌握整体软件的汇整</w:t>
            </w:r>
          </w:p>
          <w:p w:rsidR="004A6622" w:rsidRPr="005B431E" w:rsidRDefault="004A6622" w:rsidP="004A6622">
            <w:pPr>
              <w:spacing w:after="0" w:line="360" w:lineRule="exact"/>
              <w:rPr>
                <w:rFonts w:ascii="新細明體" w:hAnsi="新細明體"/>
                <w:color w:val="000000" w:themeColor="text1"/>
                <w:sz w:val="21"/>
                <w:szCs w:val="21"/>
                <w:lang w:eastAsia="zh-TW"/>
              </w:rPr>
            </w:pP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5B431E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5B431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利用实物制作的方式</w:t>
            </w:r>
            <w:r w:rsidRPr="005B431E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7C0FBE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培养学生的崇尚科学、探究科学学习态度。</w:t>
            </w:r>
          </w:p>
          <w:p w:rsidR="004A6622" w:rsidRPr="00210268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:rsidR="004A6622" w:rsidRPr="003403E2" w:rsidRDefault="004A6622" w:rsidP="004A66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714" w:type="dxa"/>
            <w:gridSpan w:val="3"/>
            <w:vAlign w:val="center"/>
          </w:tcPr>
          <w:p w:rsidR="004A6622" w:rsidRPr="00AF342D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10268">
              <w:rPr>
                <w:rFonts w:eastAsia="SimSun"/>
                <w:sz w:val="21"/>
                <w:szCs w:val="21"/>
                <w:lang w:eastAsia="zh-CN"/>
              </w:rPr>
              <w:t>实作，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210268">
              <w:rPr>
                <w:rFonts w:eastAsia="SimSun"/>
                <w:sz w:val="21"/>
                <w:szCs w:val="21"/>
                <w:lang w:eastAsia="zh-CN"/>
              </w:rPr>
              <w:t>人一组，须完成作品，作品实作报告。实作报告须有详细的实验记录。</w:t>
            </w:r>
          </w:p>
        </w:tc>
      </w:tr>
      <w:tr w:rsidR="004A6622" w:rsidRPr="00AF342D" w:rsidTr="00210268">
        <w:trPr>
          <w:trHeight w:val="340"/>
          <w:jc w:val="center"/>
        </w:trPr>
        <w:tc>
          <w:tcPr>
            <w:tcW w:w="2354" w:type="dxa"/>
            <w:gridSpan w:val="3"/>
            <w:vAlign w:val="center"/>
          </w:tcPr>
          <w:p w:rsidR="004A6622" w:rsidRPr="00AF342D" w:rsidRDefault="004A6622" w:rsidP="004A6622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618" w:type="dxa"/>
            <w:vAlign w:val="center"/>
          </w:tcPr>
          <w:p w:rsidR="004A6622" w:rsidRPr="00AF342D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170" w:type="dxa"/>
            <w:gridSpan w:val="2"/>
            <w:vAlign w:val="center"/>
          </w:tcPr>
          <w:p w:rsidR="004A6622" w:rsidRPr="00AF342D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A6622" w:rsidRPr="00AF342D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4A6622" w:rsidRPr="00AF342D" w:rsidRDefault="004A6622" w:rsidP="004A66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4A66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A6622" w:rsidRPr="00AF342D" w:rsidRDefault="004A6622" w:rsidP="004A66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4A6622" w:rsidRPr="00AF342D" w:rsidTr="00210268">
        <w:trPr>
          <w:trHeight w:val="340"/>
          <w:jc w:val="center"/>
        </w:trPr>
        <w:tc>
          <w:tcPr>
            <w:tcW w:w="1990" w:type="dxa"/>
            <w:gridSpan w:val="2"/>
            <w:vAlign w:val="center"/>
          </w:tcPr>
          <w:p w:rsidR="004A6622" w:rsidRPr="00AF342D" w:rsidRDefault="004A6622" w:rsidP="004A662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64" w:type="dxa"/>
            <w:gridSpan w:val="6"/>
            <w:vAlign w:val="center"/>
          </w:tcPr>
          <w:p w:rsidR="004A6622" w:rsidRPr="00AF342D" w:rsidRDefault="004A6622" w:rsidP="004A662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647" w:type="dxa"/>
            <w:gridSpan w:val="2"/>
            <w:vAlign w:val="center"/>
          </w:tcPr>
          <w:p w:rsidR="004A6622" w:rsidRPr="00AF342D" w:rsidRDefault="004A6622" w:rsidP="004A662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4A6622" w:rsidRPr="00AF342D" w:rsidTr="00A3315D">
        <w:trPr>
          <w:trHeight w:val="340"/>
          <w:jc w:val="center"/>
        </w:trPr>
        <w:tc>
          <w:tcPr>
            <w:tcW w:w="1990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64" w:type="dxa"/>
            <w:gridSpan w:val="6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647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/>
                <w:sz w:val="21"/>
                <w:szCs w:val="21"/>
                <w:lang w:eastAsia="zh-CN"/>
              </w:rPr>
              <w:t>20%</w:t>
            </w:r>
          </w:p>
        </w:tc>
      </w:tr>
      <w:tr w:rsidR="004A6622" w:rsidRPr="00AF342D" w:rsidTr="00A3315D">
        <w:trPr>
          <w:trHeight w:val="340"/>
          <w:jc w:val="center"/>
        </w:trPr>
        <w:tc>
          <w:tcPr>
            <w:tcW w:w="1990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764" w:type="dxa"/>
            <w:gridSpan w:val="6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647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/>
                <w:sz w:val="21"/>
                <w:szCs w:val="21"/>
                <w:lang w:eastAsia="zh-CN"/>
              </w:rPr>
              <w:t>10%</w:t>
            </w:r>
          </w:p>
        </w:tc>
      </w:tr>
      <w:tr w:rsidR="004A6622" w:rsidRPr="00AF342D" w:rsidTr="00A3315D">
        <w:trPr>
          <w:trHeight w:val="340"/>
          <w:jc w:val="center"/>
        </w:trPr>
        <w:tc>
          <w:tcPr>
            <w:tcW w:w="1990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764" w:type="dxa"/>
            <w:gridSpan w:val="6"/>
          </w:tcPr>
          <w:p w:rsidR="004A6622" w:rsidRPr="00B51224" w:rsidRDefault="004A6622" w:rsidP="004A6622">
            <w:pPr>
              <w:rPr>
                <w:sz w:val="21"/>
                <w:szCs w:val="21"/>
                <w:lang w:eastAsia="zh-CN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647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/>
                <w:sz w:val="21"/>
                <w:szCs w:val="21"/>
                <w:lang w:eastAsia="zh-CN"/>
              </w:rPr>
              <w:t>20%</w:t>
            </w:r>
          </w:p>
        </w:tc>
      </w:tr>
      <w:tr w:rsidR="004A6622" w:rsidRPr="00AF342D" w:rsidTr="00A3315D">
        <w:trPr>
          <w:trHeight w:val="340"/>
          <w:jc w:val="center"/>
        </w:trPr>
        <w:tc>
          <w:tcPr>
            <w:tcW w:w="1990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64" w:type="dxa"/>
            <w:gridSpan w:val="6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647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/>
                <w:sz w:val="21"/>
                <w:szCs w:val="21"/>
                <w:lang w:eastAsia="zh-CN"/>
              </w:rPr>
              <w:t>20%</w:t>
            </w:r>
          </w:p>
        </w:tc>
      </w:tr>
      <w:tr w:rsidR="004A6622" w:rsidRPr="00AF342D" w:rsidTr="00A3315D">
        <w:trPr>
          <w:trHeight w:val="340"/>
          <w:jc w:val="center"/>
        </w:trPr>
        <w:tc>
          <w:tcPr>
            <w:tcW w:w="1990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期末成果考核</w:t>
            </w:r>
          </w:p>
        </w:tc>
        <w:tc>
          <w:tcPr>
            <w:tcW w:w="5764" w:type="dxa"/>
            <w:gridSpan w:val="6"/>
          </w:tcPr>
          <w:p w:rsidR="004A6622" w:rsidRPr="00B51224" w:rsidRDefault="004A6622" w:rsidP="004A6622">
            <w:pPr>
              <w:rPr>
                <w:sz w:val="21"/>
                <w:szCs w:val="21"/>
                <w:lang w:eastAsia="zh-CN"/>
              </w:rPr>
            </w:pP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成品质量及问题回答</w:t>
            </w:r>
            <w:r w:rsidRPr="00B51224">
              <w:rPr>
                <w:rFonts w:eastAsia="SimSun"/>
                <w:sz w:val="21"/>
                <w:szCs w:val="21"/>
                <w:lang w:eastAsia="zh-CN"/>
              </w:rPr>
              <w:t>(25%)</w:t>
            </w:r>
            <w:r w:rsidRPr="00B51224">
              <w:rPr>
                <w:rFonts w:eastAsia="SimSun" w:hint="eastAsia"/>
                <w:sz w:val="21"/>
                <w:szCs w:val="21"/>
                <w:lang w:eastAsia="zh-CN"/>
              </w:rPr>
              <w:t>、纸本报告表现</w:t>
            </w:r>
            <w:r w:rsidRPr="00B51224">
              <w:rPr>
                <w:rFonts w:eastAsia="SimSun"/>
                <w:sz w:val="21"/>
                <w:szCs w:val="21"/>
                <w:lang w:eastAsia="zh-CN"/>
              </w:rPr>
              <w:t>(5%)</w:t>
            </w:r>
          </w:p>
        </w:tc>
        <w:tc>
          <w:tcPr>
            <w:tcW w:w="1647" w:type="dxa"/>
            <w:gridSpan w:val="2"/>
          </w:tcPr>
          <w:p w:rsidR="004A6622" w:rsidRPr="00B51224" w:rsidRDefault="004A6622" w:rsidP="004A6622">
            <w:pPr>
              <w:rPr>
                <w:sz w:val="21"/>
                <w:szCs w:val="21"/>
              </w:rPr>
            </w:pPr>
            <w:r w:rsidRPr="00B51224">
              <w:rPr>
                <w:rFonts w:eastAsia="SimSun"/>
                <w:sz w:val="21"/>
                <w:szCs w:val="21"/>
                <w:lang w:eastAsia="zh-CN"/>
              </w:rPr>
              <w:t>30%</w:t>
            </w:r>
          </w:p>
        </w:tc>
      </w:tr>
      <w:tr w:rsidR="004A66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A6622" w:rsidRPr="00AF342D" w:rsidRDefault="004A6622" w:rsidP="004A6622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2019.09.11</w:t>
            </w:r>
          </w:p>
        </w:tc>
      </w:tr>
      <w:tr w:rsidR="004A6622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4A6622" w:rsidRPr="00AF342D" w:rsidRDefault="004A6622" w:rsidP="004A662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4A6622" w:rsidRPr="00AF342D" w:rsidRDefault="004A6622" w:rsidP="004A662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4A6622" w:rsidRPr="00AF342D" w:rsidRDefault="004A6622" w:rsidP="004A662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4A6622" w:rsidRPr="00AF342D" w:rsidRDefault="002030EA" w:rsidP="004A66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67CA4C24" wp14:editId="56D7EFD2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214630</wp:posOffset>
                  </wp:positionV>
                  <wp:extent cx="1051560" cy="546735"/>
                  <wp:effectExtent l="0" t="0" r="0" b="5715"/>
                  <wp:wrapThrough wrapText="bothSides">
                    <wp:wrapPolygon edited="0">
                      <wp:start x="0" y="0"/>
                      <wp:lineTo x="0" y="21073"/>
                      <wp:lineTo x="21130" y="21073"/>
                      <wp:lineTo x="2113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9-27_00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622" w:rsidRPr="00AF342D" w:rsidRDefault="004A6622" w:rsidP="004A6622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4A6622" w:rsidRPr="00AF342D" w:rsidRDefault="004A6622" w:rsidP="004A6622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030EA">
              <w:rPr>
                <w:rFonts w:ascii="新細明體" w:hAnsi="新細明體" w:hint="eastAsia"/>
                <w:sz w:val="21"/>
                <w:szCs w:val="21"/>
                <w:lang w:eastAsia="zh-TW"/>
              </w:rPr>
              <w:t>2019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030EA">
              <w:rPr>
                <w:rFonts w:ascii="新細明體" w:hAnsi="新細明體" w:hint="eastAsia"/>
                <w:sz w:val="21"/>
                <w:szCs w:val="21"/>
                <w:lang w:eastAsia="zh-TW"/>
              </w:rPr>
              <w:t>09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030EA">
              <w:rPr>
                <w:rFonts w:ascii="新細明體" w:hAnsi="新細明體" w:hint="eastAsia"/>
                <w:sz w:val="21"/>
                <w:szCs w:val="21"/>
                <w:lang w:eastAsia="zh-TW"/>
              </w:rPr>
              <w:t>13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4A6622" w:rsidRPr="00AF342D" w:rsidRDefault="004A6622" w:rsidP="004A6622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4A6622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CC" w:rsidRDefault="004873CC" w:rsidP="00896971">
      <w:pPr>
        <w:spacing w:after="0"/>
      </w:pPr>
      <w:r>
        <w:separator/>
      </w:r>
    </w:p>
  </w:endnote>
  <w:endnote w:type="continuationSeparator" w:id="0">
    <w:p w:rsidR="004873CC" w:rsidRDefault="004873C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CC" w:rsidRDefault="004873CC" w:rsidP="00896971">
      <w:pPr>
        <w:spacing w:after="0"/>
      </w:pPr>
      <w:r>
        <w:separator/>
      </w:r>
    </w:p>
  </w:footnote>
  <w:footnote w:type="continuationSeparator" w:id="0">
    <w:p w:rsidR="004873CC" w:rsidRDefault="004873C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D28E8"/>
    <w:rsid w:val="001F20BC"/>
    <w:rsid w:val="002030EA"/>
    <w:rsid w:val="00210268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41A21"/>
    <w:rsid w:val="00457E42"/>
    <w:rsid w:val="004873CC"/>
    <w:rsid w:val="004A662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B431E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B2940"/>
    <w:rsid w:val="007C5D9E"/>
    <w:rsid w:val="007F1386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3A27"/>
    <w:rsid w:val="008B4200"/>
    <w:rsid w:val="008F6642"/>
    <w:rsid w:val="00907E3A"/>
    <w:rsid w:val="00917C66"/>
    <w:rsid w:val="00930C61"/>
    <w:rsid w:val="009349EE"/>
    <w:rsid w:val="00936835"/>
    <w:rsid w:val="009A2B5C"/>
    <w:rsid w:val="009B3EAE"/>
    <w:rsid w:val="009C3354"/>
    <w:rsid w:val="009D3079"/>
    <w:rsid w:val="009F076F"/>
    <w:rsid w:val="009F7907"/>
    <w:rsid w:val="00A15BA6"/>
    <w:rsid w:val="00A41C45"/>
    <w:rsid w:val="00A84D68"/>
    <w:rsid w:val="00A85774"/>
    <w:rsid w:val="00AA199F"/>
    <w:rsid w:val="00AB00C2"/>
    <w:rsid w:val="00AD3447"/>
    <w:rsid w:val="00AE48DD"/>
    <w:rsid w:val="00AF342D"/>
    <w:rsid w:val="00B05FEC"/>
    <w:rsid w:val="00B33509"/>
    <w:rsid w:val="00B947CE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11845"/>
    <w:rsid w:val="00F1752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069A3"/>
  <w15:docId w15:val="{1D413F65-737B-4229-BCBA-AF8B5630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91BAB-4EE8-4724-A701-8896B9F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ChiehJung</cp:lastModifiedBy>
  <cp:revision>8</cp:revision>
  <cp:lastPrinted>2017-01-05T16:24:00Z</cp:lastPrinted>
  <dcterms:created xsi:type="dcterms:W3CDTF">2019-09-07T14:22:00Z</dcterms:created>
  <dcterms:modified xsi:type="dcterms:W3CDTF">2019-09-27T06:37:00Z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