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9B4339" w:rsidRPr="009B4339">
        <w:rPr>
          <w:rFonts w:hint="eastAsia"/>
          <w:b/>
          <w:sz w:val="32"/>
          <w:szCs w:val="32"/>
          <w:lang w:eastAsia="zh-CN"/>
        </w:rPr>
        <w:t>产品语意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6B5B61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bookmarkStart w:id="0" w:name="_Hlk50470766"/>
            <w:r w:rsidR="004E592B" w:rsidRPr="004E592B">
              <w:rPr>
                <w:rFonts w:eastAsia="SimSun" w:hint="eastAsia"/>
                <w:b/>
                <w:sz w:val="21"/>
                <w:szCs w:val="21"/>
                <w:lang w:eastAsia="zh-CN"/>
              </w:rPr>
              <w:t>产品语意</w:t>
            </w:r>
            <w:bookmarkEnd w:id="0"/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4E592B"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DE340D">
              <w:rPr>
                <w:rFonts w:ascii="Microsoft YaHei" w:eastAsia="Microsoft YaHei" w:hAnsi="Microsoft YaHei" w:hint="eastAsia"/>
                <w:color w:val="000000"/>
                <w:sz w:val="18"/>
                <w:szCs w:val="18"/>
                <w:shd w:val="clear" w:color="auto" w:fill="FFFFFF"/>
              </w:rPr>
              <w:t>Product Semantics</w:t>
            </w:r>
          </w:p>
        </w:tc>
      </w:tr>
      <w:tr w:rsidR="006B5B61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4E592B">
              <w:rPr>
                <w:rFonts w:eastAsia="SimSun" w:hint="eastAsia"/>
                <w:b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724F00"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6B5B61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星期四（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25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——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12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00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）（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14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30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——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17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10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）、星期五（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14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30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——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17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10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72202B"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 w:rsidR="0072202B">
              <w:rPr>
                <w:rFonts w:eastAsia="SimSun" w:hint="eastAsia"/>
                <w:b/>
                <w:sz w:val="21"/>
                <w:szCs w:val="21"/>
                <w:lang w:eastAsia="zh-CN"/>
              </w:rPr>
              <w:t>406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684CBF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84CBF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684CBF" w:rsidRPr="00684CB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72202B" w:rsidRPr="00684CB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18</w:t>
            </w:r>
            <w:r w:rsidR="00684CBF" w:rsidRPr="00684CB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级</w:t>
            </w:r>
            <w:r w:rsidR="0072202B" w:rsidRPr="00684CB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="00684CBF" w:rsidRPr="00684CB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72202B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72202B">
              <w:rPr>
                <w:rFonts w:eastAsia="SimSun" w:hint="eastAsia"/>
                <w:b/>
                <w:sz w:val="21"/>
                <w:szCs w:val="21"/>
                <w:lang w:eastAsia="zh-CN"/>
              </w:rPr>
              <w:t>马居正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 w:rsidR="00684CBF">
              <w:rPr>
                <w:rFonts w:eastAsia="SimSun" w:hint="eastAsia"/>
                <w:b/>
                <w:sz w:val="21"/>
                <w:szCs w:val="21"/>
                <w:lang w:eastAsia="zh-CN"/>
              </w:rPr>
              <w:t>406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7220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2202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产品形态语意设计</w:t>
            </w:r>
          </w:p>
          <w:p w:rsidR="00735FDE" w:rsidRDefault="00735FDE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684CB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hyperlink r:id="rId9" w:tgtFrame="_blank" w:history="1">
              <w:r w:rsidR="004D03EB" w:rsidRPr="004D03EB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产品语意在城市家具设计中的运用分析</w:t>
              </w:r>
            </w:hyperlink>
            <w:r w:rsidR="00684CB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684CB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84CBF" w:rsidRPr="00684CB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谭婷旭</w:t>
            </w:r>
            <w:r w:rsidR="00684CB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84CB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84CBF" w:rsidRPr="00684CB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中南林业科技大学家具与艺术设计学院</w:t>
            </w:r>
          </w:p>
          <w:p w:rsidR="00684CBF" w:rsidRPr="00684CBF" w:rsidRDefault="00684CBF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《产品形态语意设计》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杜鹤民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北京大学出版社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4D03EB" w:rsidRPr="004E592B">
              <w:rPr>
                <w:rFonts w:eastAsia="SimSun" w:hint="eastAsia"/>
                <w:b/>
                <w:sz w:val="21"/>
                <w:szCs w:val="21"/>
                <w:lang w:eastAsia="zh-CN"/>
              </w:rPr>
              <w:t>产品语意</w:t>
            </w:r>
            <w:r w:rsidR="00962471">
              <w:rPr>
                <w:rFonts w:eastAsia="SimSun" w:hint="eastAsia"/>
                <w:b/>
                <w:sz w:val="21"/>
                <w:szCs w:val="21"/>
                <w:lang w:eastAsia="zh-CN"/>
              </w:rPr>
              <w:t>運用於</w:t>
            </w:r>
            <w:r w:rsidR="004D03EB">
              <w:rPr>
                <w:rFonts w:eastAsia="SimSun" w:hint="eastAsia"/>
                <w:b/>
                <w:sz w:val="21"/>
                <w:szCs w:val="21"/>
                <w:lang w:eastAsia="zh-CN"/>
              </w:rPr>
              <w:t>表现技法</w:t>
            </w:r>
            <w:r w:rsidR="00962471">
              <w:rPr>
                <w:rFonts w:eastAsia="SimSun" w:hint="eastAsia"/>
                <w:b/>
                <w:sz w:val="21"/>
                <w:szCs w:val="21"/>
                <w:lang w:eastAsia="zh-CN"/>
              </w:rPr>
              <w:t>中</w:t>
            </w:r>
            <w:r w:rsidR="004D03EB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962471">
              <w:rPr>
                <w:rFonts w:eastAsia="SimSun" w:hint="eastAsia"/>
                <w:b/>
                <w:sz w:val="21"/>
                <w:szCs w:val="21"/>
                <w:lang w:eastAsia="zh-CN"/>
              </w:rPr>
              <w:t>課程中將</w:t>
            </w:r>
            <w:r w:rsidR="004D03EB" w:rsidRPr="004D03EB">
              <w:rPr>
                <w:rFonts w:eastAsia="SimSun"/>
                <w:b/>
                <w:sz w:val="21"/>
                <w:szCs w:val="21"/>
                <w:lang w:eastAsia="zh-CN"/>
              </w:rPr>
              <w:t>研究语言的构思运用到产品设计上</w:t>
            </w:r>
            <w:r w:rsidR="004D03EB">
              <w:rPr>
                <w:rFonts w:eastAsia="SimSun" w:hint="eastAsia"/>
                <w:b/>
                <w:sz w:val="21"/>
                <w:szCs w:val="21"/>
                <w:lang w:eastAsia="zh-CN"/>
              </w:rPr>
              <w:t>，让产品的造型表达在纸上，强调</w:t>
            </w:r>
            <w:r w:rsidR="004D03EB" w:rsidRPr="004D03EB">
              <w:rPr>
                <w:rFonts w:eastAsia="SimSun"/>
                <w:b/>
                <w:sz w:val="21"/>
                <w:szCs w:val="21"/>
                <w:lang w:eastAsia="zh-CN"/>
              </w:rPr>
              <w:t>人与物之间的一种交流，即通过产品的材料、形态、结构、色彩、质感等视觉语言向使用者揭示或暗示产品的内部结构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724F00" w:rsidRPr="00724F00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Pr="00724F00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color w:val="000000" w:themeColor="text1"/>
                <w:szCs w:val="21"/>
                <w:lang w:eastAsia="zh-CN"/>
              </w:rPr>
            </w:pP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3403E2" w:rsidRPr="00724F0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</w:t>
            </w:r>
            <w:r w:rsidR="009621D6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产品语意的概念用法，学会将研究语言的构思运用到产品设计上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 w:rsidR="009621D6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通过产品语意表现技法将产品表现在图纸上</w:t>
            </w:r>
          </w:p>
          <w:p w:rsidR="003403E2" w:rsidRPr="00724F0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 w:rsidR="009621D6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的将研究语言的构思运用到产品设计上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学会</w:t>
            </w:r>
            <w:r w:rsidR="009621D6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熟练的运用工具，将现实生活中的产品以及想象出来的产品表现再图纸上</w:t>
            </w:r>
          </w:p>
          <w:p w:rsidR="003403E2" w:rsidRPr="00724F0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三、素质目标：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</w:t>
            </w:r>
            <w:r w:rsidR="009621D6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的设计思维，锻炼学生的思考能力，提升同学们的想象力，</w:t>
            </w:r>
          </w:p>
          <w:p w:rsidR="00735FDE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B235F5" w:rsidRPr="00B235F5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通过系统的材料与画法的专业训练，培养学生了解和掌握手绘效果图所需要的造型能力、表现能力与原创能力等多项技能，为学科课程的深入学习奠定良好的绘画表现基础。</w:t>
            </w:r>
          </w:p>
        </w:tc>
        <w:tc>
          <w:tcPr>
            <w:tcW w:w="4421" w:type="dxa"/>
            <w:gridSpan w:val="4"/>
          </w:tcPr>
          <w:p w:rsidR="00735FDE" w:rsidRPr="00724F00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</w:t>
            </w:r>
            <w:r w:rsidR="00D62B41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="00D62B41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授课对象为</w:t>
            </w:r>
            <w:r w:rsidR="007A154B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理工科专业</w:t>
            </w:r>
            <w:r w:rsidR="00D62B41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学生的课程</w:t>
            </w:r>
            <w:r w:rsidR="007A154B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填写此栏</w:t>
            </w:r>
            <w:r w:rsidR="00735FDE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）：</w:t>
            </w:r>
          </w:p>
          <w:p w:rsidR="00735FDE" w:rsidRPr="00724F00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</w:p>
          <w:p w:rsidR="00735FDE" w:rsidRPr="00724F00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  <w:p w:rsidR="00735FDE" w:rsidRPr="00724F00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 w:rsidR="00735FDE" w:rsidRPr="00724F0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24F00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0D7C3C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724F00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F04FAF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4FAF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724F0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914BA6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24F00">
              <w:rPr>
                <w:rFonts w:eastAsia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724F00" w:rsidRDefault="004D03EB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产品语意概述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4D03EB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4D03EB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724F00" w:rsidRDefault="004D03EB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阐述产品语意的概念</w:t>
            </w:r>
            <w:r w:rsidR="006C030D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，提出“产品语意”此概念的历史、演变以及应用。</w:t>
            </w:r>
          </w:p>
          <w:p w:rsidR="00914BA6" w:rsidRPr="00724F00" w:rsidRDefault="00914BA6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C030D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“产品语意”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的定义</w:t>
            </w:r>
          </w:p>
          <w:p w:rsidR="00914BA6" w:rsidRPr="00724F00" w:rsidRDefault="00914BA6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C030D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“产品语意“的运用</w:t>
            </w:r>
          </w:p>
          <w:p w:rsidR="00914BA6" w:rsidRPr="00724F00" w:rsidRDefault="00914BA6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：介绍</w:t>
            </w:r>
            <w:r w:rsidR="006C030D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产品语意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的演变过程，历代</w:t>
            </w:r>
            <w:r w:rsidR="006C030D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中国设计师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的巨大贡献，培养学生的爱国精神。</w:t>
            </w:r>
          </w:p>
        </w:tc>
        <w:tc>
          <w:tcPr>
            <w:tcW w:w="1842" w:type="dxa"/>
            <w:vAlign w:val="center"/>
          </w:tcPr>
          <w:p w:rsidR="00914BA6" w:rsidRPr="00A32D2A" w:rsidRDefault="00187A2C" w:rsidP="00F04FAF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F04FAF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914BA6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课程思政作业：要求学生每人至少</w:t>
            </w:r>
            <w:r w:rsidR="006C030D"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查找</w:t>
            </w:r>
            <w:r w:rsidRPr="00A32D2A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与</w:t>
            </w:r>
            <w:r w:rsidR="006C030D"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产品语意</w:t>
            </w:r>
            <w:r w:rsidRPr="00A32D2A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发展有关的文章或书籍</w:t>
            </w:r>
          </w:p>
          <w:p w:rsidR="00914BA6" w:rsidRPr="00A32D2A" w:rsidRDefault="00914BA6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914BA6" w:rsidRPr="00724F00" w:rsidRDefault="006C030D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表现技法概述及使用工具介绍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6C030D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6C030D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C030D" w:rsidRPr="00724F00" w:rsidRDefault="006C030D" w:rsidP="006C030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阐述产品语意如何运用到表现技法上，介绍上课时将运用到工具</w:t>
            </w:r>
          </w:p>
          <w:p w:rsidR="006C030D" w:rsidRPr="00724F00" w:rsidRDefault="006C030D" w:rsidP="006C030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“产品语意”与表现技法的转换</w:t>
            </w:r>
          </w:p>
          <w:p w:rsidR="006C030D" w:rsidRPr="00724F00" w:rsidRDefault="006C030D" w:rsidP="006C030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工具的运用</w:t>
            </w:r>
          </w:p>
          <w:p w:rsidR="00914BA6" w:rsidRPr="00724F00" w:rsidRDefault="006C030D" w:rsidP="006C030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重点突出思想、思维的变换</w:t>
            </w:r>
            <w:r w:rsidR="00187A2C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是很重要的，提升学生的思维转化能力，遇到困难迎刃而解。</w:t>
            </w:r>
          </w:p>
        </w:tc>
        <w:tc>
          <w:tcPr>
            <w:tcW w:w="1842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187A2C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要求学生课后熟练使用工具，并理解“产品语意和表现技法的转化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413" w:type="dxa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透视观念讲解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87A2C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阐述“透视的概念”结合生活我们的所见，一点透视、两点透视、三点透视的区别</w:t>
            </w:r>
            <w:r w:rsidR="007C3AEA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，并如何将透视运用到产品设计上。</w:t>
            </w:r>
          </w:p>
          <w:p w:rsidR="009B4339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一点透视、两点透视、三点透视的表达</w:t>
            </w:r>
          </w:p>
          <w:p w:rsidR="00187A2C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透视的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运用</w:t>
            </w:r>
          </w:p>
          <w:p w:rsidR="00914BA6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让现实中的场景在纸张中变得更加的立体，灵活设计思维。</w:t>
            </w:r>
          </w:p>
        </w:tc>
        <w:tc>
          <w:tcPr>
            <w:tcW w:w="1842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187A2C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9B4339"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练习透视的画法，观察生活中的透视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:rsidR="00914BA6" w:rsidRPr="00724F00" w:rsidRDefault="00F34FC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产品语意案例讲解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87A2C" w:rsidRPr="00724F00" w:rsidRDefault="00F34FC4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讲解工业设计历史上设计师将设计融入产品语意的的案例，让同学对此用法由更具体的了解</w:t>
            </w:r>
          </w:p>
          <w:p w:rsidR="00187A2C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“产品语意”</w:t>
            </w:r>
            <w:r w:rsidR="00F34FC4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案例的讲解</w:t>
            </w:r>
          </w:p>
          <w:p w:rsidR="00187A2C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F34FC4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F34FC4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“产品语意”的运用</w:t>
            </w:r>
          </w:p>
          <w:p w:rsidR="00914BA6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F34FC4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了解不同国家的设计师对产品语意的运用，参照名设计师的作品，汲取精华，将此运用到自己的设计上</w:t>
            </w:r>
            <w:r w:rsidR="006B5B61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914BA6" w:rsidRPr="00A32D2A" w:rsidRDefault="009B4339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9B4339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F34FC4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6B5B61"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查阅更多的案例，并将这些案例一一列举出来，对比不同点与相同点。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3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产品语意的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</w:rPr>
              <w:t>IMAGE BOARD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用途讲解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B5B61" w:rsidRPr="00724F00" w:rsidRDefault="006B5B61" w:rsidP="006B5B61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讲解产品设计中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IMAGE BOARD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的运用，探讨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IMAGE BOARD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的好处，以及内容的搭配。</w:t>
            </w:r>
          </w:p>
          <w:p w:rsidR="006B5B61" w:rsidRPr="00724F00" w:rsidRDefault="006B5B61" w:rsidP="006B5B61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IMAGE BOARD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用途的讲解</w:t>
            </w:r>
          </w:p>
          <w:p w:rsidR="006B5B61" w:rsidRPr="00724F00" w:rsidRDefault="006B5B61" w:rsidP="006B5B61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“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IMAGE BOARD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”的运用</w:t>
            </w:r>
          </w:p>
          <w:p w:rsidR="00914BA6" w:rsidRPr="00724F00" w:rsidRDefault="006B5B61" w:rsidP="006B5B61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合理的上网查找图片，将图片规整的排列，作为自己的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idea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来源，提升工作效率。</w:t>
            </w:r>
          </w:p>
        </w:tc>
        <w:tc>
          <w:tcPr>
            <w:tcW w:w="1842" w:type="dxa"/>
            <w:vAlign w:val="center"/>
          </w:tcPr>
          <w:p w:rsidR="00914BA6" w:rsidRPr="00A32D2A" w:rsidRDefault="006B5B61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6B5B61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6B5B61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要求学生课后查找图片并打造自己的</w:t>
            </w: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image board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413" w:type="dxa"/>
            <w:vAlign w:val="center"/>
          </w:tcPr>
          <w:p w:rsidR="00591722" w:rsidRPr="00724F00" w:rsidRDefault="006E2D64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产品表现技法及手绘技巧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6E2D64" w:rsidP="00591722">
            <w:pPr>
              <w:spacing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6E2D64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E2D64" w:rsidRPr="00724F00" w:rsidRDefault="006E2D64" w:rsidP="006E2D64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讲解如何准确的将产品表达在纸上需要用到怎样的技巧和方法</w:t>
            </w:r>
            <w:r w:rsidR="00684CBF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591722" w:rsidRPr="00724F00" w:rsidRDefault="006E2D64" w:rsidP="006E2D64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84CBF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产品表现技法及手绘技巧</w:t>
            </w: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84CBF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技巧和方法的使用</w:t>
            </w:r>
          </w:p>
        </w:tc>
        <w:tc>
          <w:tcPr>
            <w:tcW w:w="1842" w:type="dxa"/>
            <w:vAlign w:val="center"/>
          </w:tcPr>
          <w:p w:rsidR="00591722" w:rsidRPr="00A32D2A" w:rsidRDefault="006E2D64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6E2D64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观看设计界大神的手绘视频汲取经验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3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自选产品绘制草图练习（型的掌控）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当同学们学会表达如何图形的几何形态和基本形态时，可以试着自己找一些形态更为复杂产品进行练习。</w:t>
            </w:r>
          </w:p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更为复杂的产品形态表达</w:t>
            </w:r>
          </w:p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复杂形态的透视，比例正确表达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724F0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提升同学们举一反三的思维</w:t>
            </w:r>
          </w:p>
        </w:tc>
        <w:tc>
          <w:tcPr>
            <w:tcW w:w="1842" w:type="dxa"/>
            <w:vAlign w:val="center"/>
          </w:tcPr>
          <w:p w:rsidR="00591722" w:rsidRPr="00A32D2A" w:rsidRDefault="00591722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591722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591722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找出一件产品，并用表现技法的方式画出来，几张不同角度。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自选产品绘制草图练习（面的解析）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0D7C3C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面是一个产品的重要组成部分，面的各种转折都需要一一的为同学们进行解析，如何将一个曲面表现出来，是产品绘图中很重要的一部分</w:t>
            </w:r>
          </w:p>
        </w:tc>
        <w:tc>
          <w:tcPr>
            <w:tcW w:w="1842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0D7C3C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寻找生活中的面，体验面构成体的过程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自选产品绘制草图练习（线的辅助）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0D7C3C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画产品，不单单只有透视，还要有结构线，线的辅助可以很好的体现出一个产品的结构</w:t>
            </w:r>
          </w:p>
        </w:tc>
        <w:tc>
          <w:tcPr>
            <w:tcW w:w="1842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0D7C3C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配合建模过程，观察模型的结构线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3" w:type="dxa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草图发展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2C60F5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草图的发展可以展现一个人思维历经过程，将脑海里想到的造型绘制于草图中</w:t>
            </w:r>
          </w:p>
        </w:tc>
        <w:tc>
          <w:tcPr>
            <w:tcW w:w="1842" w:type="dxa"/>
            <w:vAlign w:val="center"/>
          </w:tcPr>
          <w:p w:rsidR="00591722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准备纸张，画一个产品，将这个产品进行造型上的延伸并绘制草图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3" w:type="dxa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材质运用技巧</w:t>
            </w:r>
          </w:p>
        </w:tc>
        <w:tc>
          <w:tcPr>
            <w:tcW w:w="1328" w:type="dxa"/>
            <w:gridSpan w:val="2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2C60F5" w:rsidRPr="00724F00" w:rsidRDefault="002C60F5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表现技法不仅要赋予产品形态，还要赋予其材质，将材质运用好，可以清楚的表达出一个产品的质感、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色彩等。</w:t>
            </w:r>
          </w:p>
        </w:tc>
        <w:tc>
          <w:tcPr>
            <w:tcW w:w="1842" w:type="dxa"/>
            <w:vAlign w:val="center"/>
          </w:tcPr>
          <w:p w:rsidR="002C60F5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C60F5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配合</w:t>
            </w:r>
            <w:r w:rsidR="002C60F5"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keysho</w:t>
            </w: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t</w:t>
            </w: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进行学习了解</w:t>
            </w: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各种材质的不同特性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413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产品精描图</w:t>
            </w:r>
          </w:p>
        </w:tc>
        <w:tc>
          <w:tcPr>
            <w:tcW w:w="1328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724F00" w:rsidRPr="00724F00" w:rsidRDefault="00724F00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产品的初成品是草稿，当画出满意的草稿图是，可以进行下一步，将草稿图变得更加的精细</w:t>
            </w:r>
          </w:p>
        </w:tc>
        <w:tc>
          <w:tcPr>
            <w:tcW w:w="1842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将过往画过的草稿图经行精修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产品精描图排版讲解</w:t>
            </w:r>
          </w:p>
        </w:tc>
        <w:tc>
          <w:tcPr>
            <w:tcW w:w="1328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724F00" w:rsidRPr="00724F00" w:rsidRDefault="00724F00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如何给观众一个很好的视觉盛宴，突出产品图的重点，排版就显得尤为重要</w:t>
            </w:r>
          </w:p>
        </w:tc>
        <w:tc>
          <w:tcPr>
            <w:tcW w:w="1842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先参照模板排列，了解排版的规律和要素，最后再试着以自己的方式进行排版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591722" w:rsidRPr="00AF342D" w:rsidRDefault="00724F00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5917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91722" w:rsidRPr="00AF342D" w:rsidRDefault="00591722" w:rsidP="0059172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0D7C3C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B5B61">
              <w:rPr>
                <w:rFonts w:eastAsiaTheme="minorEastAsia" w:hint="eastAsia"/>
                <w:sz w:val="21"/>
                <w:szCs w:val="21"/>
              </w:rPr>
              <w:t>线条与明暗练习</w:t>
            </w:r>
          </w:p>
        </w:tc>
        <w:tc>
          <w:tcPr>
            <w:tcW w:w="903" w:type="dxa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观察生活中物体的明暗关系，如何将线条准确的表达到纸上，明确产品的明暗表达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各种光源下明暗的规律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产品明暗的表现方法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D7C3C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对线条的练习以及明暗的表达可以锻炼同学们的心境，这需要非常静心的练习，让同学们对待事情心平气和，而不是心烦气躁。</w:t>
            </w:r>
            <w:r w:rsidRPr="000D7C3C"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每个人都准备好纸张，反复锻炼线条的表达，并利用身边的物品，将物品放置在光照下，观察明暗的变化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553F4">
              <w:rPr>
                <w:rFonts w:eastAsiaTheme="minorEastAsia" w:hint="eastAsia"/>
                <w:sz w:val="21"/>
                <w:szCs w:val="21"/>
              </w:rPr>
              <w:t>基本图形手绘练习</w:t>
            </w:r>
          </w:p>
        </w:tc>
        <w:tc>
          <w:tcPr>
            <w:tcW w:w="903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产品基本上都可以由基本的图新形态表现出来，就如点到线、线到面、面到体。同样球体、锥体、正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方体等可以转化成各种各样复杂的产品形态。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A553F4">
              <w:rPr>
                <w:rFonts w:eastAsiaTheme="minorEastAsia" w:hint="eastAsia"/>
                <w:sz w:val="21"/>
                <w:szCs w:val="21"/>
                <w:lang w:eastAsia="zh-CN"/>
              </w:rPr>
              <w:t>基本图形手绘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基本形态到复杂形态的转化。</w:t>
            </w:r>
          </w:p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0D7C3C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让同学们理解如何化繁为简、又如何化简为繁，提升同学们的思维，让同学们面对困难时能应对自如。</w:t>
            </w:r>
            <w:r w:rsidRPr="000D7C3C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每个人都准备好纸张，练习基本图形的绘画，并试着转换基本图行的形态。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C0FBE">
              <w:rPr>
                <w:rFonts w:eastAsiaTheme="minorEastAsia" w:hint="eastAsia"/>
                <w:sz w:val="21"/>
                <w:szCs w:val="21"/>
              </w:rPr>
              <w:t>几何形态表现练习</w:t>
            </w:r>
          </w:p>
        </w:tc>
        <w:tc>
          <w:tcPr>
            <w:tcW w:w="903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000F8">
              <w:rPr>
                <w:rFonts w:eastAsiaTheme="minorEastAsia" w:hint="eastAsia"/>
                <w:sz w:val="21"/>
                <w:szCs w:val="21"/>
                <w:lang w:eastAsia="zh-CN"/>
              </w:rPr>
              <w:t>几何图形，即从实物中抽象出的各种图形，可帮助人们有效的刻画错综复杂的世界。生活中到处都有几何图形，我们所看见的一切都是由点、线、面等基本几何图形组成的。几何源于西文西方的测地术，解决点线面体之间的关系。无穷尽的丰富变化使几何图案本身拥有无穷魅力。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几何形态的绘制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结合透视基本形态到复杂形态的转化。</w:t>
            </w:r>
          </w:p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0D7C3C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让同学们理解如何化繁为简、又如何化简为繁，提升同学们的思维，让同学们面对困难时能应对自如。</w:t>
            </w:r>
          </w:p>
        </w:tc>
        <w:tc>
          <w:tcPr>
            <w:tcW w:w="1842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每个人都准备好纸张，练习基本图形的绘画，并试着练习绘画不同角度的几何体，把握不同角度的透视形态。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591722" w:rsidRPr="00AF342D" w:rsidRDefault="00724F00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5917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91722" w:rsidRPr="00AF342D" w:rsidRDefault="00591722" w:rsidP="0059172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B45FF6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作业</w:t>
            </w:r>
          </w:p>
        </w:tc>
        <w:tc>
          <w:tcPr>
            <w:tcW w:w="5720" w:type="dxa"/>
            <w:gridSpan w:val="4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作业达到标准且按时上交</w:t>
            </w:r>
          </w:p>
        </w:tc>
        <w:tc>
          <w:tcPr>
            <w:tcW w:w="1566" w:type="dxa"/>
            <w:gridSpan w:val="2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B45FF6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上课参与发表</w:t>
            </w:r>
          </w:p>
        </w:tc>
        <w:tc>
          <w:tcPr>
            <w:tcW w:w="5720" w:type="dxa"/>
            <w:gridSpan w:val="4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学生上课能回答老师问题，参与互动</w:t>
            </w:r>
          </w:p>
        </w:tc>
        <w:tc>
          <w:tcPr>
            <w:tcW w:w="1566" w:type="dxa"/>
            <w:gridSpan w:val="2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B45FF6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B45FF6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B45FF6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B45FF6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B45FF6" w:rsidRPr="00AF342D" w:rsidRDefault="00B45FF6" w:rsidP="00B45FF6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A105CC">
              <w:rPr>
                <w:rFonts w:eastAsia="SimSun"/>
                <w:b/>
                <w:sz w:val="21"/>
                <w:szCs w:val="21"/>
                <w:lang w:eastAsia="zh-CN"/>
              </w:rPr>
              <w:t>2020/9/8</w:t>
            </w:r>
          </w:p>
        </w:tc>
      </w:tr>
      <w:tr w:rsidR="00B45FF6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B45FF6" w:rsidRPr="00AF342D" w:rsidRDefault="00B45FF6" w:rsidP="00B45FF6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B45FF6" w:rsidRPr="00AF342D" w:rsidRDefault="00B45FF6" w:rsidP="00B45FF6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B45FF6" w:rsidRPr="00AF342D" w:rsidRDefault="00B45FF6" w:rsidP="00B45FF6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B45FF6" w:rsidRPr="00AF342D" w:rsidRDefault="00B45FF6" w:rsidP="00B45FF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B45FF6" w:rsidRPr="00AF342D" w:rsidRDefault="00221B95" w:rsidP="00B45FF6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6696710</wp:posOffset>
                  </wp:positionH>
                  <wp:positionV relativeFrom="paragraph">
                    <wp:posOffset>3810</wp:posOffset>
                  </wp:positionV>
                  <wp:extent cx="996950" cy="56134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695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5FF6" w:rsidRDefault="00B45FF6" w:rsidP="00B45FF6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B45FF6" w:rsidRPr="00AF342D" w:rsidRDefault="00B45FF6" w:rsidP="00B45FF6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B45FF6" w:rsidRPr="00AF342D" w:rsidRDefault="00B45FF6" w:rsidP="00B45FF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221B95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60" w:rsidRDefault="006D3860" w:rsidP="00896971">
      <w:pPr>
        <w:spacing w:after="0"/>
      </w:pPr>
      <w:r>
        <w:separator/>
      </w:r>
    </w:p>
  </w:endnote>
  <w:endnote w:type="continuationSeparator" w:id="0">
    <w:p w:rsidR="006D3860" w:rsidRDefault="006D3860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60" w:rsidRDefault="006D3860" w:rsidP="00896971">
      <w:pPr>
        <w:spacing w:after="0"/>
      </w:pPr>
      <w:r>
        <w:separator/>
      </w:r>
    </w:p>
  </w:footnote>
  <w:footnote w:type="continuationSeparator" w:id="0">
    <w:p w:rsidR="006D3860" w:rsidRDefault="006D386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0C42"/>
    <w:rsid w:val="00057CB9"/>
    <w:rsid w:val="00061F27"/>
    <w:rsid w:val="0006698D"/>
    <w:rsid w:val="00074B8E"/>
    <w:rsid w:val="00087B74"/>
    <w:rsid w:val="000A67F8"/>
    <w:rsid w:val="000B626E"/>
    <w:rsid w:val="000C2D4A"/>
    <w:rsid w:val="000D7C3C"/>
    <w:rsid w:val="000E0AE8"/>
    <w:rsid w:val="00113022"/>
    <w:rsid w:val="00155E5A"/>
    <w:rsid w:val="00171228"/>
    <w:rsid w:val="00187A2C"/>
    <w:rsid w:val="001A4CA5"/>
    <w:rsid w:val="001B31E9"/>
    <w:rsid w:val="001D28E8"/>
    <w:rsid w:val="001F11DC"/>
    <w:rsid w:val="001F20BC"/>
    <w:rsid w:val="002111AE"/>
    <w:rsid w:val="00221B95"/>
    <w:rsid w:val="00227119"/>
    <w:rsid w:val="00295970"/>
    <w:rsid w:val="002C0D8F"/>
    <w:rsid w:val="002C60F5"/>
    <w:rsid w:val="002E27E1"/>
    <w:rsid w:val="003044FA"/>
    <w:rsid w:val="003403E2"/>
    <w:rsid w:val="00347A54"/>
    <w:rsid w:val="00352633"/>
    <w:rsid w:val="0037561C"/>
    <w:rsid w:val="003C3009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03EB"/>
    <w:rsid w:val="004D29DE"/>
    <w:rsid w:val="004E0481"/>
    <w:rsid w:val="004E592B"/>
    <w:rsid w:val="004E7804"/>
    <w:rsid w:val="00560ED1"/>
    <w:rsid w:val="005639AB"/>
    <w:rsid w:val="005805E8"/>
    <w:rsid w:val="005911D3"/>
    <w:rsid w:val="00591722"/>
    <w:rsid w:val="005A3D14"/>
    <w:rsid w:val="005B10C8"/>
    <w:rsid w:val="005C0FBE"/>
    <w:rsid w:val="005F174F"/>
    <w:rsid w:val="00631FA7"/>
    <w:rsid w:val="0063410F"/>
    <w:rsid w:val="00647B86"/>
    <w:rsid w:val="0065141E"/>
    <w:rsid w:val="006544A1"/>
    <w:rsid w:val="0065651C"/>
    <w:rsid w:val="00670375"/>
    <w:rsid w:val="00684CBF"/>
    <w:rsid w:val="006B5B61"/>
    <w:rsid w:val="006C030D"/>
    <w:rsid w:val="006D3860"/>
    <w:rsid w:val="006E1924"/>
    <w:rsid w:val="006E2D64"/>
    <w:rsid w:val="0072202B"/>
    <w:rsid w:val="00724F00"/>
    <w:rsid w:val="00733AFF"/>
    <w:rsid w:val="00735FDE"/>
    <w:rsid w:val="00770F0D"/>
    <w:rsid w:val="00776AF2"/>
    <w:rsid w:val="00781F41"/>
    <w:rsid w:val="00785779"/>
    <w:rsid w:val="0079322F"/>
    <w:rsid w:val="007A154B"/>
    <w:rsid w:val="007C214D"/>
    <w:rsid w:val="007C3AE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621D6"/>
    <w:rsid w:val="00962471"/>
    <w:rsid w:val="009857D5"/>
    <w:rsid w:val="009A2B5C"/>
    <w:rsid w:val="009B3EAE"/>
    <w:rsid w:val="009B4339"/>
    <w:rsid w:val="009C3354"/>
    <w:rsid w:val="009D3079"/>
    <w:rsid w:val="009F076F"/>
    <w:rsid w:val="009F7907"/>
    <w:rsid w:val="00A105CC"/>
    <w:rsid w:val="00A32D2A"/>
    <w:rsid w:val="00A41C45"/>
    <w:rsid w:val="00A553F4"/>
    <w:rsid w:val="00A84D68"/>
    <w:rsid w:val="00A85774"/>
    <w:rsid w:val="00AA199F"/>
    <w:rsid w:val="00AB00C2"/>
    <w:rsid w:val="00AE48DD"/>
    <w:rsid w:val="00AF342D"/>
    <w:rsid w:val="00B05FEC"/>
    <w:rsid w:val="00B235F5"/>
    <w:rsid w:val="00B33509"/>
    <w:rsid w:val="00B45FF6"/>
    <w:rsid w:val="00BB35F5"/>
    <w:rsid w:val="00C000F8"/>
    <w:rsid w:val="00C06D81"/>
    <w:rsid w:val="00C204DE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E340D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34FC4"/>
    <w:rsid w:val="00F52E33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64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kns.cnki.net/KNS8/Detail?sfield=fn&amp;QueryID=1&amp;CurRec=12&amp;recid=&amp;FileName=YSJA202001070&amp;DbName=CJFDLASN2020&amp;DbCode=CJFD&amp;yx=&amp;pr=CJFV2020;&amp;URLID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6C3AD-C049-48AC-BB65-54910CB6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2017-01-05T16:24:00Z</cp:lastPrinted>
  <dcterms:created xsi:type="dcterms:W3CDTF">2020-09-08T07:14:00Z</dcterms:created>
  <dcterms:modified xsi:type="dcterms:W3CDTF">2020-09-15T03:26:00Z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