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391CF8" w:rsidRPr="00391CF8">
        <w:rPr>
          <w:rFonts w:ascii="PMingLiU" w:hAnsi="PMingLiU" w:hint="eastAsia"/>
          <w:b/>
          <w:sz w:val="32"/>
          <w:szCs w:val="32"/>
          <w:lang w:eastAsia="zh-CN"/>
        </w:rPr>
        <w:t>品牌形象识别设计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46480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46480C" w:rsidRPr="0046480C">
              <w:rPr>
                <w:rFonts w:eastAsia="SimSun" w:hint="eastAsia"/>
                <w:b/>
                <w:sz w:val="21"/>
                <w:szCs w:val="21"/>
                <w:lang w:eastAsia="zh-CN"/>
              </w:rPr>
              <w:t>品牌形象识别设计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8D4D63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C3602D" w:rsidP="00C3602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课程英文名称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esign for brand identity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8D4D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8D4D63">
              <w:rPr>
                <w:rFonts w:hint="eastAsia"/>
                <w:b/>
                <w:sz w:val="21"/>
                <w:szCs w:val="21"/>
                <w:lang w:eastAsia="zh-TW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8D4D6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036A1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8D4D63" w:rsidRPr="008D4D63">
              <w:rPr>
                <w:rFonts w:eastAsia="SimSun" w:hint="eastAsia"/>
                <w:b/>
                <w:sz w:val="21"/>
                <w:szCs w:val="21"/>
                <w:lang w:eastAsia="zh-CN"/>
              </w:rPr>
              <w:t>星期</w:t>
            </w:r>
            <w:r w:rsidR="00036A1E">
              <w:rPr>
                <w:rFonts w:hint="eastAsia"/>
                <w:b/>
                <w:sz w:val="21"/>
                <w:szCs w:val="21"/>
                <w:lang w:eastAsia="zh-CN"/>
              </w:rPr>
              <w:t>四</w:t>
            </w:r>
            <w:r w:rsidR="008D4D63">
              <w:rPr>
                <w:rFonts w:hint="eastAsia"/>
                <w:b/>
                <w:sz w:val="21"/>
                <w:szCs w:val="21"/>
                <w:lang w:eastAsia="zh-CN"/>
              </w:rPr>
              <w:t xml:space="preserve"> </w:t>
            </w:r>
            <w:r w:rsidR="00036A1E">
              <w:rPr>
                <w:rFonts w:eastAsia="SimSun"/>
                <w:b/>
                <w:sz w:val="21"/>
                <w:szCs w:val="21"/>
                <w:lang w:eastAsia="zh-CN"/>
              </w:rPr>
              <w:t>3-4</w:t>
            </w:r>
            <w:r w:rsidR="008D4D63" w:rsidRPr="008D4D63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  <w:r w:rsidR="008D4D63" w:rsidRPr="008D4D63">
              <w:rPr>
                <w:rFonts w:eastAsia="SimSun"/>
                <w:b/>
                <w:sz w:val="21"/>
                <w:szCs w:val="21"/>
                <w:lang w:eastAsia="zh-CN"/>
              </w:rPr>
              <w:t xml:space="preserve"> 1-16</w:t>
            </w:r>
            <w:r w:rsidR="008D4D63" w:rsidRPr="008D4D63">
              <w:rPr>
                <w:rFonts w:eastAsia="SimSun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AF342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3602D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</w:t>
            </w:r>
            <w:r w:rsidRPr="00C3602D">
              <w:rPr>
                <w:rFonts w:eastAsia="SimSun"/>
                <w:b/>
                <w:color w:val="000000" w:themeColor="text1"/>
                <w:sz w:val="21"/>
                <w:szCs w:val="21"/>
              </w:rPr>
              <w:t>：</w:t>
            </w:r>
            <w:r w:rsidR="008D4D63" w:rsidRPr="00C3602D">
              <w:rPr>
                <w:rFonts w:eastAsia="SimSun"/>
                <w:b/>
                <w:color w:val="000000" w:themeColor="text1"/>
                <w:sz w:val="21"/>
                <w:szCs w:val="21"/>
              </w:rPr>
              <w:t>2018</w:t>
            </w:r>
            <w:r w:rsidR="008D4D63" w:rsidRPr="00C3602D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多媒体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8D4D63" w:rsidRPr="008D4D63">
              <w:rPr>
                <w:rFonts w:eastAsia="SimSun" w:hint="eastAsia"/>
                <w:b/>
                <w:sz w:val="21"/>
                <w:szCs w:val="21"/>
                <w:lang w:eastAsia="zh-CN"/>
              </w:rPr>
              <w:t>东莞理工学院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C9418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94182">
              <w:rPr>
                <w:rFonts w:hint="eastAsia"/>
                <w:b/>
                <w:sz w:val="21"/>
                <w:szCs w:val="21"/>
                <w:lang w:eastAsia="zh-CN"/>
              </w:rPr>
              <w:t>林雅惠</w:t>
            </w:r>
            <w:bookmarkStart w:id="0" w:name="_GoBack"/>
            <w:bookmarkEnd w:id="0"/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C94182"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E04CB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自製</w:t>
            </w:r>
            <w:r w:rsidR="00E04CBC"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教材</w:t>
            </w:r>
          </w:p>
          <w:p w:rsidR="00735FDE" w:rsidRPr="00AF342D" w:rsidRDefault="00735FDE" w:rsidP="00E04CB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 w:rsidR="00E04CBC" w:rsidRP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文化创意产业概论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（全国高等院校艺术设计专业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r w:rsidR="00E04CBC" w:rsidRP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E04CBC" w:rsidRP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吴存东、吴琼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 w:rsidR="00E04CBC" w:rsidRP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br/>
            </w:r>
            <w:r w:rsidR="00E04CBC" w:rsidRP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中国经济出版社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</w:t>
            </w:r>
            <w:r w:rsidR="00E04CBC" w:rsidRPr="00E04CB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10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</w:t>
            </w:r>
            <w:r w:rsidR="00E04CB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9" w:history="1">
              <w:r w:rsidR="00E04CBC"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0" w:history="1">
              <w:r w:rsidR="00E04CBC"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1" w:history="1">
              <w:r w:rsidR="00E04CBC"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2" w:history="1">
              <w:r w:rsidR="00E04CBC"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 w:rsidR="00E04CBC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="00E04CBC"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="00E04CBC" w:rsidRPr="00A90AA9">
              <w:rPr>
                <w:rFonts w:ascii="SimSun" w:eastAsia="SimSun" w:hAnsi="SimSun"/>
                <w:b/>
                <w:szCs w:val="21"/>
                <w:lang w:eastAsia="zh-CN"/>
              </w:rPr>
              <w:t> 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04CBC" w:rsidRDefault="00735FDE" w:rsidP="00E04CB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036A1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036A1E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本课程将由简入深的引导学生从、品牌本身的意义、至完整的品牌策略</w:t>
            </w:r>
            <w:r w:rsidRPr="00036A1E">
              <w:rPr>
                <w:rFonts w:eastAsia="SimSun"/>
                <w:b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="SimSun" w:hint="eastAsia"/>
                <w:b/>
                <w:sz w:val="21"/>
                <w:szCs w:val="21"/>
                <w:lang w:eastAsia="zh-CN"/>
              </w:rPr>
              <w:t>品牌愿景、品牌识别、品牌定位及品牌形象…</w:t>
            </w:r>
            <w:r w:rsidRPr="00036A1E">
              <w:rPr>
                <w:rFonts w:eastAsia="SimSun"/>
                <w:b/>
                <w:sz w:val="21"/>
                <w:szCs w:val="21"/>
                <w:lang w:eastAsia="zh-CN"/>
              </w:rPr>
              <w:t>.</w:t>
            </w:r>
            <w:r w:rsidRPr="00036A1E">
              <w:rPr>
                <w:rFonts w:eastAsia="SimSun" w:hint="eastAsia"/>
                <w:b/>
                <w:sz w:val="21"/>
                <w:szCs w:val="21"/>
                <w:lang w:eastAsia="zh-CN"/>
              </w:rPr>
              <w:t>等。其中策略包含价值、愿景…等此中将于课程中定位品牌并着手进行品牌识别的设计（可和文化创意商品结合，即为打造品牌的艺术。</w:t>
            </w:r>
          </w:p>
        </w:tc>
      </w:tr>
      <w:tr w:rsidR="00C94182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C94182" w:rsidRDefault="00C94182" w:rsidP="008A05A2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概述与应用</w:t>
            </w:r>
          </w:p>
          <w:p w:rsidR="00C94182" w:rsidRPr="00027709" w:rsidRDefault="00C94182" w:rsidP="008A05A2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元素应用与设计加值</w:t>
            </w:r>
          </w:p>
          <w:p w:rsidR="00C94182" w:rsidRPr="00313C3F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找到适合的创意体现于品牌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传递上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的概念、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2.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="00036A1E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和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用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 w:rsidR="00036A1E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分析判断与下决定的过的建立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94182" w:rsidRPr="00CD2957" w:rsidRDefault="00C94182" w:rsidP="008A05A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 w:rsidR="00036A1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品牌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的真实想法、探究设计态度和意识；</w:t>
            </w:r>
          </w:p>
        </w:tc>
        <w:tc>
          <w:tcPr>
            <w:tcW w:w="4421" w:type="dxa"/>
            <w:gridSpan w:val="4"/>
          </w:tcPr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lastRenderedPageBreak/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C94182" w:rsidRPr="00AF342D" w:rsidRDefault="00C94182" w:rsidP="00C941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C3602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7943B8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C3602D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3602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 w:rsidRPr="00C3602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模式</w:t>
            </w:r>
          </w:p>
          <w:p w:rsidR="00914BA6" w:rsidRPr="00F04FA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（线上/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2B0ABB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2B0ABB" w:rsidRPr="002B0ABB" w:rsidRDefault="002B0ABB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2B0ABB" w:rsidRPr="002B0ABB" w:rsidRDefault="00036A1E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课程说明、分组、品牌基本概念</w:t>
            </w:r>
          </w:p>
        </w:tc>
        <w:tc>
          <w:tcPr>
            <w:tcW w:w="903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品牌基本概念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初对品牌意义理解的深度</w:t>
            </w:r>
          </w:p>
          <w:p w:rsidR="002B0ABB" w:rsidRPr="002B0ABB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透过品牌的基本概念了解，简视週围的品牌并收集分析</w:t>
            </w:r>
          </w:p>
        </w:tc>
        <w:tc>
          <w:tcPr>
            <w:tcW w:w="1842" w:type="dxa"/>
            <w:vAlign w:val="center"/>
          </w:tcPr>
          <w:p w:rsidR="002B0ABB" w:rsidRPr="002B0ABB" w:rsidRDefault="002B0ABB" w:rsidP="002B0AB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B0ABB" w:rsidRPr="002B0ABB" w:rsidRDefault="00036A1E" w:rsidP="002B0ABB">
            <w:pPr>
              <w:spacing w:line="0" w:lineRule="atLeast"/>
              <w:rPr>
                <w:color w:val="FF0000"/>
                <w:sz w:val="21"/>
                <w:szCs w:val="21"/>
                <w:lang w:eastAsia="zh-TW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品牌收集练习</w:t>
            </w:r>
          </w:p>
        </w:tc>
      </w:tr>
      <w:tr w:rsidR="002B0ABB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2B0ABB" w:rsidRPr="002B0ABB" w:rsidRDefault="002B0ABB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2B0ABB" w:rsidRPr="002B0ABB" w:rsidRDefault="00036A1E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何谓品牌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概论篇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)(Case Study</w:t>
            </w:r>
          </w:p>
        </w:tc>
        <w:tc>
          <w:tcPr>
            <w:tcW w:w="903" w:type="dxa"/>
            <w:vAlign w:val="center"/>
          </w:tcPr>
          <w:p w:rsidR="002B0ABB" w:rsidRPr="002B0ABB" w:rsidRDefault="002B0ABB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2B0ABB" w:rsidRPr="002B0ABB" w:rsidRDefault="002B0ABB" w:rsidP="002B0ABB">
            <w:pPr>
              <w:spacing w:line="0" w:lineRule="atLeast"/>
              <w:rPr>
                <w:sz w:val="21"/>
                <w:szCs w:val="21"/>
                <w:lang w:eastAsia="zh-TW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品牌案例分析及分享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从其企业内容观点理解其品牌理念</w:t>
            </w:r>
          </w:p>
          <w:p w:rsidR="002B0ABB" w:rsidRPr="002B0ABB" w:rsidRDefault="00036A1E" w:rsidP="00036A1E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各国品牌案例分析及分享，让学生更进一步分析品牌价值</w:t>
            </w:r>
          </w:p>
        </w:tc>
        <w:tc>
          <w:tcPr>
            <w:tcW w:w="1842" w:type="dxa"/>
            <w:vAlign w:val="center"/>
          </w:tcPr>
          <w:p w:rsidR="002B0ABB" w:rsidRPr="002B0ABB" w:rsidRDefault="007943B8" w:rsidP="002B0AB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B0ABB" w:rsidRPr="00036A1E" w:rsidRDefault="00036A1E" w:rsidP="002B0ABB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品牌分析练习</w:t>
            </w:r>
          </w:p>
        </w:tc>
      </w:tr>
      <w:tr w:rsidR="002B0ABB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2B0ABB" w:rsidRPr="007F0E4A" w:rsidRDefault="002B0ABB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2B0ABB" w:rsidRPr="007F0E4A" w:rsidRDefault="00036A1E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如何打造自己的品牌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3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建立自己的品牌练习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各组需为自己的团队成立品牌及其它内容</w:t>
            </w:r>
          </w:p>
          <w:p w:rsidR="002B0ABB" w:rsidRPr="003403E2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进一步建立自己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的品牌练习如何做出特色点及文化差异</w:t>
            </w:r>
          </w:p>
        </w:tc>
        <w:tc>
          <w:tcPr>
            <w:tcW w:w="1842" w:type="dxa"/>
            <w:vAlign w:val="center"/>
          </w:tcPr>
          <w:p w:rsidR="002B0ABB" w:rsidRPr="002B0ABB" w:rsidRDefault="007943B8" w:rsidP="002B0AB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B0ABB" w:rsidRPr="00914BA6" w:rsidRDefault="002B0ABB" w:rsidP="002B0ABB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B0ABB" w:rsidRPr="00036A1E" w:rsidRDefault="00036A1E" w:rsidP="002B0AB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课堂上课笔记</w:t>
            </w:r>
          </w:p>
        </w:tc>
      </w:tr>
      <w:tr w:rsidR="002B0ABB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2B0ABB" w:rsidRPr="00036A1E" w:rsidRDefault="00036A1E" w:rsidP="002B0ABB">
            <w:pPr>
              <w:spacing w:line="0" w:lineRule="atLeas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7</w:t>
            </w:r>
          </w:p>
        </w:tc>
        <w:tc>
          <w:tcPr>
            <w:tcW w:w="2838" w:type="dxa"/>
            <w:vAlign w:val="center"/>
          </w:tcPr>
          <w:p w:rsidR="002B0ABB" w:rsidRPr="007F0E4A" w:rsidRDefault="00036A1E" w:rsidP="002B0A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品牌案例分享</w:t>
            </w:r>
          </w:p>
        </w:tc>
        <w:tc>
          <w:tcPr>
            <w:tcW w:w="903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2B0ABB" w:rsidRPr="002B0ABB" w:rsidRDefault="002B0ABB" w:rsidP="002B0ABB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各国品牌案例分析及分享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切入其品牌核心价值并提升建立之品牌</w:t>
            </w:r>
          </w:p>
          <w:p w:rsidR="002B0ABB" w:rsidRPr="008F59C1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各国品牌案例分析及分享，让学生更进一步分析品牌价值</w:t>
            </w:r>
          </w:p>
        </w:tc>
        <w:tc>
          <w:tcPr>
            <w:tcW w:w="1842" w:type="dxa"/>
            <w:vAlign w:val="center"/>
          </w:tcPr>
          <w:p w:rsidR="002B0ABB" w:rsidRPr="003403E2" w:rsidRDefault="007943B8" w:rsidP="002B0ABB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B0ABB" w:rsidRPr="003403E2" w:rsidRDefault="002B0ABB" w:rsidP="002B0AB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B0ABB" w:rsidRPr="00036A1E" w:rsidRDefault="00036A1E" w:rsidP="002B0AB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课堂上课笔记</w:t>
            </w:r>
          </w:p>
        </w:tc>
      </w:tr>
      <w:tr w:rsidR="007943B8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7943B8" w:rsidRPr="00754C64" w:rsidRDefault="00036A1E" w:rsidP="007943B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vAlign w:val="center"/>
          </w:tcPr>
          <w:p w:rsidR="007943B8" w:rsidRPr="00754C64" w:rsidRDefault="00036A1E" w:rsidP="007943B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品牌识别设计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3" w:type="dxa"/>
            <w:vAlign w:val="center"/>
          </w:tcPr>
          <w:p w:rsidR="007943B8" w:rsidRPr="002B0ABB" w:rsidRDefault="007943B8" w:rsidP="007943B8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7943B8" w:rsidRPr="002B0ABB" w:rsidRDefault="007943B8" w:rsidP="007943B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企业品牌识别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难点将品牌视觉化并建立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LOGO</w:t>
            </w:r>
          </w:p>
          <w:p w:rsidR="007943B8" w:rsidRPr="007F0E4A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分析各地之企业品牌识别以利学生提升观察力</w:t>
            </w:r>
          </w:p>
        </w:tc>
        <w:tc>
          <w:tcPr>
            <w:tcW w:w="1842" w:type="dxa"/>
            <w:vAlign w:val="center"/>
          </w:tcPr>
          <w:p w:rsidR="007943B8" w:rsidRPr="003403E2" w:rsidRDefault="007943B8" w:rsidP="007943B8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7943B8" w:rsidRPr="003403E2" w:rsidRDefault="007943B8" w:rsidP="007943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303" w:type="dxa"/>
            <w:vAlign w:val="center"/>
          </w:tcPr>
          <w:p w:rsidR="007943B8" w:rsidRPr="003403E2" w:rsidRDefault="00036A1E" w:rsidP="007943B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品牌识别</w:t>
            </w:r>
            <w:r w:rsidRPr="00036A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036A1E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个</w:t>
            </w:r>
          </w:p>
        </w:tc>
      </w:tr>
      <w:tr w:rsidR="00036A1E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036A1E" w:rsidRPr="007F0E4A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vAlign w:val="center"/>
          </w:tcPr>
          <w:p w:rsidR="00036A1E" w:rsidRPr="007F0E4A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品牌识别应用案例分享</w:t>
            </w:r>
          </w:p>
        </w:tc>
        <w:tc>
          <w:tcPr>
            <w:tcW w:w="903" w:type="dxa"/>
            <w:vAlign w:val="center"/>
          </w:tcPr>
          <w:p w:rsidR="00036A1E" w:rsidRPr="007F0E4A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036A1E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各国品牌案例分析及分享</w:t>
            </w:r>
          </w:p>
          <w:p w:rsidR="00036A1E" w:rsidRPr="00036A1E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理解其识别特性进需推展出个性化产品</w:t>
            </w:r>
          </w:p>
          <w:p w:rsidR="00036A1E" w:rsidRPr="007F0E4A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配合课程训练熟悉</w:t>
            </w:r>
            <w:r w:rsidRPr="00036A1E">
              <w:rPr>
                <w:rFonts w:eastAsiaTheme="minorEastAsia"/>
                <w:sz w:val="21"/>
                <w:szCs w:val="21"/>
                <w:lang w:eastAsia="zh-CN"/>
              </w:rPr>
              <w:t>2D</w:t>
            </w:r>
            <w:r w:rsidRPr="00036A1E">
              <w:rPr>
                <w:rFonts w:eastAsiaTheme="minorEastAsia" w:hint="eastAsia"/>
                <w:sz w:val="21"/>
                <w:szCs w:val="21"/>
                <w:lang w:eastAsia="zh-CN"/>
              </w:rPr>
              <w:t>软体</w:t>
            </w:r>
          </w:p>
        </w:tc>
        <w:tc>
          <w:tcPr>
            <w:tcW w:w="1842" w:type="dxa"/>
            <w:vAlign w:val="center"/>
          </w:tcPr>
          <w:p w:rsidR="00036A1E" w:rsidRPr="003403E2" w:rsidRDefault="00036A1E" w:rsidP="00036A1E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资源平台</w:t>
            </w:r>
            <w:r w:rsidRPr="002B0AB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036A1E" w:rsidRPr="003403E2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303" w:type="dxa"/>
            <w:vAlign w:val="center"/>
          </w:tcPr>
          <w:p w:rsidR="00036A1E" w:rsidRPr="003403E2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6A1E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课堂上课笔记</w:t>
            </w:r>
          </w:p>
        </w:tc>
      </w:tr>
      <w:tr w:rsidR="00036A1E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036A1E" w:rsidRPr="007943B8" w:rsidRDefault="00851042" w:rsidP="00036A1E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036A1E" w:rsidRPr="00AF342D" w:rsidRDefault="00036A1E" w:rsidP="00036A1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36A1E" w:rsidRPr="00AF342D" w:rsidRDefault="00036A1E" w:rsidP="00036A1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36A1E" w:rsidRPr="00AF342D" w:rsidRDefault="00036A1E" w:rsidP="00036A1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036A1E" w:rsidRPr="00AF342D" w:rsidRDefault="00036A1E" w:rsidP="00036A1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036A1E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036A1E" w:rsidRPr="00AF342D" w:rsidRDefault="00036A1E" w:rsidP="00036A1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036A1E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C3602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036A1E" w:rsidRPr="00AF342D" w:rsidRDefault="00036A1E" w:rsidP="00036A1E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036A1E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36A1E" w:rsidRPr="00754C64" w:rsidRDefault="00851042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036A1E" w:rsidRPr="00754C64" w:rsidRDefault="00851042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如何打造自己的品牌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3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建立品牌时定位品牌价傎及其它优势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建立俱特色之各组品牌</w:t>
            </w:r>
          </w:p>
          <w:p w:rsidR="00036A1E" w:rsidRPr="003403E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建立品牌时定位品牌价傎及其它优势</w:t>
            </w:r>
          </w:p>
        </w:tc>
        <w:tc>
          <w:tcPr>
            <w:tcW w:w="1842" w:type="dxa"/>
            <w:vAlign w:val="center"/>
          </w:tcPr>
          <w:p w:rsidR="00036A1E" w:rsidRPr="003403E2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036A1E" w:rsidRPr="003403E2" w:rsidRDefault="00851042" w:rsidP="00036A1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品牌提案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PPT</w:t>
            </w:r>
          </w:p>
        </w:tc>
      </w:tr>
      <w:tr w:rsidR="00036A1E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36A1E" w:rsidRPr="007943B8" w:rsidRDefault="00851042" w:rsidP="00036A1E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036A1E" w:rsidRPr="00AF342D" w:rsidRDefault="00851042" w:rsidP="00036A1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品牌建立提案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3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釐清各品牌内容定位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将提出一至三个概念做为基本</w:t>
            </w:r>
          </w:p>
          <w:p w:rsidR="00036A1E" w:rsidRPr="00AF342D" w:rsidRDefault="00851042" w:rsidP="0085104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透过發表及讨论进一步釐清各品牌内容定位</w:t>
            </w:r>
          </w:p>
        </w:tc>
        <w:tc>
          <w:tcPr>
            <w:tcW w:w="1842" w:type="dxa"/>
            <w:vAlign w:val="center"/>
          </w:tcPr>
          <w:p w:rsidR="00036A1E" w:rsidRPr="003403E2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036A1E" w:rsidRPr="00AF342D" w:rsidRDefault="00851042" w:rsidP="00036A1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品牌提案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报告</w:t>
            </w:r>
          </w:p>
        </w:tc>
      </w:tr>
      <w:tr w:rsidR="00036A1E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36A1E" w:rsidRPr="00754C64" w:rsidRDefault="00851042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036A1E" w:rsidRPr="00754C64" w:rsidRDefault="00851042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品牌建立提案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3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036A1E" w:rsidRPr="002B0ABB" w:rsidRDefault="00036A1E" w:rsidP="00036A1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851042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深入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分析三个提案优缺点</w:t>
            </w:r>
          </w:p>
          <w:p w:rsidR="00036A1E" w:rsidRPr="007F0E4A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發表及讨论后再深入其品牌</w:t>
            </w:r>
          </w:p>
        </w:tc>
        <w:tc>
          <w:tcPr>
            <w:tcW w:w="1842" w:type="dxa"/>
            <w:vAlign w:val="center"/>
          </w:tcPr>
          <w:p w:rsidR="00036A1E" w:rsidRPr="00754C64" w:rsidRDefault="00036A1E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036A1E" w:rsidRPr="00754C64" w:rsidRDefault="00851042" w:rsidP="00036A1E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报告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851042" w:rsidRDefault="00851042" w:rsidP="00851042">
            <w:pPr>
              <w:spacing w:line="0" w:lineRule="atLeas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838" w:type="dxa"/>
            <w:vAlign w:val="center"/>
          </w:tcPr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851042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品牌提案应用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定位品牌且發表其核心价值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将所学应用于品牌提案上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报告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Default="00851042" w:rsidP="00851042">
            <w:pPr>
              <w:spacing w:line="0" w:lineRule="atLeas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838" w:type="dxa"/>
            <w:vAlign w:val="center"/>
          </w:tcPr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品牌识别设计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Pr="00C3602D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文字与图形的编排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建立标准字及其相关色彩计划</w:t>
            </w:r>
          </w:p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配合课程训练熟悉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2D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软体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851042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牌识别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个提案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851042" w:rsidRPr="008F59C1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牌识别设计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Pr="00C3602D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文字与图形的编排</w:t>
            </w:r>
          </w:p>
          <w:p w:rsidR="00851042" w:rsidRPr="00851042" w:rsidRDefault="00851042" w:rsidP="00851042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851042">
              <w:rPr>
                <w:rFonts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hint="eastAsia"/>
                <w:sz w:val="21"/>
                <w:szCs w:val="21"/>
                <w:lang w:eastAsia="zh-CN"/>
              </w:rPr>
              <w:t>建立标准字及其相关色彩计划</w:t>
            </w:r>
          </w:p>
          <w:p w:rsidR="00851042" w:rsidRPr="00AF342D" w:rsidRDefault="00851042" w:rsidP="0085104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51042">
              <w:rPr>
                <w:rFonts w:hint="eastAsia"/>
                <w:sz w:val="21"/>
                <w:szCs w:val="21"/>
                <w:lang w:eastAsia="zh-CN"/>
              </w:rPr>
              <w:t>课程思政融入点</w:t>
            </w:r>
            <w:r w:rsidRPr="00851042">
              <w:rPr>
                <w:sz w:val="21"/>
                <w:szCs w:val="21"/>
                <w:lang w:eastAsia="zh-CN"/>
              </w:rPr>
              <w:t>:</w:t>
            </w:r>
            <w:r w:rsidRPr="00851042">
              <w:rPr>
                <w:rFonts w:hint="eastAsia"/>
                <w:sz w:val="21"/>
                <w:szCs w:val="21"/>
                <w:lang w:eastAsia="zh-CN"/>
              </w:rPr>
              <w:t>配合课程训练熟悉</w:t>
            </w:r>
            <w:r w:rsidRPr="00851042">
              <w:rPr>
                <w:sz w:val="21"/>
                <w:szCs w:val="21"/>
                <w:lang w:eastAsia="zh-CN"/>
              </w:rPr>
              <w:t>2D</w:t>
            </w:r>
            <w:r w:rsidRPr="00851042">
              <w:rPr>
                <w:rFonts w:hint="eastAsia"/>
                <w:sz w:val="21"/>
                <w:szCs w:val="21"/>
                <w:lang w:eastAsia="zh-CN"/>
              </w:rPr>
              <w:t>软体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个提案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851042" w:rsidRPr="008F59C1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品牌识别应用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 xml:space="preserve">1   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品牌识别应用</w:t>
            </w:r>
          </w:p>
          <w:p w:rsidR="00C3602D" w:rsidRPr="00851042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理解其识别特性进需推展出个性化产品</w:t>
            </w:r>
          </w:p>
          <w:p w:rsidR="00851042" w:rsidRPr="00AF342D" w:rsidRDefault="00C3602D" w:rsidP="00C3602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课程思政融入点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配合课程训练熟悉</w:t>
            </w:r>
            <w:r w:rsidRPr="00851042">
              <w:rPr>
                <w:rFonts w:eastAsiaTheme="minorEastAsia"/>
                <w:sz w:val="21"/>
                <w:szCs w:val="21"/>
                <w:lang w:eastAsia="zh-CN"/>
              </w:rPr>
              <w:t>2D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软体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品牌识别週边设计提案</w:t>
            </w:r>
          </w:p>
        </w:tc>
      </w:tr>
      <w:tr w:rsidR="00851042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2838" w:type="dxa"/>
            <w:vAlign w:val="center"/>
          </w:tcPr>
          <w:p w:rsidR="00851042" w:rsidRPr="00754C64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品牌识别应用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 xml:space="preserve">2   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品牌识别应用</w:t>
            </w:r>
          </w:p>
          <w:p w:rsidR="00C3602D" w:rsidRP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理解其识别特性进需推展出个性化产品</w:t>
            </w:r>
          </w:p>
          <w:p w:rsidR="00851042" w:rsidRPr="00AF342D" w:rsidRDefault="00C3602D" w:rsidP="00C3602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配合课程训练熟悉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>2D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软体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C3602D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品牌识别週边设计修正</w:t>
            </w:r>
          </w:p>
        </w:tc>
      </w:tr>
      <w:tr w:rsidR="00851042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vAlign w:val="center"/>
          </w:tcPr>
          <w:p w:rsidR="00851042" w:rsidRPr="00754C64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品牌提案企画撰写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分析与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应用</w:t>
            </w:r>
          </w:p>
          <w:p w:rsidR="00C3602D" w:rsidRP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汇整所有品牌内容</w:t>
            </w:r>
          </w:p>
          <w:p w:rsidR="00851042" w:rsidRPr="00AF342D" w:rsidRDefault="00C3602D" w:rsidP="00C3602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指导学生企画汇整能力</w:t>
            </w:r>
          </w:p>
        </w:tc>
        <w:tc>
          <w:tcPr>
            <w:tcW w:w="1842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754C64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提案企画书</w:t>
            </w:r>
          </w:p>
        </w:tc>
      </w:tr>
      <w:tr w:rsidR="00851042" w:rsidRPr="00AF342D" w:rsidTr="007943B8">
        <w:trPr>
          <w:trHeight w:val="340"/>
          <w:jc w:val="center"/>
        </w:trPr>
        <w:tc>
          <w:tcPr>
            <w:tcW w:w="526" w:type="dxa"/>
            <w:vAlign w:val="center"/>
          </w:tcPr>
          <w:p w:rsidR="00851042" w:rsidRPr="00754C64" w:rsidRDefault="00851042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8" w:type="dxa"/>
            <w:vAlign w:val="center"/>
          </w:tcPr>
          <w:p w:rsidR="00851042" w:rsidRPr="00754C64" w:rsidRDefault="00C3602D" w:rsidP="0085104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期末發表</w:t>
            </w:r>
          </w:p>
        </w:tc>
        <w:tc>
          <w:tcPr>
            <w:tcW w:w="903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B0ABB">
              <w:rPr>
                <w:rFonts w:hint="eastAsia"/>
                <w:sz w:val="21"/>
                <w:szCs w:val="21"/>
                <w:lang w:eastAsia="zh-TW"/>
              </w:rPr>
              <w:t>林雅惠</w:t>
            </w:r>
          </w:p>
        </w:tc>
        <w:tc>
          <w:tcPr>
            <w:tcW w:w="798" w:type="dxa"/>
            <w:vAlign w:val="center"/>
          </w:tcPr>
          <w:p w:rsidR="00851042" w:rsidRPr="002B0ABB" w:rsidRDefault="00851042" w:rsidP="0085104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B0AB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3602D" w:rsidRP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分析与</w:t>
            </w:r>
            <w:r w:rsidRPr="00851042">
              <w:rPr>
                <w:rFonts w:eastAsiaTheme="minorEastAsia" w:hint="eastAsia"/>
                <w:sz w:val="21"/>
                <w:szCs w:val="21"/>
                <w:lang w:eastAsia="zh-CN"/>
              </w:rPr>
              <w:t>应用</w:t>
            </w:r>
          </w:p>
          <w:p w:rsidR="00C3602D" w:rsidRPr="00C3602D" w:rsidRDefault="00C3602D" w:rsidP="00C3602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难点</w:t>
            </w:r>
            <w:r w:rsidR="00DC0182"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汇整所有品牌内容</w:t>
            </w:r>
          </w:p>
          <w:p w:rsidR="00851042" w:rsidRPr="00AF342D" w:rsidRDefault="00C3602D" w:rsidP="00C3602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指导学生企画汇整能力</w:t>
            </w:r>
            <w:r w:rsidR="00851042"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="00851042"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="00851042"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842" w:type="dxa"/>
            <w:vAlign w:val="center"/>
          </w:tcPr>
          <w:p w:rsidR="00851042" w:rsidRPr="00AF342D" w:rsidRDefault="00851042" w:rsidP="0085104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51042" w:rsidRPr="00AF342D" w:rsidRDefault="00C3602D" w:rsidP="0085104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C3602D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C3602D">
              <w:rPr>
                <w:rFonts w:eastAsiaTheme="minorEastAsia" w:hint="eastAsia"/>
                <w:sz w:val="21"/>
                <w:szCs w:val="21"/>
                <w:lang w:eastAsia="zh-CN"/>
              </w:rPr>
              <w:t>發表及企画书</w:t>
            </w:r>
          </w:p>
        </w:tc>
      </w:tr>
      <w:tr w:rsidR="0085104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851042" w:rsidRPr="00AF342D" w:rsidRDefault="00851042" w:rsidP="0085104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AF342D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851042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720" w:type="dxa"/>
            <w:gridSpan w:val="4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851042" w:rsidRPr="00754C64" w:rsidRDefault="00851042" w:rsidP="0085104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85104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851042" w:rsidRPr="001F4CDE" w:rsidRDefault="00851042" w:rsidP="00851042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2020.9.9</w:t>
            </w:r>
          </w:p>
        </w:tc>
      </w:tr>
      <w:tr w:rsidR="00851042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851042" w:rsidRPr="00AF342D" w:rsidRDefault="00851042" w:rsidP="0085104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851042" w:rsidRPr="001F4CDE" w:rsidRDefault="00202668" w:rsidP="00851042">
            <w:pPr>
              <w:spacing w:after="0" w:line="360" w:lineRule="exact"/>
              <w:jc w:val="left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6446520</wp:posOffset>
                  </wp:positionH>
                  <wp:positionV relativeFrom="paragraph">
                    <wp:posOffset>147320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4060" y="900"/>
                      <wp:lineTo x="312" y="7200"/>
                      <wp:lineTo x="937" y="11250"/>
                      <wp:lineTo x="2811" y="15300"/>
                      <wp:lineTo x="4060" y="15300"/>
                      <wp:lineTo x="3123" y="18900"/>
                      <wp:lineTo x="3435" y="20250"/>
                      <wp:lineTo x="5309" y="20250"/>
                      <wp:lineTo x="13116" y="20250"/>
                      <wp:lineTo x="19987" y="18000"/>
                      <wp:lineTo x="19050" y="8100"/>
                      <wp:lineTo x="20611" y="4500"/>
                      <wp:lineTo x="18425" y="1350"/>
                      <wp:lineTo x="5309" y="900"/>
                      <wp:lineTo x="406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51042" w:rsidRPr="00AF342D" w:rsidRDefault="00851042" w:rsidP="0085104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851042" w:rsidRPr="00AF342D" w:rsidRDefault="00851042" w:rsidP="0085104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851042" w:rsidRPr="00AF342D" w:rsidRDefault="00851042" w:rsidP="00851042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851042" w:rsidRDefault="00851042" w:rsidP="00851042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851042" w:rsidRPr="00AF342D" w:rsidRDefault="00851042" w:rsidP="00851042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851042" w:rsidRPr="00AF342D" w:rsidRDefault="00851042" w:rsidP="00851042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29" w:rsidRDefault="00D66929" w:rsidP="00896971">
      <w:pPr>
        <w:spacing w:after="0"/>
      </w:pPr>
      <w:r>
        <w:separator/>
      </w:r>
    </w:p>
  </w:endnote>
  <w:endnote w:type="continuationSeparator" w:id="0">
    <w:p w:rsidR="00D66929" w:rsidRDefault="00D66929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29" w:rsidRDefault="00D66929" w:rsidP="00896971">
      <w:pPr>
        <w:spacing w:after="0"/>
      </w:pPr>
      <w:r>
        <w:separator/>
      </w:r>
    </w:p>
  </w:footnote>
  <w:footnote w:type="continuationSeparator" w:id="0">
    <w:p w:rsidR="00D66929" w:rsidRDefault="00D6692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36A1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1F4CDE"/>
    <w:rsid w:val="00202668"/>
    <w:rsid w:val="002111AE"/>
    <w:rsid w:val="00227119"/>
    <w:rsid w:val="00295970"/>
    <w:rsid w:val="002B0ABB"/>
    <w:rsid w:val="002C0D8F"/>
    <w:rsid w:val="002D6266"/>
    <w:rsid w:val="002E27E1"/>
    <w:rsid w:val="003044FA"/>
    <w:rsid w:val="00325695"/>
    <w:rsid w:val="003403E2"/>
    <w:rsid w:val="00347A54"/>
    <w:rsid w:val="0037561C"/>
    <w:rsid w:val="00391CF8"/>
    <w:rsid w:val="003C66D8"/>
    <w:rsid w:val="003E2BAB"/>
    <w:rsid w:val="003E66A6"/>
    <w:rsid w:val="00411A5A"/>
    <w:rsid w:val="00414FC8"/>
    <w:rsid w:val="00457E42"/>
    <w:rsid w:val="0046480C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27A22"/>
    <w:rsid w:val="00733AFF"/>
    <w:rsid w:val="00735FDE"/>
    <w:rsid w:val="00770F0D"/>
    <w:rsid w:val="00776AF2"/>
    <w:rsid w:val="00781F41"/>
    <w:rsid w:val="00785779"/>
    <w:rsid w:val="0079322F"/>
    <w:rsid w:val="007943B8"/>
    <w:rsid w:val="007A154B"/>
    <w:rsid w:val="008147FF"/>
    <w:rsid w:val="00815F78"/>
    <w:rsid w:val="00825F98"/>
    <w:rsid w:val="00837BA5"/>
    <w:rsid w:val="00851042"/>
    <w:rsid w:val="008512DF"/>
    <w:rsid w:val="00855020"/>
    <w:rsid w:val="00885EED"/>
    <w:rsid w:val="00892ADC"/>
    <w:rsid w:val="00896971"/>
    <w:rsid w:val="008A05A2"/>
    <w:rsid w:val="008B4200"/>
    <w:rsid w:val="008D4D63"/>
    <w:rsid w:val="008F6642"/>
    <w:rsid w:val="00907E3A"/>
    <w:rsid w:val="00914BA6"/>
    <w:rsid w:val="00917C66"/>
    <w:rsid w:val="00930C61"/>
    <w:rsid w:val="009349EE"/>
    <w:rsid w:val="00935F4B"/>
    <w:rsid w:val="009857D5"/>
    <w:rsid w:val="00991834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BB4F7D"/>
    <w:rsid w:val="00C06D81"/>
    <w:rsid w:val="00C3602D"/>
    <w:rsid w:val="00C41D05"/>
    <w:rsid w:val="00C479CB"/>
    <w:rsid w:val="00C705DD"/>
    <w:rsid w:val="00C76FA2"/>
    <w:rsid w:val="00C94182"/>
    <w:rsid w:val="00CA1AB8"/>
    <w:rsid w:val="00CC4A46"/>
    <w:rsid w:val="00CD2F8F"/>
    <w:rsid w:val="00CF0CC8"/>
    <w:rsid w:val="00D268B2"/>
    <w:rsid w:val="00D45246"/>
    <w:rsid w:val="00D62B41"/>
    <w:rsid w:val="00D66929"/>
    <w:rsid w:val="00DB45CF"/>
    <w:rsid w:val="00DB5724"/>
    <w:rsid w:val="00DC0182"/>
    <w:rsid w:val="00DD1D93"/>
    <w:rsid w:val="00DF5733"/>
    <w:rsid w:val="00DF5C03"/>
    <w:rsid w:val="00E04CBC"/>
    <w:rsid w:val="00E0505F"/>
    <w:rsid w:val="00E20C6D"/>
    <w:rsid w:val="00E27C07"/>
    <w:rsid w:val="00E27EDA"/>
    <w:rsid w:val="00E413E8"/>
    <w:rsid w:val="00E53E23"/>
    <w:rsid w:val="00EB2CFA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C9%CF%BA%A3%C8%CB%C3%F1%C3%C0%CA%F5%B3%F6%B0%E6%C9%E7&amp;medium=01&amp;category_path=01.00.00.00.00.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D5%C5%D5%B9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C9%F2%BD%DC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CD%F5%BA%E7&amp;medium=01&amp;category_path=01.00.00.00.00.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76BA0-C8A4-4425-9272-D5DEB5F1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2017-01-05T16:24:00Z</cp:lastPrinted>
  <dcterms:created xsi:type="dcterms:W3CDTF">2020-09-10T02:20:00Z</dcterms:created>
  <dcterms:modified xsi:type="dcterms:W3CDTF">2020-09-15T00:25:00Z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