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Songti SC Regular" w:hAnsi="Songti SC Regular" w:eastAsia="Songti SC Regular" w:cs="Songti SC Regular"/>
          <w:b/>
          <w:sz w:val="32"/>
          <w:szCs w:val="32"/>
        </w:rPr>
      </w:pPr>
      <w:sdt>
        <w:sdtPr>
          <w:tag w:val="goog_rdk_0"/>
          <w:id w:val="0"/>
        </w:sdtPr>
        <w:sdtEndPr>
          <w:rPr>
            <w:rFonts w:hint="eastAsia" w:ascii="Songti SC Regular" w:hAnsi="Songti SC Regular" w:eastAsia="Songti SC Regular" w:cs="Songti SC Regular"/>
            <w:sz w:val="32"/>
            <w:szCs w:val="32"/>
          </w:rPr>
        </w:sdtEndPr>
        <w:sdtContent>
          <w:r>
            <w:rPr>
              <w:rFonts w:hint="eastAsia" w:ascii="Songti SC Regular" w:hAnsi="Songti SC Regular" w:eastAsia="Songti SC Regular" w:cs="Songti SC Regular"/>
              <w:b/>
              <w:sz w:val="32"/>
              <w:szCs w:val="32"/>
              <w:rtl w:val="0"/>
            </w:rPr>
            <w:t>《多媒体概论》教学大纲</w:t>
          </w:r>
        </w:sdtContent>
      </w:sdt>
    </w:p>
    <w:tbl>
      <w:tblPr>
        <w:tblStyle w:val="26"/>
        <w:tblW w:w="12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26"/>
        <w:gridCol w:w="2413"/>
        <w:gridCol w:w="425"/>
        <w:gridCol w:w="903"/>
        <w:gridCol w:w="798"/>
        <w:gridCol w:w="396"/>
        <w:gridCol w:w="2607"/>
        <w:gridCol w:w="258"/>
        <w:gridCol w:w="1842"/>
        <w:gridCol w:w="1013"/>
        <w:gridCol w:w="263"/>
        <w:gridCol w:w="1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7"/>
            <w:vAlign w:val="center"/>
          </w:tcPr>
          <w:p>
            <w:pPr>
              <w:tabs>
                <w:tab w:val="left" w:pos="1440"/>
              </w:tabs>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课程名称：</w:t>
                </w:r>
              </w:sdtContent>
            </w:sdt>
            <w:sdt>
              <w:sdtPr>
                <w:rPr>
                  <w:rFonts w:hint="eastAsia" w:ascii="Songti SC Regular" w:hAnsi="Songti SC Regular" w:eastAsia="Songti SC Regular" w:cs="Songti SC Regular"/>
                </w:rPr>
                <w:tag w:val="goog_rdk_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多媒体概论</w:t>
                </w:r>
              </w:sdtContent>
            </w:sdt>
          </w:p>
        </w:tc>
        <w:tc>
          <w:tcPr>
            <w:gridSpan w:val="5"/>
            <w:vAlign w:val="center"/>
          </w:tcPr>
          <w:p>
            <w:pPr>
              <w:tabs>
                <w:tab w:val="left" w:pos="1440"/>
              </w:tabs>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课程类别（必修/选修）：</w:t>
                </w:r>
              </w:sdtContent>
            </w:sdt>
            <w:sdt>
              <w:sdtPr>
                <w:rPr>
                  <w:rFonts w:hint="eastAsia" w:ascii="Songti SC Regular" w:hAnsi="Songti SC Regular" w:eastAsia="Songti SC Regular" w:cs="Songti SC Regular"/>
                </w:rPr>
                <w:tag w:val="goog_rdk_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必修</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课程英文名称：Intro Multimedia</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7"/>
            <w:vAlign w:val="center"/>
          </w:tcPr>
          <w:p>
            <w:pPr>
              <w:tabs>
                <w:tab w:val="left" w:pos="1440"/>
              </w:tabs>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总学时/周学时/学分：</w:t>
                </w:r>
              </w:sdtContent>
            </w:sdt>
            <w:r>
              <w:rPr>
                <w:rFonts w:hint="eastAsia" w:ascii="Songti SC Regular" w:hAnsi="Songti SC Regular" w:eastAsia="Songti SC Regular" w:cs="Songti SC Regular"/>
                <w:rtl w:val="0"/>
              </w:rPr>
              <w:t>32/2/2</w:t>
            </w:r>
          </w:p>
        </w:tc>
        <w:tc>
          <w:tcPr>
            <w:gridSpan w:val="5"/>
            <w:vAlign w:val="center"/>
          </w:tcPr>
          <w:p>
            <w:pPr>
              <w:tabs>
                <w:tab w:val="left" w:pos="1440"/>
              </w:tabs>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其中实验/实践学时：0</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先修课程：</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7"/>
            <w:vAlign w:val="center"/>
          </w:tcPr>
          <w:p>
            <w:pPr>
              <w:tabs>
                <w:tab w:val="left" w:pos="1440"/>
              </w:tabs>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授课时间：星期三8:30-10:10</w:t>
                </w:r>
              </w:sdtContent>
            </w:sdt>
          </w:p>
        </w:tc>
        <w:tc>
          <w:tcPr>
            <w:gridSpan w:val="5"/>
            <w:vAlign w:val="center"/>
          </w:tcPr>
          <w:p>
            <w:pPr>
              <w:tabs>
                <w:tab w:val="left" w:pos="1440"/>
              </w:tabs>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授课地点：实验楼114</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授课对象：2020级多媒体设计</w:t>
                </w:r>
                <w:bookmarkStart w:id="0" w:name="_GoBack"/>
                <w:bookmarkEnd w:id="0"/>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开课学院：</w:t>
                </w:r>
                <w:r>
                  <w:rPr>
                    <w:rFonts w:hint="eastAsia" w:ascii="Songti SC Regular" w:hAnsi="Songti SC Regular" w:eastAsia="SimSun" w:cs="Songti SC Regular"/>
                    <w:b/>
                    <w:color w:val="000000" w:themeColor="text1"/>
                    <w:sz w:val="21"/>
                    <w:szCs w:val="21"/>
                    <w:lang w:eastAsia="zh-CN"/>
                    <w14:textFill>
                      <w14:solidFill>
                        <w14:schemeClr w14:val="tx1"/>
                      </w14:solidFill>
                    </w14:textFill>
                  </w:rPr>
                  <w:t>粤台产业科技学院</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任课教师姓名/职称：林明翰/讲师</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答疑时间、地点与方式：实验楼114或电话答疑</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课程考核方式：</w:t>
                </w:r>
              </w:sdtContent>
            </w:sdt>
            <w:sdt>
              <w:sdtPr>
                <w:rPr>
                  <w:rFonts w:hint="eastAsia" w:ascii="Songti SC Regular" w:hAnsi="Songti SC Regular" w:eastAsia="Songti SC Regular" w:cs="Songti SC Regular"/>
                </w:rPr>
                <w:tag w:val="goog_rdk_1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开卷</w:t>
                </w:r>
              </w:sdtContent>
            </w:sdt>
            <w:sdt>
              <w:sdtPr>
                <w:rPr>
                  <w:rFonts w:hint="eastAsia" w:ascii="Songti SC Regular" w:hAnsi="Songti SC Regular" w:eastAsia="Songti SC Regular" w:cs="Songti SC Regular"/>
                </w:rPr>
                <w:tag w:val="goog_rdk_1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w:t>
                </w:r>
              </w:sdtContent>
            </w:sdt>
            <w:sdt>
              <w:sdtPr>
                <w:rPr>
                  <w:rFonts w:hint="eastAsia" w:ascii="Songti SC Regular" w:hAnsi="Songti SC Regular" w:eastAsia="Songti SC Regular" w:cs="Songti SC Regular"/>
                </w:rPr>
                <w:tag w:val="goog_rdk_1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闭卷</w:t>
                </w:r>
              </w:sdtContent>
            </w:sdt>
            <w:sdt>
              <w:sdtPr>
                <w:rPr>
                  <w:rFonts w:hint="eastAsia" w:ascii="Songti SC Regular" w:hAnsi="Songti SC Regular" w:eastAsia="Songti SC Regular" w:cs="Songti SC Regular"/>
                </w:rPr>
                <w:tag w:val="goog_rdk_1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w:t>
                </w:r>
              </w:sdtContent>
            </w:sdt>
            <w:sdt>
              <w:sdtPr>
                <w:rPr>
                  <w:rFonts w:hint="eastAsia" w:ascii="Songti SC Regular" w:hAnsi="Songti SC Regular" w:eastAsia="Songti SC Regular" w:cs="Songti SC Regular"/>
                </w:rPr>
                <w:tag w:val="goog_rdk_2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课程论文</w:t>
                </w:r>
              </w:sdtContent>
            </w:sdt>
            <w:sdt>
              <w:sdtPr>
                <w:rPr>
                  <w:rFonts w:hint="eastAsia" w:ascii="Songti SC Regular" w:hAnsi="Songti SC Regular" w:eastAsia="Songti SC Regular" w:cs="Songti SC Regular"/>
                </w:rPr>
                <w:tag w:val="goog_rdk_2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w:t>
                </w:r>
              </w:sdtContent>
            </w:sdt>
            <w:sdt>
              <w:sdtPr>
                <w:rPr>
                  <w:rFonts w:hint="eastAsia" w:ascii="Songti SC Regular" w:hAnsi="Songti SC Regular" w:eastAsia="Songti SC Regular" w:cs="Songti SC Regular"/>
                </w:rPr>
                <w:tag w:val="goog_rdk_2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其它</w:t>
                </w:r>
              </w:sdtContent>
            </w:sdt>
            <w:sdt>
              <w:sdtPr>
                <w:rPr>
                  <w:rFonts w:hint="eastAsia" w:ascii="Songti SC Regular" w:hAnsi="Songti SC Regular" w:eastAsia="Songti SC Regular" w:cs="Songti SC Regular"/>
                </w:rPr>
                <w:tag w:val="goog_rdk_2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2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使用教材：</w:t>
                </w:r>
              </w:sdtContent>
            </w:sdt>
            <w:sdt>
              <w:sdtPr>
                <w:rPr>
                  <w:rFonts w:hint="eastAsia" w:ascii="Songti SC Regular" w:hAnsi="Songti SC Regular" w:eastAsia="Songti SC Regular" w:cs="Songti SC Regular"/>
                </w:rPr>
                <w:tag w:val="goog_rdk_2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《多媒體概論》鄭苑鳳、吳燦銘</w:t>
                </w:r>
              </w:sdtContent>
            </w:sdt>
          </w:p>
          <w:p>
            <w:pPr>
              <w:tabs>
                <w:tab w:val="left" w:pos="1440"/>
              </w:tabs>
              <w:spacing w:after="0"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2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教学参考资料：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2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课程简介：</w:t>
                </w:r>
              </w:sdtContent>
            </w:sdt>
            <w:sdt>
              <w:sdtPr>
                <w:rPr>
                  <w:rFonts w:hint="eastAsia" w:ascii="Songti SC Regular" w:hAnsi="Songti SC Regular" w:eastAsia="Songti SC Regular" w:cs="Songti SC Regular"/>
                </w:rPr>
                <w:tag w:val="goog_rdk_2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多媒体概论是一门专业基础课，开设本课程的目的是让学生全面、系统地认多媒体的概念，应用及工具。针对当前多媒体的应用及实际需求，该课程会做些多媒体内容和设计方法初步的介绍,另外也加入了相关内容的初步实践训练实训，以便使学生把所学的知识迅速变成一种实际能力，培养学生具有一定的实操能力、项目设计能力、项目企划能力和行销能力，以适应将来社会工作的需要。</w:t>
                </w:r>
              </w:sdtContent>
            </w:sdt>
          </w:p>
          <w:p>
            <w:pPr>
              <w:tabs>
                <w:tab w:val="left" w:pos="1440"/>
              </w:tabs>
              <w:spacing w:after="0" w:line="360" w:lineRule="auto"/>
              <w:rPr>
                <w:rFonts w:hint="eastAsia" w:ascii="Songti SC Regular" w:hAnsi="Songti SC Regular" w:eastAsia="Songti SC Regular" w:cs="Songti SC Regula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4" w:hRule="atLeast"/>
          <w:jc w:val="center"/>
        </w:trPr>
        <w:tc>
          <w:tcPr>
            <w:gridSpan w:val="8"/>
          </w:tcPr>
          <w:p>
            <w:pPr>
              <w:tabs>
                <w:tab w:val="left" w:pos="1440"/>
              </w:tabs>
              <w:spacing w:after="0" w:line="360" w:lineRule="auto"/>
              <w:ind w:firstLine="420"/>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课程教学目标</w:t>
                </w:r>
              </w:sdtContent>
            </w:sdt>
          </w:p>
          <w:p>
            <w:pPr>
              <w:pBdr>
                <w:top w:val="none" w:color="000000" w:sz="0" w:space="0"/>
                <w:left w:val="none" w:color="000000" w:sz="0" w:space="0"/>
                <w:bottom w:val="none" w:color="000000" w:sz="0" w:space="0"/>
                <w:right w:val="none" w:color="000000" w:sz="0" w:space="0"/>
                <w:between w:val="none" w:color="000000" w:sz="0" w:space="0"/>
              </w:pBdr>
              <w:tabs>
                <w:tab w:val="left" w:pos="1440"/>
              </w:tabs>
              <w:spacing w:after="0" w:line="360" w:lineRule="auto"/>
              <w:ind w:firstLine="422"/>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一、知识目标：</w:t>
                </w:r>
              </w:sdtContent>
            </w:sdt>
          </w:p>
          <w:p>
            <w:pPr>
              <w:pBdr>
                <w:top w:val="none" w:color="000000" w:sz="0" w:space="0"/>
                <w:left w:val="none" w:color="000000" w:sz="0" w:space="0"/>
                <w:bottom w:val="none" w:color="000000" w:sz="0" w:space="0"/>
                <w:right w:val="none" w:color="000000" w:sz="0" w:space="0"/>
                <w:between w:val="none" w:color="000000" w:sz="0" w:space="0"/>
              </w:pBdr>
              <w:tabs>
                <w:tab w:val="left" w:pos="1440"/>
              </w:tabs>
              <w:spacing w:after="0" w:line="360" w:lineRule="auto"/>
              <w:ind w:firstLine="422"/>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1.从艺术设计的视角出发，详细阐述了多媒体的影响。</w:t>
                </w:r>
              </w:sdtContent>
            </w:sdt>
          </w:p>
          <w:p>
            <w:pPr>
              <w:pBdr>
                <w:top w:val="none" w:color="000000" w:sz="0" w:space="0"/>
                <w:left w:val="none" w:color="000000" w:sz="0" w:space="0"/>
                <w:bottom w:val="none" w:color="000000" w:sz="0" w:space="0"/>
                <w:right w:val="none" w:color="000000" w:sz="0" w:space="0"/>
                <w:between w:val="none" w:color="000000" w:sz="0" w:space="0"/>
              </w:pBdr>
              <w:tabs>
                <w:tab w:val="left" w:pos="1440"/>
              </w:tabs>
              <w:spacing w:after="0" w:line="360" w:lineRule="auto"/>
              <w:ind w:firstLine="422"/>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2.以美学为基础，介绍多媒体软件的设计思路、操作流程、使用方法等，具有较高的技术和艺术含量。</w:t>
                </w:r>
              </w:sdtContent>
            </w:sdt>
          </w:p>
          <w:p>
            <w:pPr>
              <w:pBdr>
                <w:top w:val="none" w:color="000000" w:sz="0" w:space="0"/>
                <w:left w:val="none" w:color="000000" w:sz="0" w:space="0"/>
                <w:bottom w:val="none" w:color="000000" w:sz="0" w:space="0"/>
                <w:right w:val="none" w:color="000000" w:sz="0" w:space="0"/>
                <w:between w:val="none" w:color="000000" w:sz="0" w:space="0"/>
              </w:pBdr>
              <w:tabs>
                <w:tab w:val="left" w:pos="1440"/>
              </w:tabs>
              <w:spacing w:after="0" w:line="360" w:lineRule="auto"/>
              <w:ind w:firstLine="422"/>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二、能力目标：</w:t>
                </w:r>
              </w:sdtContent>
            </w:sdt>
          </w:p>
          <w:p>
            <w:pPr>
              <w:pBdr>
                <w:top w:val="none" w:color="000000" w:sz="0" w:space="0"/>
                <w:left w:val="none" w:color="000000" w:sz="0" w:space="0"/>
                <w:bottom w:val="none" w:color="000000" w:sz="0" w:space="0"/>
                <w:right w:val="none" w:color="000000" w:sz="0" w:space="0"/>
                <w:between w:val="none" w:color="000000" w:sz="0" w:space="0"/>
              </w:pBdr>
              <w:tabs>
                <w:tab w:val="left" w:pos="1440"/>
              </w:tabs>
              <w:spacing w:after="0" w:line="360" w:lineRule="auto"/>
              <w:ind w:firstLine="422"/>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1.掌握多媒体软件的设计思路、操作流程、使用方法等。</w:t>
                </w:r>
              </w:sdtContent>
            </w:sdt>
          </w:p>
          <w:p>
            <w:pPr>
              <w:pBdr>
                <w:top w:val="none" w:color="000000" w:sz="0" w:space="0"/>
                <w:left w:val="none" w:color="000000" w:sz="0" w:space="0"/>
                <w:bottom w:val="none" w:color="000000" w:sz="0" w:space="0"/>
                <w:right w:val="none" w:color="000000" w:sz="0" w:space="0"/>
                <w:between w:val="none" w:color="000000" w:sz="0" w:space="0"/>
              </w:pBdr>
              <w:tabs>
                <w:tab w:val="left" w:pos="1440"/>
              </w:tabs>
              <w:spacing w:after="0" w:line="360" w:lineRule="auto"/>
              <w:ind w:firstLine="422"/>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2.在课堂上实地的运用多媒体工具来表达自身创造力。</w:t>
                </w:r>
              </w:sdtContent>
            </w:sdt>
          </w:p>
          <w:p>
            <w:pPr>
              <w:pBdr>
                <w:top w:val="none" w:color="000000" w:sz="0" w:space="0"/>
                <w:left w:val="none" w:color="000000" w:sz="0" w:space="0"/>
                <w:bottom w:val="none" w:color="000000" w:sz="0" w:space="0"/>
                <w:right w:val="none" w:color="000000" w:sz="0" w:space="0"/>
                <w:between w:val="none" w:color="000000" w:sz="0" w:space="0"/>
              </w:pBdr>
              <w:tabs>
                <w:tab w:val="left" w:pos="1440"/>
              </w:tabs>
              <w:spacing w:after="0" w:line="360" w:lineRule="auto"/>
              <w:ind w:firstLine="422"/>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三、素质目标：</w:t>
                </w:r>
              </w:sdtContent>
            </w:sdt>
          </w:p>
          <w:p>
            <w:pPr>
              <w:pBdr>
                <w:top w:val="none" w:color="000000" w:sz="0" w:space="0"/>
                <w:left w:val="none" w:color="000000" w:sz="0" w:space="0"/>
                <w:bottom w:val="none" w:color="000000" w:sz="0" w:space="0"/>
                <w:right w:val="none" w:color="000000" w:sz="0" w:space="0"/>
                <w:between w:val="none" w:color="000000" w:sz="0" w:space="0"/>
              </w:pBdr>
              <w:tabs>
                <w:tab w:val="left" w:pos="1440"/>
              </w:tabs>
              <w:spacing w:after="0" w:line="360" w:lineRule="auto"/>
              <w:ind w:firstLine="422"/>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1. 培养学生具有主动参与、积极进取、崇尚科学、探究科学与美学结合的学习态度和思想意识；</w:t>
                </w:r>
              </w:sdtContent>
            </w:sdt>
          </w:p>
          <w:p>
            <w:pPr>
              <w:pBdr>
                <w:top w:val="none" w:color="000000" w:sz="0" w:space="0"/>
                <w:left w:val="none" w:color="000000" w:sz="0" w:space="0"/>
                <w:bottom w:val="none" w:color="000000" w:sz="0" w:space="0"/>
                <w:right w:val="none" w:color="000000" w:sz="0" w:space="0"/>
                <w:between w:val="none" w:color="000000" w:sz="0" w:space="0"/>
              </w:pBdr>
              <w:tabs>
                <w:tab w:val="left" w:pos="1440"/>
              </w:tabs>
              <w:spacing w:after="0" w:line="360" w:lineRule="auto"/>
              <w:ind w:firstLine="422"/>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3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2. 养成理论联系实际、科学结合美学、认真细致、实事求是的态度和职业道德。</w:t>
                </w:r>
              </w:sdtContent>
            </w:sdt>
          </w:p>
          <w:p>
            <w:pPr>
              <w:tabs>
                <w:tab w:val="left" w:pos="1440"/>
              </w:tabs>
              <w:spacing w:after="0" w:line="360" w:lineRule="auto"/>
              <w:ind w:firstLine="422"/>
              <w:rPr>
                <w:rFonts w:hint="eastAsia" w:ascii="Songti SC Regular" w:hAnsi="Songti SC Regular" w:eastAsia="Songti SC Regular" w:cs="Songti SC Regular"/>
              </w:rPr>
            </w:pPr>
          </w:p>
        </w:tc>
        <w:tc>
          <w:tcPr>
            <w:gridSpan w:val="4"/>
          </w:tcPr>
          <w:p>
            <w:pPr>
              <w:tabs>
                <w:tab w:val="left" w:pos="1440"/>
              </w:tabs>
              <w:spacing w:after="0"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3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本课程与学生核心能力培养之间的关联(授课对象为理工科专业学生的课程填写此栏）：</w:t>
                </w:r>
              </w:sdtContent>
            </w:sdt>
          </w:p>
          <w:p>
            <w:pPr>
              <w:tabs>
                <w:tab w:val="left" w:pos="1440"/>
              </w:tabs>
              <w:spacing w:after="0"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■核心能力1.多媒体设计</w:t>
                </w:r>
              </w:sdtContent>
            </w:sdt>
          </w:p>
          <w:p>
            <w:pPr>
              <w:tabs>
                <w:tab w:val="left" w:pos="1440"/>
              </w:tabs>
              <w:spacing w:after="0"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■核心能力2. 影视动画</w:t>
                </w:r>
              </w:sdtContent>
            </w:sdt>
          </w:p>
          <w:p>
            <w:pPr>
              <w:tabs>
                <w:tab w:val="left" w:pos="1440"/>
              </w:tabs>
              <w:spacing w:after="0"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■核心能力3.摄影摄像基础</w:t>
                </w:r>
              </w:sdtContent>
            </w:sdt>
          </w:p>
          <w:p>
            <w:pPr>
              <w:tabs>
                <w:tab w:val="left" w:pos="1440"/>
              </w:tabs>
              <w:spacing w:after="0"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■核心能力4.统筹协调</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shd w:val="clear" w:color="auto" w:fill="C0C0C0"/>
            <w:vAlign w:val="center"/>
          </w:tcPr>
          <w:p>
            <w:pPr>
              <w:tabs>
                <w:tab w:val="left" w:pos="1440"/>
              </w:tabs>
              <w:spacing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 xml:space="preserve">理论教学进程表 </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2" w:hRule="atLeast"/>
          <w:jc w:val="center"/>
        </w:trPr>
        <w:tc>
          <w:tcPr>
            <w:tcMar>
              <w:left w:w="28" w:type="dxa"/>
              <w:right w:w="28" w:type="dxa"/>
            </w:tcMar>
            <w:vAlign w:val="center"/>
          </w:tcPr>
          <w:p>
            <w:pPr>
              <w:spacing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周次</w:t>
                </w:r>
              </w:sdtContent>
            </w:sdt>
          </w:p>
        </w:tc>
        <w:tc>
          <w:tcPr>
            <w:tcMar>
              <w:left w:w="28" w:type="dxa"/>
              <w:right w:w="28" w:type="dxa"/>
            </w:tcMar>
            <w:vAlign w:val="center"/>
          </w:tcPr>
          <w:p>
            <w:pPr>
              <w:spacing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教学主题</w:t>
                </w:r>
              </w:sdtContent>
            </w:sdt>
          </w:p>
        </w:tc>
        <w:tc>
          <w:tcPr>
            <w:gridSpan w:val="2"/>
            <w:tcMar>
              <w:left w:w="28" w:type="dxa"/>
              <w:right w:w="28" w:type="dxa"/>
            </w:tcMar>
            <w:vAlign w:val="center"/>
          </w:tcPr>
          <w:p>
            <w:pPr>
              <w:spacing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主讲教师</w:t>
                </w:r>
              </w:sdtContent>
            </w:sdt>
          </w:p>
        </w:tc>
        <w:tc>
          <w:tcPr>
            <w:tcMar>
              <w:left w:w="28" w:type="dxa"/>
              <w:right w:w="28" w:type="dxa"/>
            </w:tcMar>
            <w:vAlign w:val="center"/>
          </w:tcPr>
          <w:p>
            <w:pPr>
              <w:spacing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学时数</w:t>
                </w:r>
              </w:sdtContent>
            </w:sdt>
          </w:p>
        </w:tc>
        <w:tc>
          <w:tcPr>
            <w:gridSpan w:val="3"/>
            <w:tcMar>
              <w:left w:w="28" w:type="dxa"/>
              <w:right w:w="28" w:type="dxa"/>
            </w:tcMar>
            <w:vAlign w:val="center"/>
          </w:tcPr>
          <w:p>
            <w:pPr>
              <w:spacing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教学的重点、难点、课程思政融入点</w:t>
                </w:r>
              </w:sdtContent>
            </w:sdt>
          </w:p>
        </w:tc>
        <w:tc>
          <w:tcPr>
            <w:tcMar>
              <w:left w:w="28" w:type="dxa"/>
              <w:right w:w="28" w:type="dxa"/>
            </w:tcMar>
            <w:vAlign w:val="center"/>
          </w:tcPr>
          <w:p>
            <w:pPr>
              <w:spacing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5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教学模式</w:t>
                </w:r>
              </w:sdtContent>
            </w:sdt>
          </w:p>
          <w:p>
            <w:pPr>
              <w:spacing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5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（线上/混合式/线下</w:t>
                </w:r>
              </w:sdtContent>
            </w:sdt>
          </w:p>
        </w:tc>
        <w:tc>
          <w:tcPr>
            <w:gridSpan w:val="2"/>
            <w:tcMar>
              <w:left w:w="28" w:type="dxa"/>
              <w:right w:w="28" w:type="dxa"/>
            </w:tcMar>
            <w:vAlign w:val="center"/>
          </w:tcPr>
          <w:p>
            <w:pPr>
              <w:spacing w:after="0"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5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教学方法</w:t>
                </w:r>
              </w:sdtContent>
            </w:sdt>
          </w:p>
        </w:tc>
        <w:tc>
          <w:tcPr>
            <w:tcMar>
              <w:left w:w="28" w:type="dxa"/>
              <w:right w:w="28" w:type="dxa"/>
            </w:tcMar>
            <w:vAlign w:val="center"/>
          </w:tcPr>
          <w:p>
            <w:pPr>
              <w:spacing w:after="0"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5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作业安排</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w:t>
            </w:r>
          </w:p>
        </w:tc>
        <w:tc>
          <w:tcPr>
            <w:vAlign w:val="center"/>
          </w:tcPr>
          <w:p>
            <w:pPr>
              <w:pBdr>
                <w:top w:val="none" w:color="000000" w:sz="0" w:space="0"/>
                <w:left w:val="none" w:color="000000" w:sz="0" w:space="0"/>
                <w:bottom w:val="none" w:color="000000" w:sz="0" w:space="0"/>
                <w:right w:val="none" w:color="000000" w:sz="0" w:space="0"/>
                <w:between w:val="none" w:color="000000" w:sz="0" w:space="0"/>
              </w:pBd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5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绪论</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5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5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重点：</w:t>
                </w:r>
              </w:sdtContent>
            </w:sdt>
            <w:sdt>
              <w:sdtPr>
                <w:rPr>
                  <w:rFonts w:hint="eastAsia" w:ascii="Songti SC Regular" w:hAnsi="Songti SC Regular" w:eastAsia="Songti SC Regular" w:cs="Songti SC Regular"/>
                </w:rPr>
                <w:tag w:val="goog_rdk_5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 xml:space="preserve"> 什么是多媒体，应用装备和应用领域</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5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难点：难点：掌握从营销和传播的角度理解多媒体的独特视角。</w:t>
                </w:r>
              </w:sdtContent>
            </w:sdt>
          </w:p>
          <w:p>
            <w:pPr>
              <w:pBdr>
                <w:top w:val="none" w:color="000000" w:sz="0" w:space="3"/>
                <w:left w:val="none" w:color="000000" w:sz="0" w:space="3"/>
                <w:bottom w:val="none" w:color="000000" w:sz="0" w:space="3"/>
                <w:right w:val="none" w:color="000000" w:sz="0" w:space="3"/>
                <w:between w:val="none" w:color="000000" w:sz="0" w:space="0"/>
              </w:pBdr>
              <w:jc w:val="left"/>
              <w:rPr>
                <w:rFonts w:hint="eastAsia" w:ascii="Songti SC Regular" w:hAnsi="Songti SC Regular" w:eastAsia="Songti SC Regular" w:cs="Songti SC Regular"/>
              </w:rPr>
            </w:pPr>
          </w:p>
          <w:p>
            <w:pPr>
              <w:pBdr>
                <w:top w:val="none" w:color="000000" w:sz="0" w:space="3"/>
                <w:left w:val="none" w:color="000000" w:sz="0" w:space="3"/>
                <w:bottom w:val="none" w:color="000000" w:sz="0" w:space="3"/>
                <w:right w:val="none" w:color="000000" w:sz="0" w:space="3"/>
                <w:between w:val="none" w:color="000000" w:sz="0" w:space="0"/>
              </w:pBdr>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5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课程思政融入点：体会党政媒体宣传，培养爱国情怀</w:t>
                </w:r>
              </w:sdtContent>
            </w:sdt>
          </w:p>
        </w:tc>
        <w:tc>
          <w:tcPr>
            <w:vAlign w:val="center"/>
          </w:tcPr>
          <w:p>
            <w:pP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6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线上/混合式：优学院(资源平台及)</w:t>
                </w:r>
              </w:sdtContent>
            </w:sdt>
          </w:p>
        </w:tc>
        <w:tc>
          <w:tcPr>
            <w:gridSpan w:val="2"/>
            <w:vAlign w:val="center"/>
          </w:tcPr>
          <w:p>
            <w:pPr>
              <w:spacing w:line="36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6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讲授</w:t>
                </w:r>
              </w:sdtContent>
            </w:sdt>
          </w:p>
        </w:tc>
        <w:tc>
          <w:tcPr>
            <w:vAlign w:val="center"/>
          </w:tcPr>
          <w:p>
            <w:pP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6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课程思政作业：要求学生每人至少阅读两篇与化学发展有关的文章或书籍</w:t>
                </w:r>
              </w:sdtContent>
            </w:sdt>
          </w:p>
          <w:p>
            <w:pPr>
              <w:rPr>
                <w:rFonts w:hint="eastAsia" w:ascii="Songti SC Regular" w:hAnsi="Songti SC Regular" w:eastAsia="Songti SC Regular" w:cs="Songti SC Regula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line="360" w:lineRule="auto"/>
              <w:rPr>
                <w:rFonts w:hint="eastAsia" w:ascii="Songti SC Regular" w:hAnsi="Songti SC Regular" w:eastAsia="Songti SC Regular" w:cs="Songti SC Regular"/>
              </w:rPr>
            </w:pPr>
          </w:p>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p>
            <w:pPr>
              <w:spacing w:line="360" w:lineRule="auto"/>
              <w:rPr>
                <w:rFonts w:hint="eastAsia" w:ascii="Songti SC Regular" w:hAnsi="Songti SC Regular" w:eastAsia="Songti SC Regular" w:cs="Songti SC Regular"/>
              </w:rPr>
            </w:pPr>
          </w:p>
          <w:p>
            <w:pPr>
              <w:spacing w:line="360" w:lineRule="auto"/>
              <w:rPr>
                <w:rFonts w:hint="eastAsia" w:ascii="Songti SC Regular" w:hAnsi="Songti SC Regular" w:eastAsia="Songti SC Regular" w:cs="Songti SC Regular"/>
              </w:rPr>
            </w:pPr>
          </w:p>
        </w:tc>
        <w:tc>
          <w:tcPr>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文媒</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重点： 介绍文字媒体，软件介绍及应用</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难点：了解作为营销工具的一种，多媒体是如何发挥作用的；</w:t>
                </w:r>
              </w:sdtContent>
            </w:sdt>
          </w:p>
          <w:p>
            <w:pPr>
              <w:spacing w:after="0"/>
              <w:jc w:val="left"/>
              <w:rPr>
                <w:rFonts w:hint="eastAsia" w:ascii="Songti SC Regular" w:hAnsi="Songti SC Regular" w:eastAsia="Songti SC Regular" w:cs="Songti SC Regular"/>
              </w:rPr>
            </w:pPr>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讲解多媒体创意中需要注意的规则，让同学们了解媒体相关知识。</w:t>
                </w:r>
              </w:sdtContent>
            </w:sdt>
          </w:p>
        </w:tc>
        <w:tc>
          <w:tcPr>
            <w:vAlign w:val="center"/>
          </w:tcPr>
          <w:p>
            <w:pPr>
              <w:rPr>
                <w:rFonts w:hint="eastAsia" w:ascii="Songti SC Regular" w:hAnsi="Songti SC Regular" w:eastAsia="Songti SC Regular" w:cs="Songti SC Regular"/>
                <w:b/>
              </w:rPr>
            </w:pPr>
          </w:p>
        </w:tc>
        <w:tc>
          <w:tcPr>
            <w:gridSpan w:val="2"/>
            <w:vAlign w:val="center"/>
          </w:tcPr>
          <w:p>
            <w:pPr>
              <w:spacing w:line="360" w:lineRule="auto"/>
              <w:rPr>
                <w:rFonts w:hint="eastAsia" w:ascii="Songti SC Regular" w:hAnsi="Songti SC Regular" w:eastAsia="Songti SC Regular" w:cs="Songti SC Regular"/>
                <w:b/>
              </w:rPr>
            </w:pPr>
          </w:p>
        </w:tc>
        <w:tc>
          <w:tcPr>
            <w:vAlign w:val="center"/>
          </w:tcPr>
          <w:p>
            <w:pPr>
              <w:rPr>
                <w:rFonts w:hint="eastAsia" w:ascii="Songti SC Regular" w:hAnsi="Songti SC Regular" w:eastAsia="Songti SC Regular" w:cs="Songti SC Regula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3</w:t>
            </w:r>
          </w:p>
        </w:tc>
        <w:tc>
          <w:tcPr>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文媒2</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文字媒体制作验收：</w:t>
                </w:r>
              </w:sdtContent>
            </w:sdt>
          </w:p>
        </w:tc>
        <w:tc>
          <w:tcPr>
            <w:vAlign w:val="center"/>
          </w:tcPr>
          <w:p>
            <w:pPr>
              <w:rPr>
                <w:rFonts w:hint="eastAsia" w:ascii="Songti SC Regular" w:hAnsi="Songti SC Regular" w:eastAsia="Songti SC Regular" w:cs="Songti SC Regular"/>
                <w:b/>
              </w:rPr>
            </w:pPr>
          </w:p>
        </w:tc>
        <w:tc>
          <w:tcPr>
            <w:gridSpan w:val="2"/>
            <w:vAlign w:val="center"/>
          </w:tcPr>
          <w:p>
            <w:pPr>
              <w:spacing w:line="360" w:lineRule="auto"/>
              <w:rPr>
                <w:rFonts w:hint="eastAsia" w:ascii="Songti SC Regular" w:hAnsi="Songti SC Regular" w:eastAsia="Songti SC Regular" w:cs="Songti SC Regular"/>
                <w:b/>
              </w:rPr>
            </w:pPr>
          </w:p>
        </w:tc>
        <w:tc>
          <w:tcPr>
            <w:vAlign w:val="center"/>
          </w:tcPr>
          <w:p>
            <w:pP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7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作业1</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80" w:hRule="atLeast"/>
          <w:jc w:val="center"/>
        </w:trPr>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4</w:t>
            </w:r>
          </w:p>
        </w:tc>
        <w:tc>
          <w:tcPr>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图媒</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重点：介绍图形媒体,媒软件介绍及应用</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难点：掌握图媒软件的一般制作程序。</w:t>
                </w:r>
              </w:sdtContent>
            </w:sdt>
          </w:p>
          <w:p>
            <w:pPr>
              <w:spacing w:after="0"/>
              <w:jc w:val="left"/>
              <w:rPr>
                <w:rFonts w:hint="eastAsia" w:ascii="Songti SC Regular" w:hAnsi="Songti SC Regular" w:eastAsia="Songti SC Regular" w:cs="Songti SC Regular"/>
              </w:rPr>
            </w:pPr>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从多媒体传播的媒体发展特点倡导正确的广告宣传理念。</w:t>
                </w:r>
              </w:sdtContent>
            </w:sdt>
          </w:p>
        </w:tc>
        <w:tc>
          <w:tcPr>
            <w:vAlign w:val="center"/>
          </w:tcPr>
          <w:p>
            <w:pPr>
              <w:rPr>
                <w:rFonts w:hint="eastAsia" w:ascii="Songti SC Regular" w:hAnsi="Songti SC Regular" w:eastAsia="Songti SC Regular" w:cs="Songti SC Regular"/>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5</w:t>
            </w:r>
          </w:p>
        </w:tc>
        <w:tc>
          <w:tcPr>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图媒2</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图形媒体制作验收</w:t>
                </w:r>
              </w:sdtContent>
            </w:sdt>
          </w:p>
        </w:tc>
        <w:tc>
          <w:tcPr>
            <w:vAlign w:val="center"/>
          </w:tcPr>
          <w:p>
            <w:pPr>
              <w:rPr>
                <w:rFonts w:hint="eastAsia" w:ascii="Songti SC Regular" w:hAnsi="Songti SC Regular" w:eastAsia="Songti SC Regular" w:cs="Songti SC Regular"/>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作业2</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6</w:t>
            </w:r>
          </w:p>
        </w:tc>
        <w:tc>
          <w:tcPr>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影音媒体</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重点：介绍影音媒体，软件介绍及软件应用</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难点：掌握影音软件的一般制作程序。</w:t>
                </w:r>
              </w:sdtContent>
            </w:sdt>
          </w:p>
          <w:p>
            <w:pPr>
              <w:spacing w:after="0"/>
              <w:jc w:val="left"/>
              <w:rPr>
                <w:rFonts w:hint="eastAsia" w:ascii="Songti SC Regular" w:hAnsi="Songti SC Regular" w:eastAsia="Songti SC Regular" w:cs="Songti SC Regular"/>
              </w:rPr>
            </w:pPr>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创意作品表达要保持世界观、人生观、价值观正确。</w:t>
                </w:r>
              </w:sdtContent>
            </w:sdt>
          </w:p>
        </w:tc>
        <w:tc>
          <w:tcPr>
            <w:vAlign w:val="center"/>
          </w:tcPr>
          <w:p>
            <w:pPr>
              <w:rPr>
                <w:rFonts w:hint="eastAsia" w:ascii="Songti SC Regular" w:hAnsi="Songti SC Regular" w:eastAsia="Songti SC Regular" w:cs="Songti SC Regular"/>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7</w:t>
            </w:r>
          </w:p>
        </w:tc>
        <w:tc>
          <w:tcPr>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影音媒体2</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影音媒体制作验收</w:t>
                </w:r>
              </w:sdtContent>
            </w:sdt>
          </w:p>
        </w:tc>
        <w:tc>
          <w:tcPr>
            <w:vAlign w:val="center"/>
          </w:tcPr>
          <w:p>
            <w:pPr>
              <w:rPr>
                <w:rFonts w:hint="eastAsia" w:ascii="Songti SC Regular" w:hAnsi="Songti SC Regular" w:eastAsia="Songti SC Regular" w:cs="Songti SC Regular"/>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作业3</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8</w:t>
            </w:r>
          </w:p>
        </w:tc>
        <w:tc>
          <w:tcPr>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二维/传统动画</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重点： 2D动画介绍,软件介绍及应用</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难点：了解媒介计划中排期的类型、作用和目的</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从观众心理的角度上倡导学生在多媒体宣传的基础上引导正确的价值观。</w:t>
                </w:r>
              </w:sdtContent>
            </w:sdt>
          </w:p>
        </w:tc>
        <w:tc>
          <w:tcPr>
            <w:vAlign w:val="center"/>
          </w:tcPr>
          <w:p>
            <w:pPr>
              <w:rPr>
                <w:rFonts w:hint="eastAsia" w:ascii="Songti SC Regular" w:hAnsi="Songti SC Regular" w:eastAsia="Songti SC Regular" w:cs="Songti SC Regular"/>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360" w:lineRule="auto"/>
              <w:ind w:left="0" w:right="0" w:firstLine="0"/>
              <w:jc w:val="both"/>
              <w:rPr>
                <w:rFonts w:hint="eastAsia" w:ascii="Songti SC Regular" w:hAnsi="Songti SC Regular" w:eastAsia="Songti SC Regular" w:cs="Songti SC Regular"/>
              </w:rPr>
            </w:pPr>
            <w:r>
              <w:rPr>
                <w:rFonts w:hint="eastAsia" w:ascii="Songti SC Regular" w:hAnsi="Songti SC Regular" w:eastAsia="Songti SC Regular" w:cs="Songti SC Regular"/>
                <w:rtl w:val="0"/>
              </w:rPr>
              <w:t>9</w:t>
            </w:r>
          </w:p>
        </w:tc>
        <w:tc>
          <w:tcPr>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二维/传统动画2</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2D/传统动画制作验收</w:t>
                </w:r>
              </w:sdtContent>
            </w:sdt>
          </w:p>
        </w:tc>
        <w:tc>
          <w:tcPr>
            <w:vAlign w:val="center"/>
          </w:tcPr>
          <w:p>
            <w:pPr>
              <w:rPr>
                <w:rFonts w:hint="eastAsia" w:ascii="Songti SC Regular" w:hAnsi="Songti SC Regular" w:eastAsia="Songti SC Regular" w:cs="Songti SC Regular"/>
                <w:b/>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作业4</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360" w:lineRule="auto"/>
              <w:ind w:left="0" w:right="0" w:firstLine="0"/>
              <w:jc w:val="both"/>
              <w:rPr>
                <w:rFonts w:hint="eastAsia" w:ascii="Songti SC Regular" w:hAnsi="Songti SC Regular" w:eastAsia="Songti SC Regular" w:cs="Songti SC Regular"/>
              </w:rPr>
            </w:pPr>
            <w:r>
              <w:rPr>
                <w:rFonts w:hint="eastAsia" w:ascii="Songti SC Regular" w:hAnsi="Songti SC Regular" w:eastAsia="Songti SC Regular" w:cs="Songti SC Regular"/>
                <w:rtl w:val="0"/>
              </w:rPr>
              <w:t>10</w:t>
            </w:r>
          </w:p>
        </w:tc>
        <w:tc>
          <w:tcPr>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三维/传统动画</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重点： 介绍3D动画，软件介绍及软件应用</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难点：认识和掌握布局图、故事板、脚本等广告创意工具的使用</w:t>
                </w:r>
              </w:sdtContent>
            </w:sdt>
          </w:p>
          <w:p>
            <w:pPr>
              <w:spacing w:after="0"/>
              <w:jc w:val="left"/>
              <w:rPr>
                <w:rFonts w:hint="eastAsia" w:ascii="Songti SC Regular" w:hAnsi="Songti SC Regular" w:eastAsia="Songti SC Regular" w:cs="Songti SC Regular"/>
              </w:rPr>
            </w:pPr>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创意作品表达要保持世界观、人生观、价值观正确。</w:t>
                </w:r>
              </w:sdtContent>
            </w:sdt>
          </w:p>
        </w:tc>
        <w:tc>
          <w:tcPr>
            <w:vAlign w:val="center"/>
          </w:tcPr>
          <w:p>
            <w:pPr>
              <w:rPr>
                <w:rFonts w:hint="eastAsia" w:ascii="Songti SC Regular" w:hAnsi="Songti SC Regular" w:eastAsia="Songti SC Regular" w:cs="Songti SC Regular"/>
                <w:b/>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360" w:lineRule="auto"/>
              <w:ind w:left="0" w:right="0" w:firstLine="0"/>
              <w:jc w:val="both"/>
              <w:rPr>
                <w:rFonts w:hint="eastAsia" w:ascii="Songti SC Regular" w:hAnsi="Songti SC Regular" w:eastAsia="Songti SC Regular" w:cs="Songti SC Regular"/>
              </w:rPr>
            </w:pPr>
            <w:r>
              <w:rPr>
                <w:rFonts w:hint="eastAsia" w:ascii="Songti SC Regular" w:hAnsi="Songti SC Regular" w:eastAsia="Songti SC Regular" w:cs="Songti SC Regular"/>
                <w:rtl w:val="0"/>
              </w:rPr>
              <w:t>11</w:t>
            </w:r>
          </w:p>
        </w:tc>
        <w:tc>
          <w:tcPr>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三维/传统动画2</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3D动画简单制作验收</w:t>
                </w:r>
              </w:sdtContent>
            </w:sdt>
          </w:p>
        </w:tc>
        <w:tc>
          <w:tcPr>
            <w:vAlign w:val="center"/>
          </w:tcPr>
          <w:p>
            <w:pPr>
              <w:rPr>
                <w:rFonts w:hint="eastAsia" w:ascii="Songti SC Regular" w:hAnsi="Songti SC Regular" w:eastAsia="Songti SC Regular" w:cs="Songti SC Regular"/>
                <w:b/>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作业5</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360" w:lineRule="auto"/>
              <w:ind w:left="0" w:right="0" w:firstLine="0"/>
              <w:jc w:val="both"/>
              <w:rPr>
                <w:rFonts w:hint="eastAsia" w:ascii="Songti SC Regular" w:hAnsi="Songti SC Regular" w:eastAsia="Songti SC Regular" w:cs="Songti SC Regular"/>
              </w:rPr>
            </w:pPr>
            <w:r>
              <w:rPr>
                <w:rFonts w:hint="eastAsia" w:ascii="Songti SC Regular" w:hAnsi="Songti SC Regular" w:eastAsia="Songti SC Regular" w:cs="Songti SC Regular"/>
                <w:rtl w:val="0"/>
              </w:rPr>
              <w:t>12</w:t>
            </w: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网页设计</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重点：介绍网页，软件介绍及应用</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难点：认识创意和媒介之间的关系；</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掌握产生创意的一些逻辑思维特点方法。</w:t>
                </w:r>
              </w:sdtContent>
            </w:sdt>
          </w:p>
          <w:p>
            <w:pPr>
              <w:spacing w:after="0"/>
              <w:jc w:val="left"/>
              <w:rPr>
                <w:rFonts w:hint="eastAsia" w:ascii="Songti SC Regular" w:hAnsi="Songti SC Regular" w:eastAsia="Songti SC Regular" w:cs="Songti SC Regular"/>
              </w:rPr>
            </w:pPr>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整合营销传播既要符合市场规律，也要符合社会主义社会核心价值观。</w:t>
                </w:r>
              </w:sdtContent>
            </w:sdt>
          </w:p>
        </w:tc>
        <w:tc>
          <w:tcPr>
            <w:vAlign w:val="center"/>
          </w:tcPr>
          <w:p>
            <w:pPr>
              <w:rPr>
                <w:rFonts w:hint="eastAsia" w:ascii="Songti SC Regular" w:hAnsi="Songti SC Regular" w:eastAsia="Songti SC Regular" w:cs="Songti SC Regular"/>
                <w:b/>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360" w:lineRule="auto"/>
              <w:ind w:left="0" w:right="0" w:firstLine="0"/>
              <w:jc w:val="both"/>
              <w:rPr>
                <w:rFonts w:hint="eastAsia" w:ascii="Songti SC Regular" w:hAnsi="Songti SC Regular" w:eastAsia="Songti SC Regular" w:cs="Songti SC Regular"/>
              </w:rPr>
            </w:pPr>
            <w:r>
              <w:rPr>
                <w:rFonts w:hint="eastAsia" w:ascii="Songti SC Regular" w:hAnsi="Songti SC Regular" w:eastAsia="Songti SC Regular" w:cs="Songti SC Regular"/>
                <w:rtl w:val="0"/>
              </w:rPr>
              <w:t>13</w:t>
            </w: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网页设计2</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网页制作验收</w:t>
                </w:r>
              </w:sdtContent>
            </w:sdt>
          </w:p>
        </w:tc>
        <w:tc>
          <w:tcPr>
            <w:vAlign w:val="center"/>
          </w:tcPr>
          <w:p>
            <w:pPr>
              <w:rPr>
                <w:rFonts w:hint="eastAsia" w:ascii="Songti SC Regular" w:hAnsi="Songti SC Regular" w:eastAsia="Songti SC Regular" w:cs="Songti SC Regular"/>
                <w:b/>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作业6</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360" w:lineRule="auto"/>
              <w:ind w:left="0" w:right="0" w:firstLine="0"/>
              <w:jc w:val="both"/>
              <w:rPr>
                <w:rFonts w:hint="eastAsia" w:ascii="Songti SC Regular" w:hAnsi="Songti SC Regular" w:eastAsia="Songti SC Regular" w:cs="Songti SC Regular"/>
              </w:rPr>
            </w:pPr>
            <w:r>
              <w:rPr>
                <w:rFonts w:hint="eastAsia" w:ascii="Songti SC Regular" w:hAnsi="Songti SC Regular" w:eastAsia="Songti SC Regular" w:cs="Songti SC Regular"/>
                <w:rtl w:val="0"/>
              </w:rPr>
              <w:t>14</w:t>
            </w: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流媒体与网络行行销</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重点： 流媒体</w:t>
                </w:r>
              </w:sdtContent>
            </w:sdt>
          </w:p>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难点：创意设计的语境表达，创意的发布流程；</w:t>
                </w:r>
              </w:sdtContent>
            </w:sdt>
          </w:p>
          <w:p>
            <w:pPr>
              <w:spacing w:after="0"/>
              <w:jc w:val="left"/>
              <w:rPr>
                <w:rFonts w:hint="eastAsia" w:ascii="Songti SC Regular" w:hAnsi="Songti SC Regular" w:eastAsia="Songti SC Regular" w:cs="Songti SC Regular"/>
              </w:rPr>
            </w:pPr>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课程思政融入点：广告设计既要追求市场反馈，又要在传播过程中体现正能量。</w:t>
                </w:r>
              </w:sdtContent>
            </w:sdt>
          </w:p>
        </w:tc>
        <w:tc>
          <w:tcPr>
            <w:vAlign w:val="center"/>
          </w:tcPr>
          <w:p>
            <w:pPr>
              <w:rPr>
                <w:rFonts w:hint="eastAsia" w:ascii="Songti SC Regular" w:hAnsi="Songti SC Regular" w:eastAsia="Songti SC Regular" w:cs="Songti SC Regular"/>
                <w:b/>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360" w:lineRule="auto"/>
              <w:ind w:left="0" w:right="0" w:firstLine="0"/>
              <w:jc w:val="both"/>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vAlign w:val="center"/>
          </w:tcPr>
          <w:p>
            <w:pPr>
              <w:rPr>
                <w:rFonts w:hint="eastAsia" w:ascii="Songti SC Regular" w:hAnsi="Songti SC Regular" w:eastAsia="Songti SC Regular" w:cs="Songti SC Regular"/>
              </w:rPr>
            </w:pPr>
          </w:p>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网络行行销</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重点：现代网络及网络行销介绍</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难点：创意设计的语境表达，创意的发布流程；</w:t>
                </w:r>
              </w:sdtContent>
            </w:sdt>
          </w:p>
          <w:p>
            <w:pPr>
              <w:spacing w:after="0"/>
              <w:jc w:val="left"/>
              <w:rPr>
                <w:rFonts w:hint="eastAsia" w:ascii="Songti SC Regular" w:hAnsi="Songti SC Regular" w:eastAsia="Songti SC Regular" w:cs="Songti SC Regular"/>
              </w:rPr>
            </w:pPr>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课程思政融入点：广告设计既要追求市场反馈，又要在传播过程中体现正能量。</w:t>
                </w:r>
              </w:sdtContent>
            </w:sdt>
          </w:p>
        </w:tc>
        <w:tc>
          <w:tcPr>
            <w:vAlign w:val="center"/>
          </w:tcPr>
          <w:p>
            <w:pPr>
              <w:rPr>
                <w:rFonts w:hint="eastAsia" w:ascii="Songti SC Regular" w:hAnsi="Songti SC Regular" w:eastAsia="Songti SC Regular" w:cs="Songti SC Regular"/>
                <w:b/>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360" w:lineRule="auto"/>
              <w:ind w:left="0" w:right="0" w:firstLine="0"/>
              <w:jc w:val="both"/>
              <w:rPr>
                <w:rFonts w:hint="eastAsia" w:ascii="Songti SC Regular" w:hAnsi="Songti SC Regular" w:eastAsia="Songti SC Regular" w:cs="Songti SC Regular"/>
              </w:rPr>
            </w:pPr>
            <w:r>
              <w:rPr>
                <w:rFonts w:hint="eastAsia" w:ascii="Songti SC Regular" w:hAnsi="Songti SC Regular" w:eastAsia="Songti SC Regular" w:cs="Songti SC Regular"/>
                <w:rtl w:val="0"/>
              </w:rPr>
              <w:t>16</w:t>
            </w:r>
          </w:p>
        </w:tc>
        <w:tc>
          <w:tcPr>
            <w:vAlign w:val="center"/>
          </w:tcPr>
          <w:p>
            <w:pPr>
              <w:rPr>
                <w:rFonts w:hint="eastAsia" w:ascii="Songti SC Regular" w:hAnsi="Songti SC Regular" w:eastAsia="Songti SC Regular" w:cs="Songti SC Regular"/>
              </w:rPr>
            </w:pPr>
          </w:p>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期末展</w:t>
                </w:r>
              </w:sdtContent>
            </w:sdt>
          </w:p>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总结</w:t>
                </w:r>
              </w:sdtContent>
            </w:sdt>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回顾所学内容，知识点的联系与配合制作</w:t>
                </w:r>
              </w:sdtContent>
            </w:sdt>
          </w:p>
        </w:tc>
        <w:tc>
          <w:tcPr>
            <w:vAlign w:val="center"/>
          </w:tcPr>
          <w:p>
            <w:pPr>
              <w:rPr>
                <w:rFonts w:hint="eastAsia" w:ascii="Songti SC Regular" w:hAnsi="Songti SC Regular" w:eastAsia="Songti SC Regular" w:cs="Songti SC Regular"/>
                <w:b/>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4"/>
            <w:tcBorders>
              <w:top w:val="single" w:color="000000" w:sz="4" w:space="0"/>
            </w:tcBorders>
            <w:vAlign w:val="center"/>
          </w:tcPr>
          <w:p>
            <w:pPr>
              <w:spacing w:after="0" w:line="360" w:lineRule="auto"/>
              <w:jc w:val="righ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合计：</w:t>
                </w:r>
              </w:sdtContent>
            </w:sdt>
          </w:p>
        </w:tc>
        <w:tc>
          <w:tcPr>
            <w:tcBorders>
              <w:top w:val="single" w:color="000000" w:sz="4" w:space="0"/>
            </w:tcBorders>
            <w:vAlign w:val="center"/>
          </w:tcPr>
          <w:p>
            <w:pPr>
              <w:spacing w:after="0" w:line="36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32</w:t>
            </w:r>
          </w:p>
        </w:tc>
        <w:tc>
          <w:tcPr>
            <w:gridSpan w:val="3"/>
            <w:tcBorders>
              <w:top w:val="single" w:color="000000" w:sz="4" w:space="0"/>
            </w:tcBorders>
            <w:vAlign w:val="center"/>
          </w:tcPr>
          <w:p>
            <w:pPr>
              <w:spacing w:after="0" w:line="360" w:lineRule="auto"/>
              <w:rPr>
                <w:rFonts w:hint="eastAsia" w:ascii="Songti SC Regular" w:hAnsi="Songti SC Regular" w:eastAsia="Songti SC Regular" w:cs="Songti SC Regular"/>
              </w:rPr>
            </w:pPr>
          </w:p>
        </w:tc>
        <w:tc>
          <w:tcPr>
            <w:tcBorders>
              <w:top w:val="single" w:color="000000" w:sz="4" w:space="0"/>
            </w:tcBorders>
            <w:vAlign w:val="center"/>
          </w:tcPr>
          <w:p>
            <w:pPr>
              <w:spacing w:after="0" w:line="360" w:lineRule="auto"/>
              <w:rPr>
                <w:rFonts w:hint="eastAsia" w:ascii="Songti SC Regular" w:hAnsi="Songti SC Regular" w:eastAsia="Songti SC Regular" w:cs="Songti SC Regular"/>
              </w:rPr>
            </w:pPr>
          </w:p>
        </w:tc>
        <w:tc>
          <w:tcPr>
            <w:gridSpan w:val="2"/>
            <w:tcBorders>
              <w:top w:val="single" w:color="000000" w:sz="4" w:space="0"/>
            </w:tcBorders>
            <w:vAlign w:val="center"/>
          </w:tcPr>
          <w:p>
            <w:pPr>
              <w:spacing w:after="0" w:line="360" w:lineRule="auto"/>
              <w:rPr>
                <w:rFonts w:hint="eastAsia" w:ascii="Songti SC Regular" w:hAnsi="Songti SC Regular" w:eastAsia="Songti SC Regular" w:cs="Songti SC Regular"/>
              </w:rPr>
            </w:pPr>
          </w:p>
        </w:tc>
        <w:tc>
          <w:tcPr>
            <w:tcBorders>
              <w:top w:val="single" w:color="000000" w:sz="4" w:space="0"/>
            </w:tcBorders>
            <w:vAlign w:val="center"/>
          </w:tcPr>
          <w:p>
            <w:pPr>
              <w:spacing w:after="0" w:line="36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shd w:val="clear" w:color="auto" w:fill="C0C0C0"/>
            <w:vAlign w:val="center"/>
          </w:tcPr>
          <w:p>
            <w:pPr>
              <w:tabs>
                <w:tab w:val="left" w:pos="1440"/>
              </w:tabs>
              <w:spacing w:after="0" w:line="360" w:lineRule="auto"/>
              <w:jc w:val="cente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实践教学进程表</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Mar>
              <w:left w:w="28" w:type="dxa"/>
              <w:right w:w="28" w:type="dxa"/>
            </w:tcMar>
            <w:vAlign w:val="center"/>
          </w:tcPr>
          <w:p>
            <w:pPr>
              <w:spacing w:after="0"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4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周次</w:t>
                </w:r>
              </w:sdtContent>
            </w:sdt>
          </w:p>
        </w:tc>
        <w:tc>
          <w:tcPr>
            <w:gridSpan w:val="2"/>
            <w:tcMar>
              <w:left w:w="28" w:type="dxa"/>
              <w:right w:w="28" w:type="dxa"/>
            </w:tcMar>
            <w:vAlign w:val="center"/>
          </w:tcPr>
          <w:p>
            <w:pPr>
              <w:spacing w:after="0"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4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实验项目名称</w:t>
                </w:r>
              </w:sdtContent>
            </w:sdt>
          </w:p>
        </w:tc>
        <w:tc>
          <w:tcPr>
            <w:tcMar>
              <w:left w:w="28" w:type="dxa"/>
              <w:right w:w="28" w:type="dxa"/>
            </w:tcMar>
            <w:vAlign w:val="center"/>
          </w:tcPr>
          <w:p>
            <w:pPr>
              <w:spacing w:after="0"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4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主讲教授</w:t>
                </w:r>
              </w:sdtContent>
            </w:sdt>
          </w:p>
        </w:tc>
        <w:tc>
          <w:tcPr>
            <w:tcMar>
              <w:left w:w="28" w:type="dxa"/>
              <w:right w:w="28" w:type="dxa"/>
            </w:tcMar>
            <w:vAlign w:val="center"/>
          </w:tcPr>
          <w:p>
            <w:pPr>
              <w:spacing w:after="0"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4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学时</w:t>
                </w:r>
              </w:sdtContent>
            </w:sdt>
          </w:p>
        </w:tc>
        <w:tc>
          <w:tcPr>
            <w:gridSpan w:val="3"/>
            <w:tcMar>
              <w:left w:w="28" w:type="dxa"/>
              <w:right w:w="28" w:type="dxa"/>
            </w:tcMar>
            <w:vAlign w:val="center"/>
          </w:tcPr>
          <w:p>
            <w:pPr>
              <w:spacing w:after="0"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4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重点、难点、课程思政融入点</w:t>
                </w:r>
              </w:sdtContent>
            </w:sdt>
          </w:p>
        </w:tc>
        <w:tc>
          <w:tcPr>
            <w:tcMar>
              <w:left w:w="28" w:type="dxa"/>
              <w:right w:w="28" w:type="dxa"/>
            </w:tcMar>
            <w:vAlign w:val="center"/>
          </w:tcPr>
          <w:p>
            <w:pPr>
              <w:spacing w:after="0"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4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项目类型（验证/综合/设计）</w:t>
                </w:r>
              </w:sdtContent>
            </w:sdt>
          </w:p>
        </w:tc>
        <w:tc>
          <w:tcPr>
            <w:gridSpan w:val="3"/>
            <w:tcMar>
              <w:left w:w="28" w:type="dxa"/>
              <w:right w:w="28" w:type="dxa"/>
            </w:tcMar>
            <w:vAlign w:val="center"/>
          </w:tcPr>
          <w:p>
            <w:pPr>
              <w:spacing w:after="0"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4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教学</w:t>
                </w:r>
              </w:sdtContent>
            </w:sdt>
          </w:p>
          <w:p>
            <w:pPr>
              <w:spacing w:after="0"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5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手段</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after="0" w:line="360" w:lineRule="auto"/>
              <w:rPr>
                <w:rFonts w:hint="eastAsia" w:ascii="Songti SC Regular" w:hAnsi="Songti SC Regular" w:eastAsia="Songti SC Regular" w:cs="Songti SC Regular"/>
              </w:rPr>
            </w:pPr>
          </w:p>
        </w:tc>
        <w:tc>
          <w:tcPr>
            <w:gridSpan w:val="2"/>
            <w:vAlign w:val="center"/>
          </w:tcPr>
          <w:p>
            <w:pPr>
              <w:spacing w:line="360" w:lineRule="auto"/>
              <w:rPr>
                <w:rFonts w:hint="eastAsia" w:ascii="Songti SC Regular" w:hAnsi="Songti SC Regular" w:eastAsia="Songti SC Regular" w:cs="Songti SC Regular"/>
              </w:rPr>
            </w:pPr>
          </w:p>
        </w:tc>
        <w:tc>
          <w:tcPr>
            <w:vAlign w:val="center"/>
          </w:tcPr>
          <w:p>
            <w:pPr>
              <w:spacing w:line="360" w:lineRule="auto"/>
              <w:rPr>
                <w:rFonts w:hint="eastAsia" w:ascii="Songti SC Regular" w:hAnsi="Songti SC Regular" w:eastAsia="Songti SC Regular" w:cs="Songti SC Regular"/>
              </w:rPr>
            </w:pPr>
          </w:p>
        </w:tc>
        <w:tc>
          <w:tcPr>
            <w:vAlign w:val="center"/>
          </w:tcPr>
          <w:p>
            <w:pPr>
              <w:spacing w:line="360" w:lineRule="auto"/>
              <w:rPr>
                <w:rFonts w:hint="eastAsia" w:ascii="Songti SC Regular" w:hAnsi="Songti SC Regular" w:eastAsia="Songti SC Regular" w:cs="Songti SC Regular"/>
              </w:rPr>
            </w:pPr>
          </w:p>
        </w:tc>
        <w:tc>
          <w:tcPr>
            <w:gridSpan w:val="3"/>
            <w:vAlign w:val="center"/>
          </w:tcPr>
          <w:p>
            <w:pPr>
              <w:rPr>
                <w:rFonts w:hint="eastAsia" w:ascii="Songti SC Regular" w:hAnsi="Songti SC Regular" w:eastAsia="Songti SC Regular" w:cs="Songti SC Regular"/>
              </w:rPr>
            </w:pPr>
          </w:p>
        </w:tc>
        <w:tc>
          <w:tcPr>
            <w:vAlign w:val="center"/>
          </w:tcPr>
          <w:p>
            <w:pPr>
              <w:spacing w:line="360" w:lineRule="auto"/>
              <w:rPr>
                <w:rFonts w:hint="eastAsia" w:ascii="Songti SC Regular" w:hAnsi="Songti SC Regular" w:eastAsia="Songti SC Regular" w:cs="Songti SC Regular"/>
              </w:rPr>
            </w:pPr>
          </w:p>
        </w:tc>
        <w:tc>
          <w:tcPr>
            <w:gridSpan w:val="3"/>
            <w:vAlign w:val="center"/>
          </w:tcPr>
          <w:p>
            <w:pPr>
              <w:spacing w:line="36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4"/>
            <w:vAlign w:val="center"/>
          </w:tcPr>
          <w:p>
            <w:pPr>
              <w:spacing w:after="0" w:line="360" w:lineRule="auto"/>
              <w:jc w:val="righ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合计：</w:t>
                </w:r>
              </w:sdtContent>
            </w:sdt>
          </w:p>
        </w:tc>
        <w:tc>
          <w:tcPr>
            <w:vAlign w:val="center"/>
          </w:tcPr>
          <w:p>
            <w:pPr>
              <w:spacing w:after="0" w:line="360" w:lineRule="auto"/>
              <w:rPr>
                <w:rFonts w:hint="eastAsia" w:ascii="Songti SC Regular" w:hAnsi="Songti SC Regular" w:eastAsia="Songti SC Regular" w:cs="Songti SC Regular"/>
              </w:rPr>
            </w:pPr>
          </w:p>
        </w:tc>
        <w:tc>
          <w:tcPr>
            <w:gridSpan w:val="3"/>
            <w:vAlign w:val="center"/>
          </w:tcPr>
          <w:p>
            <w:pPr>
              <w:spacing w:after="0" w:line="360" w:lineRule="auto"/>
              <w:rPr>
                <w:rFonts w:hint="eastAsia" w:ascii="Songti SC Regular" w:hAnsi="Songti SC Regular" w:eastAsia="Songti SC Regular" w:cs="Songti SC Regular"/>
              </w:rPr>
            </w:pPr>
          </w:p>
        </w:tc>
        <w:tc>
          <w:tcPr>
            <w:vAlign w:val="center"/>
          </w:tcPr>
          <w:p>
            <w:pPr>
              <w:spacing w:after="0" w:line="360" w:lineRule="auto"/>
              <w:rPr>
                <w:rFonts w:hint="eastAsia" w:ascii="Songti SC Regular" w:hAnsi="Songti SC Regular" w:eastAsia="Songti SC Regular" w:cs="Songti SC Regular"/>
              </w:rPr>
            </w:pPr>
          </w:p>
        </w:tc>
        <w:tc>
          <w:tcPr>
            <w:gridSpan w:val="3"/>
            <w:vAlign w:val="center"/>
          </w:tcPr>
          <w:p>
            <w:pPr>
              <w:spacing w:after="0" w:line="36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shd w:val="clear" w:color="auto" w:fill="C0C0C0"/>
            <w:vAlign w:val="center"/>
          </w:tcPr>
          <w:p>
            <w:pPr>
              <w:tabs>
                <w:tab w:val="left" w:pos="1440"/>
              </w:tabs>
              <w:spacing w:after="0"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5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考核方法及标准</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6"/>
            <w:vAlign w:val="center"/>
          </w:tcPr>
          <w:p>
            <w:pPr>
              <w:spacing w:after="0" w:line="36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5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考核形式</w:t>
                </w:r>
              </w:sdtContent>
            </w:sdt>
          </w:p>
        </w:tc>
        <w:tc>
          <w:tcPr>
            <w:gridSpan w:val="4"/>
            <w:vAlign w:val="center"/>
          </w:tcPr>
          <w:p>
            <w:pPr>
              <w:spacing w:after="0" w:line="360" w:lineRule="auto"/>
              <w:ind w:left="180" w:firstLine="0"/>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5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评价标准</w:t>
                </w:r>
              </w:sdtContent>
            </w:sdt>
          </w:p>
        </w:tc>
        <w:tc>
          <w:tcPr>
            <w:gridSpan w:val="2"/>
            <w:vAlign w:val="center"/>
          </w:tcPr>
          <w:p>
            <w:pPr>
              <w:spacing w:after="0" w:line="360" w:lineRule="auto"/>
              <w:ind w:left="180" w:firstLine="0"/>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5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权重</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6"/>
            <w:vAlign w:val="center"/>
          </w:tcPr>
          <w:p>
            <w:pPr>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平时作业</w:t>
                </w:r>
              </w:sdtContent>
            </w:sdt>
          </w:p>
        </w:tc>
        <w:tc>
          <w:tcPr>
            <w:gridSpan w:val="4"/>
            <w:vAlign w:val="center"/>
          </w:tcPr>
          <w:p>
            <w:pPr>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创意，完整度和技术制作能力</w:t>
                </w:r>
              </w:sdtContent>
            </w:sdt>
          </w:p>
        </w:tc>
        <w:tc>
          <w:tcPr>
            <w:gridSpan w:val="2"/>
            <w:vAlign w:val="center"/>
          </w:tcPr>
          <w:p>
            <w:pPr>
              <w:spacing w:after="0" w:line="360" w:lineRule="auto"/>
              <w:ind w:left="180" w:firstLine="0"/>
              <w:rPr>
                <w:rFonts w:hint="eastAsia" w:ascii="Songti SC Regular" w:hAnsi="Songti SC Regular" w:eastAsia="Songti SC Regular" w:cs="Songti SC Regular"/>
              </w:rPr>
            </w:pPr>
            <w:r>
              <w:rPr>
                <w:rFonts w:hint="eastAsia" w:ascii="Songti SC Regular" w:hAnsi="Songti SC Regular" w:eastAsia="Songti SC Regular" w:cs="Songti SC Regular"/>
                <w:rtl w:val="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6"/>
            <w:vAlign w:val="center"/>
          </w:tcPr>
          <w:p>
            <w:pPr>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期末发表</w:t>
                </w:r>
              </w:sdtContent>
            </w:sdt>
          </w:p>
        </w:tc>
        <w:tc>
          <w:tcPr>
            <w:gridSpan w:val="4"/>
            <w:vAlign w:val="center"/>
          </w:tcPr>
          <w:p>
            <w:pPr>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创意表达，制作完整度及观众关注度</w:t>
                </w:r>
              </w:sdtContent>
            </w:sdt>
          </w:p>
        </w:tc>
        <w:tc>
          <w:tcPr>
            <w:gridSpan w:val="2"/>
            <w:vAlign w:val="center"/>
          </w:tcPr>
          <w:p>
            <w:pPr>
              <w:spacing w:after="0" w:line="360" w:lineRule="auto"/>
              <w:ind w:left="180" w:firstLine="0"/>
              <w:rPr>
                <w:rFonts w:hint="eastAsia" w:ascii="Songti SC Regular" w:hAnsi="Songti SC Regular" w:eastAsia="Songti SC Regular" w:cs="Songti SC Regular"/>
              </w:rPr>
            </w:pPr>
            <w:r>
              <w:rPr>
                <w:rFonts w:hint="eastAsia" w:ascii="Songti SC Regular" w:hAnsi="Songti SC Regular" w:eastAsia="Songti SC Regular" w:cs="Songti SC Regular"/>
                <w:rtl w:val="0"/>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6"/>
            <w:vAlign w:val="center"/>
          </w:tcPr>
          <w:p>
            <w:pPr>
              <w:spacing w:after="0" w:line="360" w:lineRule="auto"/>
              <w:rPr>
                <w:rFonts w:hint="eastAsia" w:ascii="Songti SC Regular" w:hAnsi="Songti SC Regular" w:eastAsia="Songti SC Regular" w:cs="Songti SC Regular"/>
              </w:rPr>
            </w:pPr>
          </w:p>
        </w:tc>
        <w:tc>
          <w:tcPr>
            <w:gridSpan w:val="4"/>
            <w:vAlign w:val="center"/>
          </w:tcPr>
          <w:p>
            <w:pPr>
              <w:spacing w:after="0" w:line="360" w:lineRule="auto"/>
              <w:rPr>
                <w:rFonts w:hint="eastAsia" w:ascii="Songti SC Regular" w:hAnsi="Songti SC Regular" w:eastAsia="Songti SC Regular" w:cs="Songti SC Regular"/>
              </w:rPr>
            </w:pPr>
          </w:p>
        </w:tc>
        <w:tc>
          <w:tcPr>
            <w:gridSpan w:val="2"/>
            <w:vAlign w:val="center"/>
          </w:tcPr>
          <w:p>
            <w:pPr>
              <w:spacing w:after="0" w:line="360" w:lineRule="auto"/>
              <w:ind w:left="180" w:firstLine="0"/>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6"/>
            <w:vAlign w:val="center"/>
          </w:tcPr>
          <w:p>
            <w:pPr>
              <w:spacing w:after="0" w:line="360" w:lineRule="auto"/>
              <w:rPr>
                <w:rFonts w:hint="eastAsia" w:ascii="Songti SC Regular" w:hAnsi="Songti SC Regular" w:eastAsia="Songti SC Regular" w:cs="Songti SC Regular"/>
              </w:rPr>
            </w:pPr>
          </w:p>
        </w:tc>
        <w:tc>
          <w:tcPr>
            <w:gridSpan w:val="4"/>
            <w:vAlign w:val="center"/>
          </w:tcPr>
          <w:p>
            <w:pPr>
              <w:spacing w:after="0" w:line="360" w:lineRule="auto"/>
              <w:rPr>
                <w:rFonts w:hint="eastAsia" w:ascii="Songti SC Regular" w:hAnsi="Songti SC Regular" w:eastAsia="Songti SC Regular" w:cs="Songti SC Regular"/>
              </w:rPr>
            </w:pPr>
          </w:p>
        </w:tc>
        <w:tc>
          <w:tcPr>
            <w:gridSpan w:val="2"/>
            <w:vAlign w:val="center"/>
          </w:tcPr>
          <w:p>
            <w:pPr>
              <w:spacing w:after="0" w:line="360" w:lineRule="auto"/>
              <w:ind w:left="180" w:firstLine="0"/>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6"/>
            <w:vAlign w:val="center"/>
          </w:tcPr>
          <w:p>
            <w:pPr>
              <w:spacing w:after="0" w:line="360" w:lineRule="auto"/>
              <w:rPr>
                <w:rFonts w:hint="eastAsia" w:ascii="Songti SC Regular" w:hAnsi="Songti SC Regular" w:eastAsia="Songti SC Regular" w:cs="Songti SC Regular"/>
              </w:rPr>
            </w:pPr>
          </w:p>
        </w:tc>
        <w:tc>
          <w:tcPr>
            <w:gridSpan w:val="4"/>
            <w:vAlign w:val="center"/>
          </w:tcPr>
          <w:p>
            <w:pPr>
              <w:spacing w:after="0" w:line="360" w:lineRule="auto"/>
              <w:rPr>
                <w:rFonts w:hint="eastAsia" w:ascii="Songti SC Regular" w:hAnsi="Songti SC Regular" w:eastAsia="Songti SC Regular" w:cs="Songti SC Regular"/>
              </w:rPr>
            </w:pPr>
          </w:p>
        </w:tc>
        <w:tc>
          <w:tcPr>
            <w:gridSpan w:val="2"/>
            <w:vAlign w:val="center"/>
          </w:tcPr>
          <w:p>
            <w:pPr>
              <w:spacing w:after="0" w:line="360" w:lineRule="auto"/>
              <w:ind w:left="180" w:firstLine="0"/>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spacing w:after="0" w:line="360" w:lineRule="auto"/>
              <w:ind w:left="180" w:firstLine="0"/>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6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大纲编写时间：</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51" w:hRule="atLeast"/>
          <w:jc w:val="center"/>
        </w:trPr>
        <w:tc>
          <w:tcPr>
            <w:gridSpan w:val="12"/>
          </w:tcPr>
          <w:p>
            <w:pPr>
              <w:tabs>
                <w:tab w:val="left" w:pos="1440"/>
              </w:tabs>
              <w:spacing w:after="0" w:line="360" w:lineRule="auto"/>
              <w:jc w:val="left"/>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6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系（部）审查意见：</w:t>
                </w:r>
              </w:sdtContent>
            </w:sdt>
          </w:p>
          <w:p>
            <w:pPr>
              <w:spacing w:after="0" w:line="360" w:lineRule="auto"/>
              <w:ind w:firstLine="57"/>
              <w:jc w:val="left"/>
              <w:rPr>
                <w:rFonts w:hint="eastAsia" w:ascii="Songti SC Regular" w:hAnsi="Songti SC Regular" w:eastAsia="Songti SC Regular" w:cs="Songti SC Regular"/>
                <w:b/>
              </w:rPr>
            </w:pPr>
          </w:p>
          <w:p>
            <w:pPr>
              <w:spacing w:after="0" w:line="360" w:lineRule="auto"/>
              <w:ind w:firstLine="57"/>
              <w:jc w:val="left"/>
              <w:rPr>
                <w:rFonts w:hint="eastAsia" w:ascii="Songti SC Regular" w:hAnsi="Songti SC Regular" w:eastAsia="Songti SC Regular" w:cs="Songti SC Regular"/>
                <w:b/>
                <w:lang w:eastAsia="zh-Hans"/>
              </w:rPr>
            </w:pPr>
            <w:r>
              <w:rPr>
                <w:rFonts w:hint="eastAsia" w:ascii="Songti SC Regular" w:hAnsi="Songti SC Regular" w:eastAsia="Songti SC Regular" w:cs="Songti SC Regular"/>
                <w:b/>
                <w:sz w:val="21"/>
                <w:szCs w:val="21"/>
                <w:lang w:eastAsia="zh-CN"/>
              </w:rPr>
              <w:drawing>
                <wp:anchor distT="0" distB="0" distL="114300" distR="114300" simplePos="0" relativeHeight="251659264" behindDoc="1" locked="0" layoutInCell="1" allowOverlap="1">
                  <wp:simplePos x="0" y="0"/>
                  <wp:positionH relativeFrom="column">
                    <wp:posOffset>6076315</wp:posOffset>
                  </wp:positionH>
                  <wp:positionV relativeFrom="paragraph">
                    <wp:posOffset>146050</wp:posOffset>
                  </wp:positionV>
                  <wp:extent cx="1317625" cy="914400"/>
                  <wp:effectExtent l="0" t="0" r="0" b="0"/>
                  <wp:wrapThrough wrapText="bothSides">
                    <wp:wrapPolygon>
                      <wp:start x="3747" y="1200"/>
                      <wp:lineTo x="416" y="7200"/>
                      <wp:lineTo x="2082" y="10800"/>
                      <wp:lineTo x="1249" y="12000"/>
                      <wp:lineTo x="3331" y="21000"/>
                      <wp:lineTo x="4997" y="21000"/>
                      <wp:lineTo x="16239" y="20400"/>
                      <wp:lineTo x="19987" y="18000"/>
                      <wp:lineTo x="19154" y="10800"/>
                      <wp:lineTo x="20819" y="3000"/>
                      <wp:lineTo x="17905" y="1200"/>
                      <wp:lineTo x="5829" y="1200"/>
                      <wp:lineTo x="3747" y="1200"/>
                    </wp:wrapPolygon>
                  </wp:wrapThrough>
                  <wp:docPr id="7" name="图片 4" descr="簽名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簽名PNG.png"/>
                          <pic:cNvPicPr>
                            <a:picLocks noChangeAspect="1"/>
                          </pic:cNvPicPr>
                        </pic:nvPicPr>
                        <pic:blipFill>
                          <a:blip r:embed="rId4" cstate="print"/>
                          <a:stretch>
                            <a:fillRect/>
                          </a:stretch>
                        </pic:blipFill>
                        <pic:spPr>
                          <a:xfrm>
                            <a:off x="0" y="0"/>
                            <a:ext cx="1317625" cy="914400"/>
                          </a:xfrm>
                          <a:prstGeom prst="rect">
                            <a:avLst/>
                          </a:prstGeom>
                        </pic:spPr>
                      </pic:pic>
                    </a:graphicData>
                  </a:graphic>
                </wp:anchor>
              </w:drawing>
            </w:r>
            <w:r>
              <w:rPr>
                <w:rFonts w:hint="eastAsia" w:ascii="Songti SC Regular" w:hAnsi="Songti SC Regular" w:eastAsia="SimSun" w:cs="Songti SC Regular"/>
                <w:b/>
                <w:lang w:eastAsia="zh-Hans"/>
              </w:rPr>
              <w:t>同意</w:t>
            </w:r>
          </w:p>
          <w:p>
            <w:pPr>
              <w:spacing w:after="0" w:line="360" w:lineRule="auto"/>
              <w:rPr>
                <w:rFonts w:hint="eastAsia" w:ascii="Songti SC Regular" w:hAnsi="Songti SC Regular" w:eastAsia="Songti SC Regular" w:cs="Songti SC Regular"/>
              </w:rPr>
            </w:pPr>
          </w:p>
          <w:p>
            <w:pPr>
              <w:spacing w:after="0" w:line="360" w:lineRule="auto"/>
              <w:ind w:right="420"/>
              <w:rPr>
                <w:rFonts w:hint="eastAsia" w:ascii="Songti SC Regular" w:hAnsi="Songti SC Regular" w:eastAsia="Songti SC Regular" w:cs="Songti SC Regular"/>
              </w:rPr>
            </w:pPr>
          </w:p>
          <w:p>
            <w:pPr>
              <w:spacing w:after="0" w:line="360" w:lineRule="auto"/>
              <w:ind w:right="420"/>
              <w:jc w:val="righ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6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 xml:space="preserve">系（部）主任签名：              </w:t>
                </w:r>
              </w:sdtContent>
            </w:sdt>
          </w:p>
          <w:p>
            <w:pPr>
              <w:spacing w:after="0" w:line="360" w:lineRule="auto"/>
              <w:ind w:right="420"/>
              <w:jc w:val="righ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6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日期：   年   月  日</w:t>
                </w:r>
              </w:sdtContent>
            </w:sdt>
          </w:p>
          <w:p>
            <w:pPr>
              <w:spacing w:after="0" w:line="360" w:lineRule="auto"/>
              <w:ind w:left="180" w:firstLine="0"/>
              <w:rPr>
                <w:rFonts w:hint="eastAsia" w:ascii="Songti SC Regular" w:hAnsi="Songti SC Regular" w:eastAsia="Songti SC Regular" w:cs="Songti SC Regular"/>
              </w:rPr>
            </w:pPr>
          </w:p>
        </w:tc>
      </w:tr>
    </w:tbl>
    <w:p>
      <w:pPr>
        <w:spacing w:after="0" w:line="360" w:lineRule="auto"/>
        <w:ind w:left="1" w:firstLine="0"/>
        <w:rPr>
          <w:b/>
          <w:color w:val="00B050"/>
          <w:sz w:val="21"/>
          <w:szCs w:val="21"/>
        </w:rPr>
      </w:pPr>
      <w:sdt>
        <w:sdtPr>
          <w:tag w:val="goog_rdk_177"/>
          <w:id w:val="0"/>
          <w:showingPlcHdr/>
        </w:sdtPr>
        <w:sdtContent/>
      </w:sdt>
    </w:p>
    <w:sectPr>
      <w:pgSz w:w="16838" w:h="11906" w:orient="landscape"/>
      <w:pgMar w:top="1230" w:right="1440" w:bottom="1230" w:left="1440" w:header="851" w:footer="992"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新細明體">
    <w:altName w:val="宋体-繁"/>
    <w:panose1 w:val="02020500000000000000"/>
    <w:charset w:val="86"/>
    <w:family w:val="roman"/>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細明體">
    <w:altName w:val="苹方-简"/>
    <w:panose1 w:val="02020509000000000000"/>
    <w:charset w:val="00"/>
    <w:family w:val="modern"/>
    <w:pitch w:val="default"/>
    <w:sig w:usb0="A00002FF" w:usb1="28CFFCFA" w:usb2="00000016" w:usb3="00000000" w:csb0="0010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汉仪书宋二KW"/>
    <w:panose1 w:val="00000000000000000000"/>
    <w:charset w:val="86"/>
    <w:family w:val="auto"/>
    <w:pitch w:val="default"/>
    <w:sig w:usb0="00000000" w:usb1="00000000" w:usb2="00000000" w:usb3="00000000" w:csb0="00000000" w:csb1="00000000"/>
  </w:font>
  <w:font w:name="Georgia">
    <w:panose1 w:val="02040502050405090303"/>
    <w:charset w:val="00"/>
    <w:family w:val="auto"/>
    <w:pitch w:val="default"/>
    <w:sig w:usb0="00000287" w:usb1="00000000" w:usb2="00000000" w:usb3="00000000" w:csb0="2000009F" w:csb1="00000000"/>
  </w:font>
  <w:font w:name="Gungsuh">
    <w:altName w:val="苹方-简"/>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imSun">
    <w:altName w:val="汉仪书宋二KW"/>
    <w:panose1 w:val="00000000000000000000"/>
    <w:charset w:val="00"/>
    <w:family w:val="auto"/>
    <w:pitch w:val="default"/>
    <w:sig w:usb0="00000000" w:usb1="00000000" w:usb2="00000000" w:usb3="00000000" w:csb0="00000000" w:csb1="00000000"/>
  </w:font>
  <w:font w:name="STFangsong">
    <w:panose1 w:val="02010600040101010101"/>
    <w:charset w:val="86"/>
    <w:family w:val="auto"/>
    <w:pitch w:val="default"/>
    <w:sig w:usb0="00000287" w:usb1="080F0000" w:usb2="00000000" w:usb3="00000000" w:csb0="0004009F" w:csb1="DFD70000"/>
  </w:font>
  <w:font w:name="新細明體">
    <w:altName w:val="宋体-繁"/>
    <w:panose1 w:val="00000000000000000000"/>
    <w:charset w:val="00"/>
    <w:family w:val="auto"/>
    <w:pitch w:val="default"/>
    <w:sig w:usb0="00000000" w:usb1="00000000" w:usb2="00000000" w:usb3="00000000" w:csb0="00000000" w:csb1="00000000"/>
  </w:font>
  <w:font w:name="DFKai-SB">
    <w:altName w:val="苹方-简"/>
    <w:panose1 w:val="00000000000000000000"/>
    <w:charset w:val="00"/>
    <w:family w:val="auto"/>
    <w:pitch w:val="default"/>
    <w:sig w:usb0="00000000" w:usb1="00000000" w:usb2="00000000" w:usb3="00000000" w:csb0="00000000" w:csb1="00000000"/>
  </w:font>
  <w:font w:name="CIDFont + F2">
    <w:altName w:val="苹方-简"/>
    <w:panose1 w:val="00000000000000000000"/>
    <w:charset w:val="00"/>
    <w:family w:val="auto"/>
    <w:pitch w:val="default"/>
    <w:sig w:usb0="00000000" w:usb1="00000000" w:usb2="00000000" w:usb3="00000000" w:csb0="00000000" w:csb1="00000000"/>
  </w:font>
  <w:font w:name="冬青黑體簡體中文">
    <w:panose1 w:val="020B0300000000000000"/>
    <w:charset w:val="86"/>
    <w:family w:val="auto"/>
    <w:pitch w:val="default"/>
    <w:sig w:usb0="A00002BF" w:usb1="1ACF7CFA" w:usb2="00000016" w:usb3="00000000" w:csb0="00060007" w:csb1="00000000"/>
  </w:font>
  <w:font w:name="SimSun">
    <w:altName w:val="汉仪书宋二KW"/>
    <w:panose1 w:val="02010600030101010101"/>
    <w:charset w:val="86"/>
    <w:family w:val="auto"/>
    <w:pitch w:val="default"/>
    <w:sig w:usb0="00000000" w:usb1="0000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新細明體">
    <w:altName w:val="宋体-繁"/>
    <w:panose1 w:val="02010601000101010101"/>
    <w:charset w:val="88"/>
    <w:family w:val="roman"/>
    <w:pitch w:val="default"/>
    <w:sig w:usb0="00000000" w:usb1="00000000" w:usb2="00000016" w:usb3="00000000" w:csb0="00100001" w:csb1="00000000"/>
  </w:font>
  <w:font w:name="DFKai-SB">
    <w:altName w:val="苹方-简"/>
    <w:panose1 w:val="00000000000000000000"/>
    <w:charset w:val="88"/>
    <w:family w:val="script"/>
    <w:pitch w:val="default"/>
    <w:sig w:usb0="00000000" w:usb1="00000000" w:usb2="00000016" w:usb3="00000000" w:csb0="00100001" w:csb1="00000000"/>
  </w:font>
  <w:font w:name="Calibri Light">
    <w:altName w:val="Helvetica Neue"/>
    <w:panose1 w:val="020F0302020204030204"/>
    <w:charset w:val="00"/>
    <w:family w:val="swiss"/>
    <w:pitch w:val="default"/>
    <w:sig w:usb0="00000000" w:usb1="00000000" w:usb2="00000009" w:usb3="00000000" w:csb0="000001FF" w:csb1="00000000"/>
  </w:font>
  <w:font w:name="Charter">
    <w:panose1 w:val="02040503050506020203"/>
    <w:charset w:val="00"/>
    <w:family w:val="auto"/>
    <w:pitch w:val="default"/>
    <w:sig w:usb0="800000AF" w:usb1="1000204A" w:usb2="00000000" w:usb3="00000000" w:csb0="00000011" w:csb1="00000000"/>
  </w:font>
  <w:font w:name="Webdings">
    <w:panose1 w:val="05030102010509060703"/>
    <w:charset w:val="00"/>
    <w:family w:val="auto"/>
    <w:pitch w:val="default"/>
    <w:sig w:usb0="00000000" w:usb1="00000000" w:usb2="00000000" w:usb3="00000000" w:csb0="8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宋體-繁">
    <w:panose1 w:val="02010600040101010101"/>
    <w:charset w:val="86"/>
    <w:family w:val="auto"/>
    <w:pitch w:val="default"/>
    <w:sig w:usb0="00000287" w:usb1="080F0000" w:usb2="00000000" w:usb3="00000000" w:csb0="0004009F" w:csb1="DFD70000"/>
  </w:font>
  <w:font w:name="蘋方-簡">
    <w:panose1 w:val="020B0400000000000000"/>
    <w:charset w:val="86"/>
    <w:family w:val="auto"/>
    <w:pitch w:val="default"/>
    <w:sig w:usb0="A00002FF" w:usb1="7ACFFDFB" w:usb2="00000017" w:usb3="00000000" w:csb0="00040001" w:csb1="00000000"/>
  </w:font>
  <w:font w:name="宋體-簡">
    <w:panose1 w:val="02010800040101010101"/>
    <w:charset w:val="86"/>
    <w:family w:val="auto"/>
    <w:pitch w:val="default"/>
    <w:sig w:usb0="00000001" w:usb1="080F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KW">
    <w:panose1 w:val="00020600040101010101"/>
    <w:charset w:val="86"/>
    <w:family w:val="auto"/>
    <w:pitch w:val="default"/>
    <w:sig w:usb0="A00002BF" w:usb1="3ACF7CFA" w:usb2="00000016" w:usb3="00000000" w:csb0="0004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Microsoft YaHei">
    <w:altName w:val="汉仪旗黑"/>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Lantinghei TC Extralight">
    <w:panose1 w:val="03000509000000000000"/>
    <w:charset w:val="88"/>
    <w:family w:val="auto"/>
    <w:pitch w:val="default"/>
    <w:sig w:usb0="00000001" w:usb1="080E0000" w:usb2="00000000" w:usb3="00000000" w:csb0="00100000" w:csb1="00000000"/>
  </w:font>
  <w:font w:name="微軟正黑體">
    <w:altName w:val="苹方-简"/>
    <w:panose1 w:val="020B0604030504040204"/>
    <w:charset w:val="88"/>
    <w:family w:val="swiss"/>
    <w:pitch w:val="default"/>
    <w:sig w:usb0="00000000" w:usb1="00000000" w:usb2="00000016" w:usb3="00000000" w:csb0="00100009" w:csb1="00000000"/>
  </w:font>
  <w:font w:name="Verdana">
    <w:panose1 w:val="020B0804030504040204"/>
    <w:charset w:val="00"/>
    <w:family w:val="swiss"/>
    <w:pitch w:val="default"/>
    <w:sig w:usb0="A10006FF" w:usb1="4000205B" w:usb2="00000010" w:usb3="00000000" w:csb0="2000019F"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Meiryo">
    <w:altName w:val="Hiragino Sans"/>
    <w:panose1 w:val="020B0604030504040204"/>
    <w:charset w:val="80"/>
    <w:family w:val="swiss"/>
    <w:pitch w:val="default"/>
    <w:sig w:usb0="00000000" w:usb1="00000000" w:usb2="00010012" w:usb3="00000000" w:csb0="0002009F" w:csb1="00000000"/>
  </w:font>
  <w:font w:name="Microsoft JhengHei">
    <w:altName w:val="汉仪中简黑简"/>
    <w:panose1 w:val="020B0604030504040204"/>
    <w:charset w:val="88"/>
    <w:family w:val="swiss"/>
    <w:pitch w:val="default"/>
    <w:sig w:usb0="00000000" w:usb1="00000000" w:usb2="00000016" w:usb3="00000000" w:csb0="00100009" w:csb1="00000000"/>
  </w:font>
  <w:font w:name="汉仪中简黑简">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Songti SC Regular">
    <w:panose1 w:val="02010800040101010101"/>
    <w:charset w:val="86"/>
    <w:family w:val="auto"/>
    <w:pitch w:val="default"/>
    <w:sig w:usb0="00000001" w:usb1="080F0000" w:usb2="00000000" w:usb3="00000000" w:csb0="00040000" w:csb1="00000000"/>
  </w:font>
  <w:font w:name="Heiti SC Light">
    <w:panose1 w:val="02000000000000000000"/>
    <w:charset w:val="86"/>
    <w:family w:val="auto"/>
    <w:pitch w:val="default"/>
    <w:sig w:usb0="8000002F" w:usb1="0800004A" w:usb2="00000000" w:usb3="00000000" w:csb0="203E0000" w:csb1="00000000"/>
  </w:font>
  <w:font w:name="华文楷体">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cumentProtection w:enforcement="0"/>
  <w:defaultTabStop w:val="720"/>
  <w:compat>
    <w:useFELayout/>
    <w:compatSetting w:name="compatibilityMode" w:uri="http://schemas.microsoft.com/office/word" w:val="15"/>
  </w:compat>
  <w:rsids>
    <w:rsidRoot w:val="00000000"/>
    <w:rsid w:val="F5B55D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eastAsia="新細明體"/>
      <w:sz w:val="24"/>
      <w:szCs w:val="22"/>
      <w:lang w:val="en-US" w:eastAsia="en-U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14">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0">
    <w:name w:val="Title"/>
    <w:basedOn w:val="1"/>
    <w:next w:val="1"/>
    <w:qFormat/>
    <w:uiPriority w:val="0"/>
    <w:pPr>
      <w:keepNext/>
      <w:keepLines/>
      <w:spacing w:before="480" w:after="120"/>
    </w:pPr>
    <w:rPr>
      <w:b/>
      <w:sz w:val="72"/>
      <w:szCs w:val="72"/>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Normal (Web)"/>
    <w:basedOn w:val="1"/>
    <w:unhideWhenUsed/>
    <w:qFormat/>
    <w:uiPriority w:val="99"/>
    <w:pPr>
      <w:spacing w:before="100" w:beforeAutospacing="1" w:after="100" w:afterAutospacing="1"/>
      <w:jc w:val="left"/>
    </w:pPr>
    <w:rPr>
      <w:rFonts w:ascii="SimSun" w:hAnsi="SimSun" w:eastAsia="SimSun" w:cs="SimSun"/>
      <w:szCs w:val="24"/>
      <w:lang w:eastAsia="zh-CN"/>
    </w:rPr>
  </w:style>
  <w:style w:type="paragraph" w:styleId="13">
    <w:name w:val="Balloon Text"/>
    <w:basedOn w:val="1"/>
    <w:link w:val="25"/>
    <w:qFormat/>
    <w:uiPriority w:val="0"/>
    <w:pPr>
      <w:spacing w:after="0"/>
    </w:pPr>
    <w:rPr>
      <w:sz w:val="18"/>
      <w:szCs w:val="18"/>
    </w:rPr>
  </w:style>
  <w:style w:type="character" w:styleId="15">
    <w:name w:val="Hyperlink"/>
    <w:basedOn w:val="14"/>
    <w:qFormat/>
    <w:uiPriority w:val="0"/>
    <w:rPr>
      <w:color w:val="0563C1" w:themeColor="hyperlink"/>
      <w:u w:val="single"/>
      <w14:textFill>
        <w14:solidFill>
          <w14:schemeClr w14:val="hlink"/>
        </w14:solidFill>
      </w14:textFill>
    </w:rPr>
  </w:style>
  <w:style w:type="character" w:styleId="16">
    <w:name w:val="Emphasis"/>
    <w:basedOn w:val="14"/>
    <w:qFormat/>
    <w:uiPriority w:val="20"/>
    <w:rPr>
      <w:i/>
      <w:i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Table Normal"/>
    <w:qFormat/>
    <w:uiPriority w:val="0"/>
  </w:style>
  <w:style w:type="paragraph" w:customStyle="1" w:styleId="20">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21">
    <w:name w:val="fontstyle01"/>
    <w:basedOn w:val="14"/>
    <w:qFormat/>
    <w:uiPriority w:val="0"/>
    <w:rPr>
      <w:rFonts w:ascii="CIDFont + F2" w:hAnsi="CIDFont + F2" w:eastAsia="CIDFont + F2" w:cs="CIDFont + F2"/>
      <w:color w:val="000000"/>
      <w:sz w:val="20"/>
      <w:szCs w:val="20"/>
    </w:rPr>
  </w:style>
  <w:style w:type="character" w:customStyle="1" w:styleId="22">
    <w:name w:val="页眉 Char"/>
    <w:basedOn w:val="14"/>
    <w:link w:val="8"/>
    <w:qFormat/>
    <w:uiPriority w:val="0"/>
    <w:rPr>
      <w:rFonts w:eastAsia="新細明體"/>
      <w:sz w:val="18"/>
      <w:szCs w:val="18"/>
      <w:lang w:eastAsia="en-US"/>
    </w:rPr>
  </w:style>
  <w:style w:type="character" w:customStyle="1" w:styleId="23">
    <w:name w:val="页脚 Char"/>
    <w:basedOn w:val="14"/>
    <w:link w:val="11"/>
    <w:qFormat/>
    <w:uiPriority w:val="0"/>
    <w:rPr>
      <w:rFonts w:eastAsia="新細明體"/>
      <w:sz w:val="18"/>
      <w:szCs w:val="18"/>
      <w:lang w:eastAsia="en-US"/>
    </w:rPr>
  </w:style>
  <w:style w:type="paragraph" w:customStyle="1" w:styleId="24">
    <w:name w:val="List Paragraph"/>
    <w:basedOn w:val="1"/>
    <w:unhideWhenUsed/>
    <w:qFormat/>
    <w:uiPriority w:val="34"/>
    <w:pPr>
      <w:ind w:firstLine="420" w:firstLineChars="200"/>
    </w:pPr>
  </w:style>
  <w:style w:type="character" w:customStyle="1" w:styleId="25">
    <w:name w:val="批注框文本 Char"/>
    <w:basedOn w:val="14"/>
    <w:link w:val="13"/>
    <w:qFormat/>
    <w:uiPriority w:val="0"/>
    <w:rPr>
      <w:rFonts w:eastAsia="新細明體"/>
      <w:sz w:val="18"/>
      <w:szCs w:val="18"/>
      <w:lang w:eastAsia="en-US"/>
    </w:rPr>
  </w:style>
  <w:style w:type="table" w:customStyle="1" w:styleId="26">
    <w:name w:val="_Style 26"/>
    <w:basedOn w:val="19"/>
    <w:qFormat/>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Office_3.3.1.5149_F1E327BC-269C-435d-A152-05C5408002CA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2017-09-01T15:23:00Z</dcterms:created>
  <dc:creator>lenovo</dc:creator>
  <cp:lastModifiedBy>vitochen</cp:lastModifiedBy>
  <dcterms:modified xsi:type="dcterms:W3CDTF">2021-03-01T07:45:53Z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1028-3.3.1.5149</vt:lpwstr>
  </property>
</Properties>
</file>