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00229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200229">
        <w:rPr>
          <w:rFonts w:eastAsia="SimSun" w:hint="eastAsia"/>
          <w:b/>
          <w:sz w:val="32"/>
          <w:szCs w:val="32"/>
          <w:lang w:eastAsia="zh-CN"/>
        </w:rPr>
        <w:t>《</w:t>
      </w:r>
      <w:r w:rsidRPr="00CE6A7D">
        <w:rPr>
          <w:rFonts w:ascii="Arial" w:eastAsia="SimSun" w:hAnsi="Arial" w:cs="Arial" w:hint="eastAsia"/>
          <w:b/>
          <w:sz w:val="32"/>
          <w:szCs w:val="32"/>
          <w:lang w:eastAsia="zh-CN"/>
        </w:rPr>
        <w:t>线性代数</w:t>
      </w:r>
      <w:r w:rsidRPr="00200229">
        <w:rPr>
          <w:rFonts w:eastAsia="SimSun" w:hint="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2791"/>
        <w:gridCol w:w="8"/>
        <w:gridCol w:w="884"/>
        <w:gridCol w:w="794"/>
        <w:gridCol w:w="390"/>
        <w:gridCol w:w="2560"/>
        <w:gridCol w:w="253"/>
        <w:gridCol w:w="1815"/>
        <w:gridCol w:w="999"/>
        <w:gridCol w:w="258"/>
        <w:gridCol w:w="1288"/>
      </w:tblGrid>
      <w:tr w:rsidR="00F5075E" w:rsidRPr="00AF342D" w:rsidTr="008B41A1">
        <w:trPr>
          <w:trHeight w:val="340"/>
          <w:jc w:val="center"/>
        </w:trPr>
        <w:tc>
          <w:tcPr>
            <w:tcW w:w="8134" w:type="dxa"/>
            <w:gridSpan w:val="7"/>
            <w:vAlign w:val="center"/>
          </w:tcPr>
          <w:p w:rsidR="00F5075E" w:rsidRPr="004D6B0F" w:rsidRDefault="00200229" w:rsidP="00957466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</w:t>
            </w:r>
            <w:r w:rsidRPr="00E74E98">
              <w:rPr>
                <w:rFonts w:ascii="SimSun" w:eastAsia="SimSun" w:hAnsi="SimSun" w:cs="Arial" w:hint="eastAsia"/>
                <w:sz w:val="21"/>
                <w:szCs w:val="21"/>
                <w:lang w:eastAsia="zh-CN"/>
              </w:rPr>
              <w:t>线性代数</w:t>
            </w:r>
          </w:p>
        </w:tc>
        <w:tc>
          <w:tcPr>
            <w:tcW w:w="4613" w:type="dxa"/>
            <w:gridSpan w:val="5"/>
            <w:vAlign w:val="center"/>
          </w:tcPr>
          <w:p w:rsidR="00F5075E" w:rsidRPr="004D6B0F" w:rsidRDefault="00200229" w:rsidP="00957466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4D6B0F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</w:t>
            </w:r>
            <w:r w:rsidRPr="00AD559C">
              <w:rPr>
                <w:rFonts w:eastAsia="SimSun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4D6B0F" w:rsidRDefault="00200229" w:rsidP="00957466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b/>
                <w:sz w:val="21"/>
                <w:szCs w:val="21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SimSun"/>
                <w:sz w:val="21"/>
                <w:szCs w:val="21"/>
                <w:lang w:eastAsia="zh-CN"/>
              </w:rPr>
              <w:t>Linear</w:t>
            </w:r>
            <w:r w:rsidRPr="00AD559C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sz w:val="21"/>
                <w:szCs w:val="21"/>
                <w:lang w:eastAsia="zh-CN"/>
              </w:rPr>
              <w:t>Algebra</w:t>
            </w:r>
          </w:p>
        </w:tc>
      </w:tr>
      <w:tr w:rsidR="00F5075E" w:rsidRPr="00AF342D" w:rsidTr="008B41A1">
        <w:trPr>
          <w:trHeight w:val="340"/>
          <w:jc w:val="center"/>
        </w:trPr>
        <w:tc>
          <w:tcPr>
            <w:tcW w:w="8134" w:type="dxa"/>
            <w:gridSpan w:val="7"/>
            <w:vAlign w:val="center"/>
          </w:tcPr>
          <w:p w:rsidR="00F5075E" w:rsidRPr="004601DD" w:rsidRDefault="00200229" w:rsidP="00F5075E">
            <w:pPr>
              <w:tabs>
                <w:tab w:val="left" w:pos="1440"/>
              </w:tabs>
              <w:spacing w:after="0" w:line="360" w:lineRule="exact"/>
              <w:rPr>
                <w:sz w:val="21"/>
                <w:szCs w:val="21"/>
                <w:lang w:eastAsia="zh-TW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 w:rsidRPr="004D6B0F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 w:rsidRPr="004D6B0F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 w:rsidRPr="00200229">
              <w:rPr>
                <w:rFonts w:eastAsia="SimSun"/>
                <w:sz w:val="21"/>
                <w:szCs w:val="21"/>
                <w:lang w:eastAsia="zh-CN"/>
              </w:rPr>
              <w:t>40</w:t>
            </w:r>
            <w:r w:rsidRPr="00AD559C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200229">
              <w:rPr>
                <w:rFonts w:eastAsia="SimSun"/>
                <w:sz w:val="21"/>
                <w:szCs w:val="21"/>
                <w:lang w:eastAsia="zh-CN"/>
              </w:rPr>
              <w:t>4</w:t>
            </w:r>
            <w:r w:rsidRPr="00AD559C">
              <w:rPr>
                <w:rFonts w:eastAsia="SimSun"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  <w:r w:rsidRPr="00200229">
              <w:rPr>
                <w:rFonts w:eastAsia="SimSun"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4613" w:type="dxa"/>
            <w:gridSpan w:val="5"/>
            <w:vAlign w:val="center"/>
          </w:tcPr>
          <w:p w:rsidR="00F5075E" w:rsidRPr="004D6B0F" w:rsidRDefault="00200229" w:rsidP="00957466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 w:rsidRPr="004D6B0F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 w:rsidRPr="00AD559C">
              <w:rPr>
                <w:rFonts w:eastAsia="SimSun"/>
                <w:sz w:val="21"/>
                <w:szCs w:val="21"/>
                <w:lang w:eastAsia="zh-CN"/>
              </w:rPr>
              <w:t>0/</w:t>
            </w:r>
            <w:r>
              <w:rPr>
                <w:rFonts w:eastAsia="SimSun"/>
                <w:sz w:val="21"/>
                <w:szCs w:val="21"/>
                <w:lang w:eastAsia="zh-CN"/>
              </w:rPr>
              <w:t>0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4D6B0F" w:rsidRDefault="00200229" w:rsidP="00957466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高等数学</w:t>
            </w:r>
          </w:p>
        </w:tc>
      </w:tr>
      <w:tr w:rsidR="00F5075E" w:rsidRPr="00AF342D" w:rsidTr="008B41A1">
        <w:trPr>
          <w:trHeight w:val="340"/>
          <w:jc w:val="center"/>
        </w:trPr>
        <w:tc>
          <w:tcPr>
            <w:tcW w:w="8134" w:type="dxa"/>
            <w:gridSpan w:val="7"/>
            <w:vAlign w:val="center"/>
          </w:tcPr>
          <w:p w:rsidR="00F5075E" w:rsidRPr="004D6B0F" w:rsidRDefault="00200229" w:rsidP="003D29D4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授课时间：</w:t>
            </w:r>
            <w:r w:rsidR="00D51017" w:rsidRPr="00D51017">
              <w:rPr>
                <w:rFonts w:eastAsia="SimSun"/>
                <w:sz w:val="21"/>
                <w:szCs w:val="21"/>
                <w:lang w:eastAsia="zh-CN"/>
              </w:rPr>
              <w:t>1-14</w:t>
            </w:r>
            <w:r w:rsidR="00D51017" w:rsidRPr="00D51017">
              <w:rPr>
                <w:rFonts w:eastAsia="SimSun" w:hint="eastAsia"/>
                <w:sz w:val="21"/>
                <w:szCs w:val="21"/>
                <w:lang w:eastAsia="zh-CN"/>
              </w:rPr>
              <w:t>周</w:t>
            </w:r>
            <w:r w:rsidR="00D51017" w:rsidRPr="00D51017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D51017" w:rsidRPr="00D51017">
              <w:rPr>
                <w:rFonts w:eastAsia="SimSun" w:hint="eastAsia"/>
                <w:sz w:val="21"/>
                <w:szCs w:val="21"/>
                <w:lang w:eastAsia="zh-CN"/>
              </w:rPr>
              <w:t>周二</w:t>
            </w:r>
            <w:r w:rsidR="00D51017" w:rsidRPr="00D51017">
              <w:rPr>
                <w:rFonts w:eastAsia="SimSun"/>
                <w:sz w:val="21"/>
                <w:szCs w:val="21"/>
                <w:lang w:eastAsia="zh-CN"/>
              </w:rPr>
              <w:t xml:space="preserve"> 1-3</w:t>
            </w:r>
            <w:r w:rsidR="00D51017" w:rsidRPr="00D51017">
              <w:rPr>
                <w:rFonts w:eastAsia="SimSun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13" w:type="dxa"/>
            <w:gridSpan w:val="5"/>
            <w:vAlign w:val="center"/>
          </w:tcPr>
          <w:p w:rsidR="00F5075E" w:rsidRPr="00D51017" w:rsidRDefault="00200229" w:rsidP="00F5075E">
            <w:pPr>
              <w:tabs>
                <w:tab w:val="left" w:pos="1440"/>
              </w:tabs>
              <w:spacing w:after="0" w:line="360" w:lineRule="exact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D5101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授课地点：</w:t>
            </w:r>
            <w:r w:rsidR="00D51017" w:rsidRPr="00D51017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机</w:t>
            </w:r>
            <w:r w:rsidR="00D51017" w:rsidRPr="00D51017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312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4601DD" w:rsidRDefault="00200229" w:rsidP="00957466">
            <w:pPr>
              <w:tabs>
                <w:tab w:val="left" w:pos="1440"/>
              </w:tabs>
              <w:spacing w:after="0" w:line="360" w:lineRule="exact"/>
              <w:rPr>
                <w:b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授课对象：</w:t>
            </w:r>
            <w:r w:rsidRPr="00AD559C">
              <w:rPr>
                <w:rFonts w:eastAsia="SimSun"/>
                <w:sz w:val="21"/>
                <w:szCs w:val="21"/>
                <w:lang w:eastAsia="zh-CN"/>
              </w:rPr>
              <w:t>201</w:t>
            </w:r>
            <w:r w:rsidRPr="00200229">
              <w:rPr>
                <w:rFonts w:eastAsia="SimSun"/>
                <w:sz w:val="21"/>
                <w:szCs w:val="21"/>
                <w:lang w:eastAsia="zh-CN"/>
              </w:rPr>
              <w:t>9</w:t>
            </w:r>
            <w:r w:rsidRPr="004601DD">
              <w:rPr>
                <w:rFonts w:eastAsia="SimSun" w:hint="eastAsia"/>
                <w:sz w:val="21"/>
                <w:szCs w:val="21"/>
                <w:lang w:eastAsia="zh-CN"/>
              </w:rPr>
              <w:t>智能制造</w:t>
            </w:r>
            <w:r w:rsidRPr="00200229">
              <w:rPr>
                <w:rFonts w:eastAsia="SimSun"/>
                <w:sz w:val="21"/>
                <w:szCs w:val="21"/>
                <w:lang w:eastAsia="zh-CN"/>
              </w:rPr>
              <w:t xml:space="preserve"> 1&amp;2</w:t>
            </w:r>
            <w:r w:rsidRPr="00200229">
              <w:rPr>
                <w:rFonts w:eastAsia="SimSun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4D6B0F" w:rsidRDefault="00200229" w:rsidP="00957466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</w:t>
            </w:r>
            <w:r w:rsidRPr="00AD559C">
              <w:rPr>
                <w:rFonts w:eastAsia="SimSun" w:hint="eastAsia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4D6B0F" w:rsidRDefault="00200229" w:rsidP="00957466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 w:rsidRPr="004D6B0F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</w:t>
            </w:r>
            <w:r w:rsidRPr="00200229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林明灶</w:t>
            </w:r>
            <w:r w:rsidRPr="00200229">
              <w:rPr>
                <w:rFonts w:ascii="PMingLiU" w:eastAsia="SimSun" w:hAnsi="PMingLiU"/>
                <w:sz w:val="21"/>
                <w:szCs w:val="21"/>
                <w:lang w:eastAsia="zh-CN"/>
              </w:rPr>
              <w:t xml:space="preserve"> </w:t>
            </w:r>
            <w:r w:rsidRPr="00AD559C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Pr="00AD559C">
              <w:rPr>
                <w:rFonts w:eastAsia="SimSun" w:hint="eastAsia"/>
                <w:sz w:val="21"/>
                <w:szCs w:val="21"/>
                <w:lang w:eastAsia="zh-CN"/>
              </w:rPr>
              <w:t>副教授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Default="00200229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  <w:bookmarkStart w:id="0" w:name="_GoBack"/>
            <w:bookmarkEnd w:id="0"/>
          </w:p>
          <w:p w:rsidR="00F5075E" w:rsidRPr="00AD559C" w:rsidRDefault="00200229" w:rsidP="00F5075E">
            <w:pPr>
              <w:tabs>
                <w:tab w:val="left" w:pos="1440"/>
              </w:tabs>
              <w:spacing w:after="0" w:line="360" w:lineRule="exact"/>
              <w:ind w:left="280"/>
              <w:rPr>
                <w:rFonts w:eastAsia="SimSun"/>
                <w:sz w:val="21"/>
                <w:szCs w:val="21"/>
                <w:lang w:eastAsia="zh-CN"/>
              </w:rPr>
            </w:pPr>
            <w:r w:rsidRPr="00AD559C">
              <w:rPr>
                <w:rFonts w:eastAsia="SimSun"/>
                <w:sz w:val="21"/>
                <w:szCs w:val="21"/>
                <w:lang w:eastAsia="zh-CN"/>
              </w:rPr>
              <w:t>1.</w:t>
            </w:r>
            <w:r w:rsidRPr="00AD559C">
              <w:rPr>
                <w:rFonts w:eastAsia="SimSun" w:hint="eastAsia"/>
                <w:sz w:val="21"/>
                <w:szCs w:val="21"/>
                <w:lang w:eastAsia="zh-CN"/>
              </w:rPr>
              <w:t>每次课的课前、课间和课后，采用一对一的问答方式；</w:t>
            </w:r>
          </w:p>
          <w:p w:rsidR="00F5075E" w:rsidRPr="00F5075E" w:rsidRDefault="00200229" w:rsidP="00F5075E">
            <w:pPr>
              <w:tabs>
                <w:tab w:val="left" w:pos="1440"/>
              </w:tabs>
              <w:spacing w:after="0" w:line="360" w:lineRule="exact"/>
              <w:ind w:left="280"/>
              <w:outlineLvl w:val="0"/>
              <w:rPr>
                <w:sz w:val="21"/>
                <w:szCs w:val="21"/>
                <w:lang w:eastAsia="zh-CN"/>
              </w:rPr>
            </w:pPr>
            <w:r w:rsidRPr="00AD559C">
              <w:rPr>
                <w:rFonts w:eastAsia="SimSun"/>
                <w:sz w:val="21"/>
                <w:szCs w:val="21"/>
                <w:lang w:eastAsia="zh-CN"/>
              </w:rPr>
              <w:t>2.</w:t>
            </w:r>
            <w:r w:rsidRPr="00AD559C">
              <w:rPr>
                <w:rFonts w:eastAsia="SimSun" w:hint="eastAsia"/>
                <w:sz w:val="21"/>
                <w:szCs w:val="21"/>
                <w:lang w:eastAsia="zh-CN"/>
              </w:rPr>
              <w:t>每次习题课，采用集中讲解方式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AF342D" w:rsidRDefault="00200229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4D6B0F">
              <w:rPr>
                <w:rFonts w:ascii="Segoe UI Symbol" w:eastAsia="MS Mincho" w:hAnsi="Segoe UI Symbol" w:cs="Segoe UI Symbol"/>
                <w:b/>
                <w:sz w:val="21"/>
                <w:szCs w:val="21"/>
                <w:lang w:eastAsia="zh-CN"/>
              </w:rPr>
              <w:t>✔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Default="00200229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F5075E" w:rsidRPr="001A6767" w:rsidRDefault="00200229" w:rsidP="000447B0">
            <w:pPr>
              <w:tabs>
                <w:tab w:val="left" w:pos="1440"/>
              </w:tabs>
              <w:spacing w:after="0" w:line="360" w:lineRule="exact"/>
              <w:ind w:left="421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1A6767">
              <w:rPr>
                <w:rFonts w:eastAsia="SimSun" w:hint="eastAsia"/>
                <w:sz w:val="21"/>
                <w:szCs w:val="21"/>
                <w:lang w:eastAsia="zh-CN"/>
              </w:rPr>
              <w:t>《</w:t>
            </w:r>
            <w:r w:rsidRPr="00F137CF">
              <w:rPr>
                <w:rFonts w:eastAsia="SimSun" w:hint="eastAsia"/>
                <w:sz w:val="21"/>
                <w:szCs w:val="21"/>
                <w:lang w:eastAsia="zh-CN"/>
              </w:rPr>
              <w:t>工程数学</w:t>
            </w:r>
            <w:r w:rsidRPr="00F137CF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F137CF">
              <w:rPr>
                <w:rFonts w:eastAsia="SimSun" w:hint="eastAsia"/>
                <w:sz w:val="21"/>
                <w:szCs w:val="21"/>
                <w:lang w:eastAsia="zh-CN"/>
              </w:rPr>
              <w:t>线性代数</w:t>
            </w:r>
            <w:r w:rsidRPr="001A6767">
              <w:rPr>
                <w:rFonts w:eastAsia="SimSun" w:hint="eastAsia"/>
                <w:sz w:val="21"/>
                <w:szCs w:val="21"/>
                <w:lang w:eastAsia="zh-CN"/>
              </w:rPr>
              <w:t>》，</w:t>
            </w:r>
            <w:r w:rsidRPr="00A659AC">
              <w:rPr>
                <w:rFonts w:eastAsia="SimSun" w:hint="eastAsia"/>
                <w:sz w:val="21"/>
                <w:szCs w:val="21"/>
                <w:lang w:eastAsia="zh-CN"/>
              </w:rPr>
              <w:t>同济大学数学系</w:t>
            </w:r>
            <w:r w:rsidRPr="001A6767">
              <w:rPr>
                <w:rFonts w:eastAsia="SimSun" w:hint="eastAsia"/>
                <w:sz w:val="21"/>
                <w:szCs w:val="21"/>
                <w:lang w:eastAsia="zh-CN"/>
              </w:rPr>
              <w:t>主编，</w:t>
            </w:r>
            <w:r w:rsidRPr="00A659AC">
              <w:rPr>
                <w:rFonts w:eastAsia="SimSun" w:hint="eastAsia"/>
                <w:sz w:val="21"/>
                <w:szCs w:val="21"/>
                <w:lang w:eastAsia="zh-CN"/>
              </w:rPr>
              <w:t>高等教育出版社</w:t>
            </w:r>
            <w:r w:rsidRPr="001A6767">
              <w:rPr>
                <w:rFonts w:eastAsia="SimSun" w:hint="eastAsia"/>
                <w:sz w:val="21"/>
                <w:szCs w:val="21"/>
                <w:lang w:eastAsia="zh-CN"/>
              </w:rPr>
              <w:t>，</w:t>
            </w:r>
            <w:r w:rsidRPr="001A6767">
              <w:rPr>
                <w:rFonts w:eastAsia="SimSun"/>
                <w:sz w:val="21"/>
                <w:szCs w:val="21"/>
                <w:lang w:eastAsia="zh-CN"/>
              </w:rPr>
              <w:t>201</w:t>
            </w:r>
            <w:r w:rsidRPr="00200229">
              <w:rPr>
                <w:rFonts w:eastAsia="SimSun"/>
                <w:sz w:val="21"/>
                <w:szCs w:val="21"/>
                <w:lang w:eastAsia="zh-CN"/>
              </w:rPr>
              <w:t>4</w:t>
            </w:r>
            <w:r w:rsidRPr="001A6767">
              <w:rPr>
                <w:rFonts w:eastAsia="SimSun" w:hint="eastAsia"/>
                <w:sz w:val="21"/>
                <w:szCs w:val="21"/>
                <w:lang w:eastAsia="zh-CN"/>
              </w:rPr>
              <w:t>，第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  <w:r w:rsidRPr="001A6767">
              <w:rPr>
                <w:rFonts w:eastAsia="SimSun" w:hint="eastAsia"/>
                <w:sz w:val="21"/>
                <w:szCs w:val="21"/>
                <w:lang w:eastAsia="zh-CN"/>
              </w:rPr>
              <w:t>版</w:t>
            </w:r>
          </w:p>
          <w:p w:rsidR="00F5075E" w:rsidRDefault="00200229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F5075E" w:rsidRDefault="00200229" w:rsidP="000447B0">
            <w:pPr>
              <w:tabs>
                <w:tab w:val="left" w:pos="1440"/>
              </w:tabs>
              <w:spacing w:after="0" w:line="360" w:lineRule="exact"/>
              <w:ind w:left="421"/>
              <w:outlineLvl w:val="0"/>
              <w:rPr>
                <w:sz w:val="21"/>
                <w:szCs w:val="21"/>
                <w:lang w:eastAsia="zh-CN"/>
              </w:rPr>
            </w:pPr>
            <w:r w:rsidRPr="001A6767">
              <w:rPr>
                <w:rFonts w:eastAsia="SimSun" w:hint="eastAsia"/>
                <w:sz w:val="21"/>
                <w:szCs w:val="21"/>
                <w:lang w:eastAsia="zh-CN"/>
              </w:rPr>
              <w:t>《</w:t>
            </w:r>
            <w:r w:rsidRPr="00E74E98">
              <w:rPr>
                <w:rFonts w:ascii="SimSun" w:eastAsia="SimSun" w:hAnsi="SimSun" w:cs="Arial" w:hint="eastAsia"/>
                <w:sz w:val="21"/>
                <w:szCs w:val="21"/>
                <w:lang w:eastAsia="zh-CN"/>
              </w:rPr>
              <w:t>线性代数</w:t>
            </w:r>
            <w:r w:rsidRPr="001A6767">
              <w:rPr>
                <w:rFonts w:eastAsia="SimSun" w:hint="eastAsia"/>
                <w:sz w:val="21"/>
                <w:szCs w:val="21"/>
                <w:lang w:eastAsia="zh-CN"/>
              </w:rPr>
              <w:t>》，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陈建龙等</w:t>
            </w:r>
            <w:r w:rsidRPr="001A6767">
              <w:rPr>
                <w:rFonts w:eastAsia="SimSun" w:hint="eastAsia"/>
                <w:sz w:val="21"/>
                <w:szCs w:val="21"/>
                <w:lang w:eastAsia="zh-CN"/>
              </w:rPr>
              <w:t>编，科学出版社，</w:t>
            </w:r>
            <w:r w:rsidRPr="001A6767">
              <w:rPr>
                <w:rFonts w:eastAsia="SimSun"/>
                <w:sz w:val="21"/>
                <w:szCs w:val="21"/>
                <w:lang w:eastAsia="zh-CN"/>
              </w:rPr>
              <w:t>201</w:t>
            </w:r>
            <w:r>
              <w:rPr>
                <w:rFonts w:eastAsia="SimSun"/>
                <w:sz w:val="21"/>
                <w:szCs w:val="21"/>
                <w:lang w:eastAsia="zh-CN"/>
              </w:rPr>
              <w:t>6</w:t>
            </w:r>
            <w:r w:rsidRPr="001A6767">
              <w:rPr>
                <w:rFonts w:eastAsia="SimSun" w:hint="eastAsia"/>
                <w:sz w:val="21"/>
                <w:szCs w:val="21"/>
                <w:lang w:eastAsia="zh-CN"/>
              </w:rPr>
              <w:t>，第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  <w:r w:rsidRPr="001A6767">
              <w:rPr>
                <w:rFonts w:eastAsia="SimSun" w:hint="eastAsia"/>
                <w:sz w:val="21"/>
                <w:szCs w:val="21"/>
                <w:lang w:eastAsia="zh-CN"/>
              </w:rPr>
              <w:t>版</w:t>
            </w:r>
          </w:p>
          <w:p w:rsidR="00F137CF" w:rsidRDefault="00200229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F137CF">
              <w:rPr>
                <w:rFonts w:eastAsia="SimSun" w:hint="eastAsia"/>
                <w:b/>
                <w:sz w:val="21"/>
                <w:szCs w:val="21"/>
                <w:lang w:eastAsia="zh-CN"/>
              </w:rPr>
              <w:t>优学院授课网站</w:t>
            </w:r>
            <w:r w:rsidRPr="00F137CF">
              <w:rPr>
                <w:rFonts w:eastAsia="SimSun"/>
                <w:b/>
                <w:sz w:val="21"/>
                <w:szCs w:val="21"/>
                <w:lang w:eastAsia="zh-CN"/>
              </w:rPr>
              <w:t>:</w:t>
            </w:r>
            <w:r w:rsidR="00F137CF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:rsidR="00F137CF" w:rsidRPr="00F137CF" w:rsidRDefault="00200229" w:rsidP="000447B0">
            <w:pPr>
              <w:tabs>
                <w:tab w:val="left" w:pos="1440"/>
              </w:tabs>
              <w:spacing w:after="0" w:line="360" w:lineRule="exact"/>
              <w:ind w:left="421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 w:rsidRPr="00200229">
              <w:rPr>
                <w:rFonts w:eastAsia="SimSun"/>
                <w:sz w:val="21"/>
                <w:szCs w:val="21"/>
                <w:lang w:eastAsia="zh-CN"/>
              </w:rPr>
              <w:t>https://courseweb.ulearning.cn/ulearning/index.html#/course/announcement?courseId=66767</w:t>
            </w:r>
          </w:p>
        </w:tc>
      </w:tr>
      <w:tr w:rsidR="00F5075E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5075E" w:rsidRPr="00AF342D" w:rsidRDefault="00200229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F5075E" w:rsidRPr="00AF342D" w:rsidRDefault="00200229" w:rsidP="000447B0">
            <w:pPr>
              <w:tabs>
                <w:tab w:val="left" w:pos="1440"/>
              </w:tabs>
              <w:spacing w:after="0" w:line="360" w:lineRule="exact"/>
              <w:ind w:left="421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3101">
              <w:rPr>
                <w:rFonts w:ascii="SimSun" w:eastAsia="SimSun" w:hAnsi="SimSun" w:cs="Arial" w:hint="eastAsia"/>
                <w:color w:val="000000"/>
                <w:sz w:val="21"/>
                <w:szCs w:val="21"/>
                <w:lang w:eastAsia="zh-CN"/>
              </w:rPr>
              <w:t>本课程之教学目标在于清楚并简洁地介绍线性代数的主要观念。讲授的内容含括：线性方程式系统、矩阵、行列式、向量空间、内积空间、线性转换、特征值及特征值与特征向量。此外，课程中将搭配应用实例，协助学生更具体了解上述课题的几何及物理意义。</w:t>
            </w:r>
          </w:p>
        </w:tc>
      </w:tr>
      <w:tr w:rsidR="00F5075E" w:rsidRPr="00AF342D" w:rsidTr="008B41A1">
        <w:trPr>
          <w:trHeight w:val="1124"/>
          <w:jc w:val="center"/>
        </w:trPr>
        <w:tc>
          <w:tcPr>
            <w:tcW w:w="8387" w:type="dxa"/>
            <w:gridSpan w:val="8"/>
          </w:tcPr>
          <w:p w:rsidR="00F5075E" w:rsidRPr="000447B0" w:rsidRDefault="00200229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color w:val="000000" w:themeColor="text1"/>
                <w:szCs w:val="21"/>
                <w:lang w:eastAsia="zh-CN"/>
              </w:rPr>
            </w:pPr>
            <w:r w:rsidRPr="000447B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课程教学目标</w:t>
            </w:r>
            <w:r w:rsidR="001956E4" w:rsidRPr="000447B0">
              <w:rPr>
                <w:rFonts w:ascii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F5075E" w:rsidRPr="000447B0" w:rsidRDefault="00200229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0447B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F5075E" w:rsidRPr="000447B0" w:rsidRDefault="00200229" w:rsidP="00F5075E">
            <w:pPr>
              <w:tabs>
                <w:tab w:val="left" w:pos="1130"/>
              </w:tabs>
              <w:spacing w:after="0" w:line="360" w:lineRule="exact"/>
              <w:ind w:left="988" w:hanging="283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0447B0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0447B0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、理解线性方程式系统，对于齐次、非齐次的基本概念，能有完善的了解。</w:t>
            </w:r>
          </w:p>
          <w:p w:rsidR="00F5075E" w:rsidRPr="000447B0" w:rsidRDefault="00200229" w:rsidP="00F5075E">
            <w:pPr>
              <w:tabs>
                <w:tab w:val="left" w:pos="1130"/>
              </w:tabs>
              <w:spacing w:after="0" w:line="360" w:lineRule="exact"/>
              <w:ind w:left="988" w:hanging="283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0447B0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lastRenderedPageBreak/>
              <w:t>2</w:t>
            </w:r>
            <w:r w:rsidRPr="000447B0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、运用矩阵、行列式的基本知识，对于特征值、特征向量的求解以及矩阵对角化的方法，具有一定程度的理解。</w:t>
            </w:r>
          </w:p>
          <w:p w:rsidR="00F5075E" w:rsidRPr="000447B0" w:rsidRDefault="00200229" w:rsidP="00F5075E">
            <w:pPr>
              <w:tabs>
                <w:tab w:val="left" w:pos="1130"/>
              </w:tabs>
              <w:spacing w:after="0" w:line="360" w:lineRule="exact"/>
              <w:ind w:left="988" w:hanging="283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0447B0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0447B0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、了解维度向量空间、内积空间、线性转换等基础理论。</w:t>
            </w:r>
          </w:p>
          <w:p w:rsidR="000447B0" w:rsidRDefault="000447B0" w:rsidP="000447B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4C2241" w:rsidRPr="000447B0" w:rsidRDefault="00200229" w:rsidP="000447B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0447B0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4C2241" w:rsidRPr="00B41F1B" w:rsidRDefault="00200229" w:rsidP="004C2241">
            <w:pPr>
              <w:tabs>
                <w:tab w:val="left" w:pos="1440"/>
              </w:tabs>
              <w:spacing w:after="0" w:line="360" w:lineRule="exact"/>
              <w:ind w:leftChars="302" w:left="1006" w:hangingChars="134" w:hanging="281"/>
              <w:outlineLvl w:val="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0447B0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0447B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培养学生（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  <w:r w:rsidRPr="00CE6A7D"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线性方程式系统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  <w:r w:rsidRPr="00CE6A7D"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矩阵、行列式</w:t>
            </w:r>
            <w:r w:rsidRPr="00CE6A7D">
              <w:rPr>
                <w:rFonts w:eastAsia="SimSun" w:hint="eastAsia"/>
                <w:sz w:val="21"/>
                <w:szCs w:val="21"/>
                <w:lang w:eastAsia="zh-CN"/>
              </w:rPr>
              <w:t>的基本知识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分析问题的能力。</w:t>
            </w:r>
          </w:p>
          <w:p w:rsidR="004C2241" w:rsidRPr="00B41F1B" w:rsidRDefault="00200229" w:rsidP="004C2241">
            <w:pPr>
              <w:tabs>
                <w:tab w:val="left" w:pos="1440"/>
              </w:tabs>
              <w:spacing w:after="0" w:line="360" w:lineRule="exact"/>
              <w:ind w:leftChars="302" w:left="1006" w:hangingChars="134" w:hanging="281"/>
              <w:outlineLvl w:val="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培养</w:t>
            </w:r>
            <w:r w:rsidRPr="00CE6A7D">
              <w:rPr>
                <w:rFonts w:eastAsia="SimSun" w:hint="eastAsia"/>
                <w:sz w:val="21"/>
                <w:szCs w:val="21"/>
                <w:lang w:eastAsia="zh-CN"/>
              </w:rPr>
              <w:t>向量空间、</w:t>
            </w:r>
            <w:r w:rsidRPr="00CE6A7D"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内积空间、线性转换</w:t>
            </w:r>
            <w:r w:rsidRPr="00CE6A7D">
              <w:rPr>
                <w:rFonts w:eastAsia="SimSun" w:hint="eastAsia"/>
                <w:sz w:val="21"/>
                <w:szCs w:val="21"/>
                <w:lang w:eastAsia="zh-CN"/>
              </w:rPr>
              <w:t>等基础理论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分析问题的能力</w:t>
            </w: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.</w:t>
            </w:r>
          </w:p>
          <w:p w:rsidR="004C2241" w:rsidRPr="00B41F1B" w:rsidRDefault="004C2241" w:rsidP="004C2241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4C2241" w:rsidRPr="00B41F1B" w:rsidRDefault="00200229" w:rsidP="004C224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4C2241" w:rsidRPr="00B41F1B" w:rsidRDefault="00200229" w:rsidP="004C2241">
            <w:pPr>
              <w:tabs>
                <w:tab w:val="left" w:pos="1440"/>
              </w:tabs>
              <w:spacing w:after="0" w:line="360" w:lineRule="exact"/>
              <w:ind w:leftChars="293" w:left="1005" w:hangingChars="144" w:hanging="302"/>
              <w:outlineLvl w:val="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B41F1B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4C2241" w:rsidRPr="00B41F1B" w:rsidRDefault="00200229" w:rsidP="004C2241">
            <w:pPr>
              <w:tabs>
                <w:tab w:val="left" w:pos="1440"/>
              </w:tabs>
              <w:spacing w:after="0" w:line="360" w:lineRule="exact"/>
              <w:ind w:leftChars="293" w:left="1005" w:hangingChars="144" w:hanging="302"/>
              <w:outlineLvl w:val="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B41F1B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  <w:p w:rsidR="00F5075E" w:rsidRPr="004C2241" w:rsidRDefault="00F5075E" w:rsidP="004C2241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</w:p>
        </w:tc>
        <w:tc>
          <w:tcPr>
            <w:tcW w:w="4360" w:type="dxa"/>
            <w:gridSpan w:val="4"/>
          </w:tcPr>
          <w:p w:rsidR="00F5075E" w:rsidRPr="00AF342D" w:rsidRDefault="00200229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60077" w:rsidRDefault="00760077" w:rsidP="00F5075E">
            <w:pPr>
              <w:tabs>
                <w:tab w:val="left" w:pos="1440"/>
              </w:tabs>
              <w:spacing w:after="0" w:line="360" w:lineRule="exact"/>
              <w:rPr>
                <w:rFonts w:ascii="SimSun" w:hAnsi="SimSun" w:hint="eastAsia"/>
                <w:b/>
                <w:sz w:val="21"/>
                <w:szCs w:val="21"/>
                <w:lang w:eastAsia="zh-CN"/>
              </w:rPr>
            </w:pPr>
          </w:p>
          <w:p w:rsidR="00760077" w:rsidRPr="00B41F1B" w:rsidRDefault="00200229" w:rsidP="0076007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■核心能力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Pr="00B41F1B">
              <w:rPr>
                <w:rFonts w:eastAsiaTheme="minorEastAsia"/>
                <w:color w:val="000000" w:themeColor="text1"/>
                <w:sz w:val="23"/>
                <w:szCs w:val="23"/>
                <w:lang w:eastAsia="zh-CN"/>
              </w:rPr>
              <w:t xml:space="preserve"> 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应用数学、基础科学和智能制造工程专业知识能力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760077" w:rsidRPr="00B41F1B" w:rsidRDefault="00200229" w:rsidP="0076007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2.</w:t>
            </w:r>
            <w:r w:rsidRPr="00B41F1B">
              <w:rPr>
                <w:rFonts w:eastAsiaTheme="minorEastAsia"/>
                <w:color w:val="000000" w:themeColor="text1"/>
                <w:sz w:val="23"/>
                <w:szCs w:val="23"/>
                <w:lang w:eastAsia="zh-CN"/>
              </w:rPr>
              <w:t xml:space="preserve"> 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设计与执行智能制造工程专业相关实验，以及分析与解释相关数据的能力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760077" w:rsidRPr="00B41F1B" w:rsidRDefault="00200229" w:rsidP="0076007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3.</w:t>
            </w:r>
            <w:r w:rsidRPr="00B41F1B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智能制造工程领域所需技能、技术以及实用软硬件工具的能力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760077" w:rsidRPr="00B41F1B" w:rsidRDefault="00200229" w:rsidP="0076007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4.</w:t>
            </w:r>
            <w:r w:rsidRPr="00B41F1B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智能制造工程系统、零部件或工艺流程的设计能力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760077" w:rsidRPr="00B41F1B" w:rsidRDefault="00200229" w:rsidP="0076007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5.</w:t>
            </w:r>
            <w:r w:rsidRPr="00B41F1B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项目管理、有效沟通协调、团队合作及创新能力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760077" w:rsidRPr="00B41F1B" w:rsidRDefault="00200229" w:rsidP="0076007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发掘、分析与解决复杂智能制造工程问题的能力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760077" w:rsidRPr="00B41F1B" w:rsidRDefault="00200229" w:rsidP="0076007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．</w:t>
            </w:r>
            <w:r w:rsidRPr="00B41F1B">
              <w:rPr>
                <w:rFonts w:ascii="Arial" w:eastAsia="SimSun" w:hAnsi="Arial" w:cs="Arial" w:hint="eastAsia"/>
                <w:color w:val="000000" w:themeColor="text1"/>
                <w:sz w:val="23"/>
                <w:szCs w:val="23"/>
                <w:lang w:eastAsia="zh-CN"/>
              </w:rPr>
              <w:t>认识科技发展现状与趋势，了解工程技术对环境、社会及全球的影响，并培养持续学习的习惯与能力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760077" w:rsidRDefault="00200229" w:rsidP="00760077">
            <w:pPr>
              <w:tabs>
                <w:tab w:val="left" w:pos="1440"/>
              </w:tabs>
              <w:spacing w:after="0" w:line="360" w:lineRule="exact"/>
              <w:rPr>
                <w:rFonts w:ascii="SimSun" w:hAnsi="SimSun" w:hint="eastAsia"/>
                <w:b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B41F1B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．</w:t>
            </w:r>
            <w:r w:rsidRPr="00B41F1B">
              <w:rPr>
                <w:rFonts w:eastAsiaTheme="minorEastAsia" w:hint="eastAsia"/>
                <w:color w:val="000000" w:themeColor="text1"/>
                <w:sz w:val="23"/>
                <w:szCs w:val="23"/>
                <w:lang w:eastAsia="zh-CN"/>
              </w:rPr>
              <w:t>具有理解职业道德、专业伦理、社会责任、国际观以及开拓全球视野的能力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F5075E" w:rsidRPr="00AF342D" w:rsidRDefault="00F5075E" w:rsidP="00F5075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  <w:tr w:rsidR="00F5075E" w:rsidRPr="003403E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F5075E" w:rsidRPr="003403E2" w:rsidRDefault="00200229" w:rsidP="00A169A9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A169A9" w:rsidRPr="00A169A9" w:rsidTr="005F5C42">
        <w:trPr>
          <w:trHeight w:val="792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F5075E" w:rsidRPr="003403E2" w:rsidRDefault="00200229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99" w:type="dxa"/>
            <w:gridSpan w:val="2"/>
            <w:tcMar>
              <w:left w:w="28" w:type="dxa"/>
              <w:right w:w="28" w:type="dxa"/>
            </w:tcMar>
            <w:vAlign w:val="center"/>
          </w:tcPr>
          <w:p w:rsidR="00F5075E" w:rsidRPr="00A169A9" w:rsidRDefault="00200229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:rsidR="00F5075E" w:rsidRPr="00A169A9" w:rsidRDefault="00200229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:rsidR="00F5075E" w:rsidRPr="00A169A9" w:rsidRDefault="00200229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03" w:type="dxa"/>
            <w:gridSpan w:val="3"/>
            <w:tcMar>
              <w:left w:w="28" w:type="dxa"/>
              <w:right w:w="28" w:type="dxa"/>
            </w:tcMar>
            <w:vAlign w:val="center"/>
          </w:tcPr>
          <w:p w:rsidR="00F5075E" w:rsidRPr="00A169A9" w:rsidRDefault="00200229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 w:rsidR="00F5075E" w:rsidRPr="00A169A9" w:rsidRDefault="00200229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教学模式</w:t>
            </w:r>
          </w:p>
          <w:p w:rsidR="00F5075E" w:rsidRPr="00A169A9" w:rsidRDefault="00200229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</w:t>
            </w:r>
            <w:r w:rsidRPr="00A169A9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</w:t>
            </w:r>
            <w:r w:rsidRPr="00A169A9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7" w:type="dxa"/>
            <w:gridSpan w:val="2"/>
            <w:tcMar>
              <w:left w:w="28" w:type="dxa"/>
              <w:right w:w="28" w:type="dxa"/>
            </w:tcMar>
            <w:vAlign w:val="center"/>
          </w:tcPr>
          <w:p w:rsidR="00F5075E" w:rsidRPr="00A169A9" w:rsidRDefault="00200229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教学方法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F5075E" w:rsidRPr="00A169A9" w:rsidRDefault="00200229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作业安排</w:t>
            </w:r>
          </w:p>
        </w:tc>
      </w:tr>
      <w:tr w:rsidR="00A169A9" w:rsidRPr="00A169A9" w:rsidTr="005F5C42">
        <w:trPr>
          <w:trHeight w:val="340"/>
          <w:jc w:val="center"/>
        </w:trPr>
        <w:tc>
          <w:tcPr>
            <w:tcW w:w="707" w:type="dxa"/>
            <w:vAlign w:val="center"/>
          </w:tcPr>
          <w:p w:rsidR="008B41A1" w:rsidRPr="008D2EC1" w:rsidRDefault="00200229" w:rsidP="00A169A9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</w:t>
            </w:r>
          </w:p>
        </w:tc>
        <w:tc>
          <w:tcPr>
            <w:tcW w:w="2799" w:type="dxa"/>
            <w:gridSpan w:val="2"/>
            <w:vAlign w:val="center"/>
          </w:tcPr>
          <w:p w:rsidR="008B41A1" w:rsidRPr="00A169A9" w:rsidRDefault="00200229" w:rsidP="00957466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行列式</w:t>
            </w:r>
          </w:p>
        </w:tc>
        <w:tc>
          <w:tcPr>
            <w:tcW w:w="884" w:type="dxa"/>
            <w:vAlign w:val="center"/>
          </w:tcPr>
          <w:p w:rsidR="008B41A1" w:rsidRPr="00275148" w:rsidRDefault="00200229" w:rsidP="00957466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</w:tc>
        <w:tc>
          <w:tcPr>
            <w:tcW w:w="794" w:type="dxa"/>
            <w:vAlign w:val="center"/>
          </w:tcPr>
          <w:p w:rsidR="008B41A1" w:rsidRPr="00A169A9" w:rsidRDefault="00200229" w:rsidP="00B965DA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3" w:type="dxa"/>
            <w:gridSpan w:val="3"/>
            <w:vAlign w:val="center"/>
          </w:tcPr>
          <w:p w:rsidR="008B41A1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A169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行列式的定义与计算、克拉默法则</w:t>
            </w:r>
          </w:p>
          <w:p w:rsidR="008B41A1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A169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高阶行列式的降级</w:t>
            </w:r>
          </w:p>
          <w:p w:rsidR="008B41A1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A169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介绍</w:t>
            </w:r>
            <w:r w:rsidRPr="00A169A9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 w:val="21"/>
                <w:szCs w:val="21"/>
                <w:lang w:eastAsia="zh-CN"/>
              </w:rPr>
              <w:t>线性代数</w:t>
            </w:r>
            <w:r w:rsidRPr="00A169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的演变过程，历代伟人的巨大贡献，培养学生的爱国精神。</w:t>
            </w:r>
          </w:p>
        </w:tc>
        <w:tc>
          <w:tcPr>
            <w:tcW w:w="1815" w:type="dxa"/>
            <w:vAlign w:val="center"/>
          </w:tcPr>
          <w:p w:rsidR="008B41A1" w:rsidRPr="00A169A9" w:rsidRDefault="00200229" w:rsidP="00D31693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资源平台及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57" w:type="dxa"/>
            <w:gridSpan w:val="2"/>
            <w:vAlign w:val="center"/>
          </w:tcPr>
          <w:p w:rsidR="008B41A1" w:rsidRPr="00A169A9" w:rsidRDefault="00200229" w:rsidP="00290C1C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C72CFD" w:rsidRPr="00A169A9" w:rsidRDefault="00200229" w:rsidP="00C72CF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课程思政作业：要求学生阅读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行列式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有关的文章或书籍</w:t>
            </w:r>
          </w:p>
          <w:p w:rsidR="008B41A1" w:rsidRPr="00A169A9" w:rsidRDefault="008B41A1" w:rsidP="00290C1C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275148" w:rsidRPr="00A169A9" w:rsidTr="00275148">
        <w:trPr>
          <w:trHeight w:val="340"/>
          <w:jc w:val="center"/>
        </w:trPr>
        <w:tc>
          <w:tcPr>
            <w:tcW w:w="707" w:type="dxa"/>
            <w:vAlign w:val="center"/>
          </w:tcPr>
          <w:p w:rsidR="00275148" w:rsidRPr="00A169A9" w:rsidRDefault="00200229" w:rsidP="00A169A9">
            <w:pPr>
              <w:spacing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00229">
              <w:rPr>
                <w:rFonts w:eastAsia="SimSun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2799" w:type="dxa"/>
            <w:gridSpan w:val="2"/>
            <w:vAlign w:val="center"/>
          </w:tcPr>
          <w:p w:rsidR="00275148" w:rsidRPr="00A169A9" w:rsidRDefault="00200229" w:rsidP="00957466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向量</w:t>
            </w:r>
          </w:p>
        </w:tc>
        <w:tc>
          <w:tcPr>
            <w:tcW w:w="884" w:type="dxa"/>
            <w:vAlign w:val="center"/>
          </w:tcPr>
          <w:p w:rsidR="00275148" w:rsidRDefault="00200229" w:rsidP="00275148">
            <w:pPr>
              <w:jc w:val="center"/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</w:tc>
        <w:tc>
          <w:tcPr>
            <w:tcW w:w="794" w:type="dxa"/>
            <w:vAlign w:val="center"/>
          </w:tcPr>
          <w:p w:rsidR="00275148" w:rsidRPr="00A169A9" w:rsidRDefault="00200229" w:rsidP="00B965DA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00229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203" w:type="dxa"/>
            <w:gridSpan w:val="3"/>
            <w:vAlign w:val="center"/>
          </w:tcPr>
          <w:p w:rsidR="00275148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A169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向量与线性运算、线性相关性、向量的秩、空间与内积</w:t>
            </w:r>
          </w:p>
          <w:p w:rsidR="00275148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A169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向量空间的理解与计算</w:t>
            </w:r>
          </w:p>
          <w:p w:rsidR="00275148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A169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815" w:type="dxa"/>
            <w:vAlign w:val="center"/>
          </w:tcPr>
          <w:p w:rsidR="00275148" w:rsidRPr="00A169A9" w:rsidRDefault="00200229" w:rsidP="00290C1C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资源平台及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57" w:type="dxa"/>
            <w:gridSpan w:val="2"/>
            <w:vAlign w:val="center"/>
          </w:tcPr>
          <w:p w:rsidR="00275148" w:rsidRPr="00A169A9" w:rsidRDefault="00200229" w:rsidP="00290C1C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275148" w:rsidRPr="00A169A9" w:rsidRDefault="00200229" w:rsidP="00C72CF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课程思政作业：要求学生阅读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向量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有关的文章或书籍</w:t>
            </w:r>
          </w:p>
          <w:p w:rsidR="00275148" w:rsidRPr="00A169A9" w:rsidRDefault="00275148" w:rsidP="00290C1C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275148" w:rsidRPr="00A169A9" w:rsidTr="00275148">
        <w:trPr>
          <w:trHeight w:val="340"/>
          <w:jc w:val="center"/>
        </w:trPr>
        <w:tc>
          <w:tcPr>
            <w:tcW w:w="707" w:type="dxa"/>
            <w:vAlign w:val="center"/>
          </w:tcPr>
          <w:p w:rsidR="00275148" w:rsidRPr="00A169A9" w:rsidRDefault="00200229" w:rsidP="00957466">
            <w:pPr>
              <w:spacing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00229">
              <w:rPr>
                <w:rFonts w:eastAsia="SimSun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2799" w:type="dxa"/>
            <w:gridSpan w:val="2"/>
            <w:vAlign w:val="center"/>
          </w:tcPr>
          <w:p w:rsidR="00275148" w:rsidRPr="00A169A9" w:rsidRDefault="00200229" w:rsidP="00957466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矩阵</w:t>
            </w:r>
          </w:p>
        </w:tc>
        <w:tc>
          <w:tcPr>
            <w:tcW w:w="884" w:type="dxa"/>
            <w:vAlign w:val="center"/>
          </w:tcPr>
          <w:p w:rsidR="00275148" w:rsidRDefault="00200229" w:rsidP="00275148">
            <w:pPr>
              <w:jc w:val="center"/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</w:tc>
        <w:tc>
          <w:tcPr>
            <w:tcW w:w="794" w:type="dxa"/>
            <w:vAlign w:val="center"/>
          </w:tcPr>
          <w:p w:rsidR="00275148" w:rsidRPr="00A169A9" w:rsidRDefault="00200229" w:rsidP="00B965DA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00229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203" w:type="dxa"/>
            <w:gridSpan w:val="3"/>
            <w:vAlign w:val="center"/>
          </w:tcPr>
          <w:p w:rsidR="00275148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A169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矩阵的运算、逆矩阵与分块矩阵、矩阵的秩、初等变换</w:t>
            </w:r>
          </w:p>
          <w:p w:rsidR="00275148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A169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矩阵的变换与运算</w:t>
            </w:r>
          </w:p>
          <w:p w:rsidR="00275148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A169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培养学生认真细致、一丝不苟的工作作风。</w:t>
            </w:r>
          </w:p>
        </w:tc>
        <w:tc>
          <w:tcPr>
            <w:tcW w:w="1815" w:type="dxa"/>
            <w:vAlign w:val="center"/>
          </w:tcPr>
          <w:p w:rsidR="00275148" w:rsidRPr="00A169A9" w:rsidRDefault="00200229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资源平台及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57" w:type="dxa"/>
            <w:gridSpan w:val="2"/>
            <w:vAlign w:val="center"/>
          </w:tcPr>
          <w:p w:rsidR="00275148" w:rsidRPr="00A169A9" w:rsidRDefault="00200229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275148" w:rsidRPr="00A169A9" w:rsidRDefault="00200229" w:rsidP="00C72CF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课程思政作业：要求学生阅读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矩阵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有关的文章或书籍</w:t>
            </w:r>
          </w:p>
          <w:p w:rsidR="00275148" w:rsidRPr="00A169A9" w:rsidRDefault="00275148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275148" w:rsidRPr="00A169A9" w:rsidTr="00275148">
        <w:trPr>
          <w:trHeight w:val="340"/>
          <w:jc w:val="center"/>
        </w:trPr>
        <w:tc>
          <w:tcPr>
            <w:tcW w:w="707" w:type="dxa"/>
            <w:vAlign w:val="center"/>
          </w:tcPr>
          <w:p w:rsidR="00275148" w:rsidRPr="00275148" w:rsidRDefault="00200229" w:rsidP="00957466">
            <w:pPr>
              <w:spacing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00229">
              <w:rPr>
                <w:rFonts w:eastAsia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799" w:type="dxa"/>
            <w:gridSpan w:val="2"/>
            <w:vAlign w:val="center"/>
          </w:tcPr>
          <w:p w:rsidR="00275148" w:rsidRPr="00A169A9" w:rsidRDefault="00200229" w:rsidP="0095746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期中复习、答疑</w:t>
            </w:r>
          </w:p>
        </w:tc>
        <w:tc>
          <w:tcPr>
            <w:tcW w:w="884" w:type="dxa"/>
            <w:vAlign w:val="center"/>
          </w:tcPr>
          <w:p w:rsidR="00275148" w:rsidRDefault="00200229" w:rsidP="00275148">
            <w:pPr>
              <w:jc w:val="center"/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</w:tc>
        <w:tc>
          <w:tcPr>
            <w:tcW w:w="794" w:type="dxa"/>
            <w:vAlign w:val="center"/>
          </w:tcPr>
          <w:p w:rsidR="00275148" w:rsidRPr="00A169A9" w:rsidRDefault="00200229" w:rsidP="00B965DA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00229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3" w:type="dxa"/>
            <w:gridSpan w:val="3"/>
            <w:vAlign w:val="center"/>
          </w:tcPr>
          <w:p w:rsidR="00275148" w:rsidRPr="00A169A9" w:rsidRDefault="00200229" w:rsidP="003B52B8">
            <w:pPr>
              <w:spacing w:after="0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期中考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复习、答疑</w:t>
            </w:r>
          </w:p>
        </w:tc>
        <w:tc>
          <w:tcPr>
            <w:tcW w:w="1815" w:type="dxa"/>
            <w:vAlign w:val="center"/>
          </w:tcPr>
          <w:p w:rsidR="00275148" w:rsidRPr="00A169A9" w:rsidRDefault="00275148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75148" w:rsidRPr="00A169A9" w:rsidRDefault="00200229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275148" w:rsidRPr="00A169A9" w:rsidRDefault="00275148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275148" w:rsidRPr="00A169A9" w:rsidTr="00275148">
        <w:trPr>
          <w:trHeight w:val="340"/>
          <w:jc w:val="center"/>
        </w:trPr>
        <w:tc>
          <w:tcPr>
            <w:tcW w:w="707" w:type="dxa"/>
            <w:vAlign w:val="center"/>
          </w:tcPr>
          <w:p w:rsidR="00275148" w:rsidRPr="008D2EC1" w:rsidRDefault="00200229" w:rsidP="00A169A9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200229">
              <w:rPr>
                <w:rFonts w:eastAsia="SimSun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2799" w:type="dxa"/>
            <w:gridSpan w:val="2"/>
            <w:vAlign w:val="center"/>
          </w:tcPr>
          <w:p w:rsidR="00275148" w:rsidRPr="00A169A9" w:rsidRDefault="00200229" w:rsidP="00957466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TW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线性方程组</w:t>
            </w:r>
          </w:p>
        </w:tc>
        <w:tc>
          <w:tcPr>
            <w:tcW w:w="884" w:type="dxa"/>
            <w:vAlign w:val="center"/>
          </w:tcPr>
          <w:p w:rsidR="00275148" w:rsidRDefault="00200229" w:rsidP="00275148">
            <w:pPr>
              <w:jc w:val="center"/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</w:tc>
        <w:tc>
          <w:tcPr>
            <w:tcW w:w="794" w:type="dxa"/>
            <w:vAlign w:val="center"/>
          </w:tcPr>
          <w:p w:rsidR="00275148" w:rsidRPr="00A169A9" w:rsidRDefault="00200229" w:rsidP="00B965DA">
            <w:pPr>
              <w:spacing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00229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203" w:type="dxa"/>
            <w:gridSpan w:val="3"/>
            <w:vAlign w:val="center"/>
          </w:tcPr>
          <w:p w:rsidR="00275148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A169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齐次线性方程组、非齐次线性方程组</w:t>
            </w:r>
          </w:p>
          <w:p w:rsidR="00275148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A169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线性方程组的求解</w:t>
            </w:r>
          </w:p>
          <w:p w:rsidR="00275148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A169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培养学生精益</w:t>
            </w:r>
            <w:r w:rsidRPr="00A169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求精的工匠精神。</w:t>
            </w:r>
          </w:p>
        </w:tc>
        <w:tc>
          <w:tcPr>
            <w:tcW w:w="1815" w:type="dxa"/>
            <w:vAlign w:val="center"/>
          </w:tcPr>
          <w:p w:rsidR="00275148" w:rsidRPr="00A169A9" w:rsidRDefault="00200229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线上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资源平台及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57" w:type="dxa"/>
            <w:gridSpan w:val="2"/>
            <w:vAlign w:val="center"/>
          </w:tcPr>
          <w:p w:rsidR="00275148" w:rsidRPr="00A169A9" w:rsidRDefault="00200229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275148" w:rsidRPr="00A169A9" w:rsidRDefault="00200229" w:rsidP="00C72CF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课程思政作业：要求学生阅读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矩阵对角化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有关的文章或书籍</w:t>
            </w:r>
          </w:p>
          <w:p w:rsidR="00275148" w:rsidRPr="00A169A9" w:rsidRDefault="00275148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275148" w:rsidRPr="00A169A9" w:rsidTr="00275148">
        <w:trPr>
          <w:trHeight w:val="340"/>
          <w:jc w:val="center"/>
        </w:trPr>
        <w:tc>
          <w:tcPr>
            <w:tcW w:w="707" w:type="dxa"/>
            <w:vAlign w:val="center"/>
          </w:tcPr>
          <w:p w:rsidR="00275148" w:rsidRPr="00A169A9" w:rsidRDefault="00200229" w:rsidP="00957466">
            <w:pPr>
              <w:spacing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00229">
              <w:rPr>
                <w:rFonts w:eastAsia="SimSun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2799" w:type="dxa"/>
            <w:gridSpan w:val="2"/>
            <w:vAlign w:val="center"/>
          </w:tcPr>
          <w:p w:rsidR="00275148" w:rsidRPr="00A169A9" w:rsidRDefault="00200229" w:rsidP="00957466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TW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矩阵对角化</w:t>
            </w:r>
          </w:p>
        </w:tc>
        <w:tc>
          <w:tcPr>
            <w:tcW w:w="884" w:type="dxa"/>
            <w:vAlign w:val="center"/>
          </w:tcPr>
          <w:p w:rsidR="00275148" w:rsidRDefault="00200229" w:rsidP="00275148">
            <w:pPr>
              <w:jc w:val="center"/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</w:tc>
        <w:tc>
          <w:tcPr>
            <w:tcW w:w="794" w:type="dxa"/>
            <w:vAlign w:val="center"/>
          </w:tcPr>
          <w:p w:rsidR="00275148" w:rsidRPr="00A169A9" w:rsidRDefault="00200229" w:rsidP="00B965DA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3" w:type="dxa"/>
            <w:gridSpan w:val="3"/>
            <w:vAlign w:val="center"/>
          </w:tcPr>
          <w:p w:rsidR="00275148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A169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特征值与特征向量、矩阵对角化、二次型</w:t>
            </w:r>
          </w:p>
          <w:p w:rsidR="00275148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A169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特征值与特征向量的计算</w:t>
            </w:r>
          </w:p>
          <w:p w:rsidR="00275148" w:rsidRPr="00A169A9" w:rsidRDefault="00200229" w:rsidP="003B52B8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A169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培养学生认真细致、一丝不苟的工作作风。</w:t>
            </w:r>
          </w:p>
        </w:tc>
        <w:tc>
          <w:tcPr>
            <w:tcW w:w="1815" w:type="dxa"/>
            <w:vAlign w:val="center"/>
          </w:tcPr>
          <w:p w:rsidR="00275148" w:rsidRPr="00A169A9" w:rsidRDefault="00200229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资源平台及</w:t>
            </w:r>
            <w:r w:rsidRPr="00A169A9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57" w:type="dxa"/>
            <w:gridSpan w:val="2"/>
            <w:vAlign w:val="center"/>
          </w:tcPr>
          <w:p w:rsidR="00275148" w:rsidRPr="00A169A9" w:rsidRDefault="00200229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275148" w:rsidRPr="00A169A9" w:rsidRDefault="00200229" w:rsidP="00C72CF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课程思政作业：要求学生阅读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行列式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有关的文章或书籍</w:t>
            </w:r>
          </w:p>
          <w:p w:rsidR="00275148" w:rsidRPr="00A169A9" w:rsidRDefault="00275148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275148" w:rsidRPr="00A169A9" w:rsidTr="00275148">
        <w:trPr>
          <w:trHeight w:val="340"/>
          <w:jc w:val="center"/>
        </w:trPr>
        <w:tc>
          <w:tcPr>
            <w:tcW w:w="707" w:type="dxa"/>
            <w:vAlign w:val="center"/>
          </w:tcPr>
          <w:p w:rsidR="00275148" w:rsidRPr="00A169A9" w:rsidRDefault="00200229" w:rsidP="00957466">
            <w:pPr>
              <w:spacing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00229">
              <w:rPr>
                <w:rFonts w:eastAsia="SimSu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799" w:type="dxa"/>
            <w:gridSpan w:val="2"/>
            <w:vAlign w:val="center"/>
          </w:tcPr>
          <w:p w:rsidR="00275148" w:rsidRPr="00A169A9" w:rsidRDefault="00200229" w:rsidP="00957466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线性变换</w:t>
            </w:r>
          </w:p>
        </w:tc>
        <w:tc>
          <w:tcPr>
            <w:tcW w:w="884" w:type="dxa"/>
            <w:vAlign w:val="center"/>
          </w:tcPr>
          <w:p w:rsidR="00275148" w:rsidRDefault="00200229" w:rsidP="00275148">
            <w:pPr>
              <w:jc w:val="center"/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</w:tc>
        <w:tc>
          <w:tcPr>
            <w:tcW w:w="794" w:type="dxa"/>
            <w:vAlign w:val="center"/>
          </w:tcPr>
          <w:p w:rsidR="00275148" w:rsidRPr="00A169A9" w:rsidRDefault="00200229" w:rsidP="00B965DA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3" w:type="dxa"/>
            <w:gridSpan w:val="3"/>
            <w:vAlign w:val="center"/>
          </w:tcPr>
          <w:p w:rsidR="00275148" w:rsidRPr="00A169A9" w:rsidRDefault="00200229" w:rsidP="004D0CC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A169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线性空间、线性变换</w:t>
            </w:r>
          </w:p>
          <w:p w:rsidR="00275148" w:rsidRPr="00A169A9" w:rsidRDefault="00200229" w:rsidP="004D0CC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A169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线性空间的认知与线性变换的计算</w:t>
            </w:r>
          </w:p>
          <w:p w:rsidR="00275148" w:rsidRPr="00A169A9" w:rsidRDefault="00200229" w:rsidP="004D0CC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A169A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培养学生精益求精的工匠精神</w:t>
            </w:r>
          </w:p>
        </w:tc>
        <w:tc>
          <w:tcPr>
            <w:tcW w:w="1815" w:type="dxa"/>
            <w:vAlign w:val="center"/>
          </w:tcPr>
          <w:p w:rsidR="00275148" w:rsidRPr="00A169A9" w:rsidRDefault="00275148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75148" w:rsidRPr="00A169A9" w:rsidRDefault="00200229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275148" w:rsidRPr="00A169A9" w:rsidRDefault="00200229" w:rsidP="00C72CFD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课程思政作业：要求学生阅读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线性变换</w:t>
            </w: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有关的文章或书籍</w:t>
            </w:r>
          </w:p>
          <w:p w:rsidR="00275148" w:rsidRPr="00A169A9" w:rsidRDefault="00275148" w:rsidP="00290C1C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275148" w:rsidRPr="00A169A9" w:rsidTr="00275148">
        <w:trPr>
          <w:trHeight w:val="340"/>
          <w:jc w:val="center"/>
        </w:trPr>
        <w:tc>
          <w:tcPr>
            <w:tcW w:w="707" w:type="dxa"/>
            <w:vAlign w:val="center"/>
          </w:tcPr>
          <w:p w:rsidR="00275148" w:rsidRPr="00A169A9" w:rsidRDefault="00200229" w:rsidP="00A169A9">
            <w:pPr>
              <w:spacing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200229">
              <w:rPr>
                <w:rFonts w:eastAsia="SimSu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799" w:type="dxa"/>
            <w:gridSpan w:val="2"/>
            <w:vAlign w:val="center"/>
          </w:tcPr>
          <w:p w:rsidR="00275148" w:rsidRPr="00A169A9" w:rsidRDefault="00200229" w:rsidP="0095746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期</w:t>
            </w: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末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复习、答疑</w:t>
            </w:r>
          </w:p>
        </w:tc>
        <w:tc>
          <w:tcPr>
            <w:tcW w:w="884" w:type="dxa"/>
            <w:vAlign w:val="center"/>
          </w:tcPr>
          <w:p w:rsidR="00275148" w:rsidRDefault="00200229" w:rsidP="00275148">
            <w:pPr>
              <w:jc w:val="center"/>
            </w:pPr>
            <w:r w:rsidRPr="0020022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林明灶</w:t>
            </w:r>
          </w:p>
        </w:tc>
        <w:tc>
          <w:tcPr>
            <w:tcW w:w="794" w:type="dxa"/>
            <w:vAlign w:val="center"/>
          </w:tcPr>
          <w:p w:rsidR="00275148" w:rsidRPr="00A169A9" w:rsidRDefault="00275148" w:rsidP="008B41A1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275148" w:rsidRPr="00A169A9" w:rsidRDefault="00200229" w:rsidP="00935F4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复习、答疑</w:t>
            </w:r>
          </w:p>
        </w:tc>
        <w:tc>
          <w:tcPr>
            <w:tcW w:w="1815" w:type="dxa"/>
            <w:vAlign w:val="center"/>
          </w:tcPr>
          <w:p w:rsidR="00275148" w:rsidRPr="00A169A9" w:rsidRDefault="00275148" w:rsidP="00935F4B">
            <w:pPr>
              <w:spacing w:line="0" w:lineRule="atLeast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75148" w:rsidRPr="00A169A9" w:rsidRDefault="00200229" w:rsidP="00935F4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88" w:type="dxa"/>
            <w:vAlign w:val="center"/>
          </w:tcPr>
          <w:p w:rsidR="00275148" w:rsidRPr="00A169A9" w:rsidRDefault="00275148" w:rsidP="00935F4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A169A9" w:rsidRPr="00A169A9" w:rsidTr="008B41A1">
        <w:trPr>
          <w:trHeight w:val="34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</w:tcBorders>
            <w:vAlign w:val="center"/>
          </w:tcPr>
          <w:p w:rsidR="008B41A1" w:rsidRPr="00A169A9" w:rsidRDefault="00200229" w:rsidP="003E2BAB">
            <w:pPr>
              <w:spacing w:after="0" w:line="360" w:lineRule="exact"/>
              <w:jc w:val="right"/>
              <w:rPr>
                <w:rFonts w:eastAsia="SimSun"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8B41A1" w:rsidRPr="00A169A9" w:rsidRDefault="00200229" w:rsidP="004D0CCE">
            <w:pPr>
              <w:spacing w:after="0" w:line="360" w:lineRule="exact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200229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</w:tcBorders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</w:tr>
      <w:tr w:rsidR="00A169A9" w:rsidRPr="00A169A9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8B41A1" w:rsidRPr="00A169A9" w:rsidRDefault="00200229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Cs w:val="21"/>
                <w:lang w:eastAsia="zh-CN"/>
              </w:rPr>
              <w:t>实践教学进程表</w:t>
            </w:r>
          </w:p>
        </w:tc>
      </w:tr>
      <w:tr w:rsidR="00A169A9" w:rsidRPr="00A169A9" w:rsidTr="008B41A1">
        <w:trPr>
          <w:trHeight w:val="34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8B41A1" w:rsidRPr="00AF342D" w:rsidRDefault="00200229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91" w:type="dxa"/>
            <w:tcMar>
              <w:left w:w="28" w:type="dxa"/>
              <w:right w:w="28" w:type="dxa"/>
            </w:tcMar>
            <w:vAlign w:val="center"/>
          </w:tcPr>
          <w:p w:rsidR="008B41A1" w:rsidRPr="00A169A9" w:rsidRDefault="00200229" w:rsidP="003E2BAB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892" w:type="dxa"/>
            <w:gridSpan w:val="2"/>
            <w:tcMar>
              <w:left w:w="28" w:type="dxa"/>
              <w:right w:w="28" w:type="dxa"/>
            </w:tcMar>
            <w:vAlign w:val="center"/>
          </w:tcPr>
          <w:p w:rsidR="008B41A1" w:rsidRPr="00A169A9" w:rsidRDefault="00200229" w:rsidP="00914BA6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:rsidR="008B41A1" w:rsidRPr="00A169A9" w:rsidRDefault="00200229" w:rsidP="003E2BAB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03" w:type="dxa"/>
            <w:gridSpan w:val="3"/>
            <w:tcMar>
              <w:left w:w="28" w:type="dxa"/>
              <w:right w:w="28" w:type="dxa"/>
            </w:tcMar>
            <w:vAlign w:val="center"/>
          </w:tcPr>
          <w:p w:rsidR="008B41A1" w:rsidRPr="00A169A9" w:rsidRDefault="00200229" w:rsidP="003E2BAB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重点、难点、</w:t>
            </w:r>
            <w:r w:rsidRPr="00A169A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 w:rsidR="008B41A1" w:rsidRPr="00A169A9" w:rsidRDefault="00200229" w:rsidP="003E2BAB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项目类型（验证</w:t>
            </w:r>
            <w:r w:rsidRPr="00A169A9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综合</w:t>
            </w:r>
            <w:r w:rsidRPr="00A169A9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45" w:type="dxa"/>
            <w:gridSpan w:val="3"/>
            <w:tcMar>
              <w:left w:w="28" w:type="dxa"/>
              <w:right w:w="28" w:type="dxa"/>
            </w:tcMar>
            <w:vAlign w:val="center"/>
          </w:tcPr>
          <w:p w:rsidR="008B41A1" w:rsidRPr="00A169A9" w:rsidRDefault="00200229" w:rsidP="003E2BAB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</w:p>
          <w:p w:rsidR="008B41A1" w:rsidRPr="00A169A9" w:rsidRDefault="00200229" w:rsidP="003E2BAB">
            <w:pPr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手段</w:t>
            </w:r>
          </w:p>
        </w:tc>
      </w:tr>
      <w:tr w:rsidR="00A169A9" w:rsidRPr="00A169A9" w:rsidTr="008B41A1">
        <w:trPr>
          <w:trHeight w:val="340"/>
          <w:jc w:val="center"/>
        </w:trPr>
        <w:tc>
          <w:tcPr>
            <w:tcW w:w="707" w:type="dxa"/>
            <w:vAlign w:val="center"/>
          </w:tcPr>
          <w:p w:rsidR="008B41A1" w:rsidRPr="00AF342D" w:rsidRDefault="008B41A1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791" w:type="dxa"/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94" w:type="dxa"/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A169A9" w:rsidRPr="00A169A9" w:rsidTr="008B41A1">
        <w:trPr>
          <w:trHeight w:val="340"/>
          <w:jc w:val="center"/>
        </w:trPr>
        <w:tc>
          <w:tcPr>
            <w:tcW w:w="4390" w:type="dxa"/>
            <w:gridSpan w:val="4"/>
            <w:vAlign w:val="center"/>
          </w:tcPr>
          <w:p w:rsidR="008B41A1" w:rsidRPr="00A169A9" w:rsidRDefault="00200229" w:rsidP="003E2BAB">
            <w:pPr>
              <w:spacing w:after="0" w:line="360" w:lineRule="exact"/>
              <w:jc w:val="right"/>
              <w:rPr>
                <w:rFonts w:eastAsia="SimSun"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4" w:type="dxa"/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  <w:tc>
          <w:tcPr>
            <w:tcW w:w="3203" w:type="dxa"/>
            <w:gridSpan w:val="3"/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8B41A1" w:rsidRPr="00A169A9" w:rsidRDefault="008B41A1" w:rsidP="003E2BA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</w:rPr>
            </w:pPr>
          </w:p>
        </w:tc>
      </w:tr>
      <w:tr w:rsidR="00A169A9" w:rsidRPr="00A169A9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8B41A1" w:rsidRPr="00A169A9" w:rsidRDefault="00200229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color w:val="000000" w:themeColor="text1"/>
                <w:szCs w:val="21"/>
                <w:lang w:eastAsia="zh-CN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Cs w:val="21"/>
                <w:lang w:eastAsia="zh-CN"/>
              </w:rPr>
              <w:t>考核方法及标准</w:t>
            </w:r>
          </w:p>
        </w:tc>
      </w:tr>
      <w:tr w:rsidR="00A169A9" w:rsidRPr="00A169A9" w:rsidTr="008B41A1">
        <w:trPr>
          <w:trHeight w:val="340"/>
          <w:jc w:val="center"/>
        </w:trPr>
        <w:tc>
          <w:tcPr>
            <w:tcW w:w="5574" w:type="dxa"/>
            <w:gridSpan w:val="6"/>
            <w:vAlign w:val="center"/>
          </w:tcPr>
          <w:p w:rsidR="008B41A1" w:rsidRPr="00A169A9" w:rsidRDefault="00200229" w:rsidP="003E2BAB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627" w:type="dxa"/>
            <w:gridSpan w:val="4"/>
            <w:vAlign w:val="center"/>
          </w:tcPr>
          <w:p w:rsidR="008B41A1" w:rsidRPr="00A169A9" w:rsidRDefault="00200229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46" w:type="dxa"/>
            <w:gridSpan w:val="2"/>
            <w:vAlign w:val="center"/>
          </w:tcPr>
          <w:p w:rsidR="008B41A1" w:rsidRPr="00A169A9" w:rsidRDefault="00200229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权重</w:t>
            </w:r>
          </w:p>
        </w:tc>
      </w:tr>
      <w:tr w:rsidR="00A169A9" w:rsidRPr="00A169A9" w:rsidTr="008B41A1">
        <w:trPr>
          <w:trHeight w:val="340"/>
          <w:jc w:val="center"/>
        </w:trPr>
        <w:tc>
          <w:tcPr>
            <w:tcW w:w="5574" w:type="dxa"/>
            <w:gridSpan w:val="6"/>
            <w:vAlign w:val="center"/>
          </w:tcPr>
          <w:p w:rsidR="00CE6301" w:rsidRPr="00A169A9" w:rsidRDefault="00200229" w:rsidP="00957466">
            <w:pPr>
              <w:snapToGrid w:val="0"/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627" w:type="dxa"/>
            <w:gridSpan w:val="4"/>
            <w:vAlign w:val="center"/>
          </w:tcPr>
          <w:p w:rsidR="00CE6301" w:rsidRPr="00A169A9" w:rsidRDefault="00200229" w:rsidP="00957466">
            <w:pPr>
              <w:spacing w:after="0" w:line="360" w:lineRule="exact"/>
              <w:jc w:val="lef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出勤状况</w:t>
            </w:r>
          </w:p>
          <w:p w:rsidR="00CE6301" w:rsidRPr="00A169A9" w:rsidRDefault="00200229" w:rsidP="00957466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评价标准：不迟到，请假须有辅导员签字的请假条。</w:t>
            </w:r>
          </w:p>
          <w:p w:rsidR="00CE6301" w:rsidRPr="00A169A9" w:rsidRDefault="00200229" w:rsidP="00957466">
            <w:pPr>
              <w:spacing w:after="0" w:line="360" w:lineRule="exact"/>
              <w:jc w:val="lef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Pr="00A169A9">
              <w:rPr>
                <w:rFonts w:eastAsia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课堂表现</w:t>
            </w:r>
          </w:p>
          <w:p w:rsidR="00CE6301" w:rsidRPr="00A169A9" w:rsidRDefault="00200229" w:rsidP="00957466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lastRenderedPageBreak/>
              <w:t xml:space="preserve">1.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评价标准：参与</w:t>
            </w:r>
            <w:r w:rsidRPr="00A169A9">
              <w:rPr>
                <w:rFonts w:ascii="PMingLiU" w:eastAsia="SimSun" w:hAnsi="PMingLiU" w:hint="eastAsia"/>
                <w:color w:val="000000" w:themeColor="text1"/>
                <w:sz w:val="21"/>
                <w:szCs w:val="21"/>
                <w:lang w:eastAsia="zh-CN"/>
              </w:rPr>
              <w:t>优学院学习参与成绩</w:t>
            </w:r>
            <w:r w:rsidRPr="00A169A9">
              <w:rPr>
                <w:rFonts w:ascii="PMingLiU" w:eastAsia="SimSun" w:hAnsi="PMingLiU"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课堂程度及随堂测验。</w:t>
            </w:r>
          </w:p>
          <w:p w:rsidR="00CE6301" w:rsidRPr="00A169A9" w:rsidRDefault="00200229" w:rsidP="00957466">
            <w:pPr>
              <w:snapToGrid w:val="0"/>
              <w:spacing w:after="0" w:line="360" w:lineRule="exac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要求：参与课堂程度高。</w:t>
            </w:r>
          </w:p>
          <w:p w:rsidR="00CE6301" w:rsidRPr="00A169A9" w:rsidRDefault="00200229" w:rsidP="00957466">
            <w:pPr>
              <w:spacing w:after="0" w:line="360" w:lineRule="exact"/>
              <w:jc w:val="left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平时作业</w:t>
            </w:r>
          </w:p>
          <w:p w:rsidR="00CE6301" w:rsidRPr="00A169A9" w:rsidRDefault="00200229" w:rsidP="00957466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评价标准：按照作业完成情况评分。</w:t>
            </w:r>
          </w:p>
          <w:p w:rsidR="00CE6301" w:rsidRPr="00A169A9" w:rsidRDefault="00200229" w:rsidP="00957466">
            <w:pPr>
              <w:snapToGrid w:val="0"/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要求：按时作业，作业工整规范。</w:t>
            </w:r>
          </w:p>
        </w:tc>
        <w:tc>
          <w:tcPr>
            <w:tcW w:w="1546" w:type="dxa"/>
            <w:gridSpan w:val="2"/>
            <w:vAlign w:val="center"/>
          </w:tcPr>
          <w:p w:rsidR="00CE6301" w:rsidRPr="00A169A9" w:rsidRDefault="00200229" w:rsidP="00957466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lastRenderedPageBreak/>
              <w:t>40%</w:t>
            </w:r>
          </w:p>
        </w:tc>
      </w:tr>
      <w:tr w:rsidR="00A169A9" w:rsidRPr="00A169A9" w:rsidTr="008B41A1">
        <w:trPr>
          <w:trHeight w:val="340"/>
          <w:jc w:val="center"/>
        </w:trPr>
        <w:tc>
          <w:tcPr>
            <w:tcW w:w="5574" w:type="dxa"/>
            <w:gridSpan w:val="6"/>
            <w:vAlign w:val="center"/>
          </w:tcPr>
          <w:p w:rsidR="00CE6301" w:rsidRPr="00A169A9" w:rsidRDefault="00200229" w:rsidP="0095746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期中考试</w:t>
            </w:r>
          </w:p>
          <w:p w:rsidR="00CE6301" w:rsidRPr="00A169A9" w:rsidRDefault="00200229" w:rsidP="0095746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7" w:type="dxa"/>
            <w:gridSpan w:val="4"/>
            <w:vAlign w:val="center"/>
          </w:tcPr>
          <w:p w:rsidR="00CE6301" w:rsidRPr="00A169A9" w:rsidRDefault="00200229" w:rsidP="00957466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CE6301" w:rsidRPr="00A169A9" w:rsidRDefault="00200229" w:rsidP="00957466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要求：能灵活运用所学电路分析基础知识和方法进行求解，独立、按时完成考试。</w:t>
            </w:r>
          </w:p>
        </w:tc>
        <w:tc>
          <w:tcPr>
            <w:tcW w:w="1546" w:type="dxa"/>
            <w:gridSpan w:val="2"/>
            <w:vAlign w:val="center"/>
          </w:tcPr>
          <w:p w:rsidR="00CE6301" w:rsidRPr="00A169A9" w:rsidRDefault="00200229" w:rsidP="00957466">
            <w:pPr>
              <w:spacing w:after="0" w:line="360" w:lineRule="exact"/>
              <w:ind w:left="180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30</w:t>
            </w: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%</w:t>
            </w:r>
          </w:p>
        </w:tc>
      </w:tr>
      <w:tr w:rsidR="00A169A9" w:rsidRPr="00A169A9" w:rsidTr="008B41A1">
        <w:trPr>
          <w:trHeight w:val="340"/>
          <w:jc w:val="center"/>
        </w:trPr>
        <w:tc>
          <w:tcPr>
            <w:tcW w:w="5574" w:type="dxa"/>
            <w:gridSpan w:val="6"/>
            <w:vAlign w:val="center"/>
          </w:tcPr>
          <w:p w:rsidR="00CE6301" w:rsidRPr="00A169A9" w:rsidRDefault="00200229" w:rsidP="0095746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期末考试</w:t>
            </w:r>
          </w:p>
          <w:p w:rsidR="00CE6301" w:rsidRPr="00A169A9" w:rsidRDefault="00200229" w:rsidP="0095746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7" w:type="dxa"/>
            <w:gridSpan w:val="4"/>
            <w:vAlign w:val="center"/>
          </w:tcPr>
          <w:p w:rsidR="00CE6301" w:rsidRPr="00A169A9" w:rsidRDefault="00200229" w:rsidP="00957466">
            <w:pPr>
              <w:spacing w:after="0" w:line="360" w:lineRule="exact"/>
              <w:jc w:val="lef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CE6301" w:rsidRPr="00A169A9" w:rsidRDefault="00200229" w:rsidP="00957466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A169A9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要求：能灵活运用所学电路分析基础知识和方法进行求解，独立、按时完成考试。</w:t>
            </w:r>
          </w:p>
        </w:tc>
        <w:tc>
          <w:tcPr>
            <w:tcW w:w="1546" w:type="dxa"/>
            <w:gridSpan w:val="2"/>
            <w:vAlign w:val="center"/>
          </w:tcPr>
          <w:p w:rsidR="00CE6301" w:rsidRPr="00A169A9" w:rsidRDefault="00200229" w:rsidP="00957466">
            <w:pPr>
              <w:spacing w:after="0" w:line="360" w:lineRule="exact"/>
              <w:ind w:left="180"/>
              <w:jc w:val="center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A169A9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30</w:t>
            </w:r>
            <w:r w:rsidRPr="00A169A9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%</w:t>
            </w:r>
          </w:p>
        </w:tc>
      </w:tr>
      <w:tr w:rsidR="00CE6301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E6301" w:rsidRPr="005F5C42" w:rsidRDefault="00200229" w:rsidP="005F5C42">
            <w:pPr>
              <w:snapToGrid w:val="0"/>
              <w:spacing w:after="0" w:line="360" w:lineRule="exact"/>
              <w:ind w:left="180"/>
              <w:rPr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20</w:t>
            </w: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20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年</w:t>
            </w:r>
            <w:r w:rsidRPr="00200229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月</w:t>
            </w:r>
            <w:r w:rsidRPr="00200229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日</w:t>
            </w:r>
          </w:p>
        </w:tc>
      </w:tr>
      <w:tr w:rsidR="00CE6301" w:rsidRPr="00AF342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CE6301" w:rsidRPr="00AF342D" w:rsidRDefault="00200229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</w:p>
          <w:p w:rsidR="00CE6301" w:rsidRPr="00AF342D" w:rsidRDefault="00CE6301" w:rsidP="003E2BAB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CE6301" w:rsidRPr="00AF342D" w:rsidRDefault="00CE6301" w:rsidP="003E2BAB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CE6301" w:rsidRPr="00AF342D" w:rsidRDefault="00CE6301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CE6301" w:rsidRPr="00AF342D" w:rsidRDefault="00CE6301" w:rsidP="003E2BAB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CE6301" w:rsidRDefault="00200229" w:rsidP="00BB6EF5">
            <w:pPr>
              <w:wordWrap w:val="0"/>
              <w:spacing w:after="0" w:line="360" w:lineRule="exact"/>
              <w:ind w:right="840" w:firstLineChars="3200" w:firstLine="672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 w:rsidR="00264F81">
              <w:rPr>
                <w:rFonts w:eastAsia="SimSun" w:hint="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5424170</wp:posOffset>
                  </wp:positionH>
                  <wp:positionV relativeFrom="paragraph">
                    <wp:posOffset>-508000</wp:posOffset>
                  </wp:positionV>
                  <wp:extent cx="1331595" cy="695325"/>
                  <wp:effectExtent l="19050" t="0" r="1905" b="0"/>
                  <wp:wrapNone/>
                  <wp:docPr id="1" name="圖片 1" descr="一張含有 畫畫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004222149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6301"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CE6301" w:rsidRPr="00AF342D" w:rsidRDefault="00200229" w:rsidP="00264F81">
            <w:pPr>
              <w:spacing w:after="0" w:line="360" w:lineRule="exact"/>
              <w:ind w:right="840" w:firstLineChars="3150" w:firstLine="6615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 w:rsidR="00264F81">
              <w:rPr>
                <w:rFonts w:eastAsia="SimSun"/>
                <w:sz w:val="21"/>
                <w:szCs w:val="21"/>
                <w:lang w:eastAsia="zh-CN"/>
              </w:rPr>
              <w:t>2020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 w:rsidR="00264F81">
              <w:rPr>
                <w:rFonts w:eastAsia="SimSun"/>
                <w:sz w:val="21"/>
                <w:szCs w:val="21"/>
                <w:lang w:eastAsia="zh-CN"/>
              </w:rPr>
              <w:t>08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 w:rsidR="00264F81">
              <w:rPr>
                <w:rFonts w:eastAsia="SimSun"/>
                <w:sz w:val="21"/>
                <w:szCs w:val="21"/>
                <w:lang w:eastAsia="zh-CN"/>
              </w:rPr>
              <w:t>21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CE6301" w:rsidRPr="00AF342D" w:rsidRDefault="00CE6301" w:rsidP="003E2BA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A169A9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53" w:rsidRDefault="00C36A53" w:rsidP="00896971">
      <w:pPr>
        <w:spacing w:after="0"/>
      </w:pPr>
      <w:r>
        <w:separator/>
      </w:r>
    </w:p>
  </w:endnote>
  <w:endnote w:type="continuationSeparator" w:id="0">
    <w:p w:rsidR="00C36A53" w:rsidRDefault="00C36A53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53" w:rsidRDefault="00C36A53" w:rsidP="00896971">
      <w:pPr>
        <w:spacing w:after="0"/>
      </w:pPr>
      <w:r>
        <w:separator/>
      </w:r>
    </w:p>
  </w:footnote>
  <w:footnote w:type="continuationSeparator" w:id="0">
    <w:p w:rsidR="00C36A53" w:rsidRDefault="00C36A53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447B0"/>
    <w:rsid w:val="00047848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956E4"/>
    <w:rsid w:val="001A4CA5"/>
    <w:rsid w:val="001B31E9"/>
    <w:rsid w:val="001D28E8"/>
    <w:rsid w:val="001F20BC"/>
    <w:rsid w:val="00200229"/>
    <w:rsid w:val="002111AE"/>
    <w:rsid w:val="00227119"/>
    <w:rsid w:val="00264F81"/>
    <w:rsid w:val="00275148"/>
    <w:rsid w:val="00295970"/>
    <w:rsid w:val="002C0D8F"/>
    <w:rsid w:val="002E27E1"/>
    <w:rsid w:val="003044FA"/>
    <w:rsid w:val="003403E2"/>
    <w:rsid w:val="00347A54"/>
    <w:rsid w:val="0036484F"/>
    <w:rsid w:val="0037561C"/>
    <w:rsid w:val="003C66D8"/>
    <w:rsid w:val="003D29D4"/>
    <w:rsid w:val="003E2BAB"/>
    <w:rsid w:val="003E66A6"/>
    <w:rsid w:val="00411A5A"/>
    <w:rsid w:val="00414FC8"/>
    <w:rsid w:val="00457E42"/>
    <w:rsid w:val="004835AB"/>
    <w:rsid w:val="004B3994"/>
    <w:rsid w:val="004B7C67"/>
    <w:rsid w:val="004C2241"/>
    <w:rsid w:val="004D0CCE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5F5C42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60077"/>
    <w:rsid w:val="00770F0D"/>
    <w:rsid w:val="00772A80"/>
    <w:rsid w:val="00776AF2"/>
    <w:rsid w:val="00781F41"/>
    <w:rsid w:val="00785779"/>
    <w:rsid w:val="0079322F"/>
    <w:rsid w:val="007A154B"/>
    <w:rsid w:val="007D13D8"/>
    <w:rsid w:val="008147FF"/>
    <w:rsid w:val="00815F78"/>
    <w:rsid w:val="00825F98"/>
    <w:rsid w:val="00837BA5"/>
    <w:rsid w:val="008512DF"/>
    <w:rsid w:val="00855020"/>
    <w:rsid w:val="0086095F"/>
    <w:rsid w:val="00885EED"/>
    <w:rsid w:val="00892ADC"/>
    <w:rsid w:val="00896971"/>
    <w:rsid w:val="008B41A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169A9"/>
    <w:rsid w:val="00A41C45"/>
    <w:rsid w:val="00A84D68"/>
    <w:rsid w:val="00A85774"/>
    <w:rsid w:val="00AA199F"/>
    <w:rsid w:val="00AB00C2"/>
    <w:rsid w:val="00AE48DD"/>
    <w:rsid w:val="00AF1788"/>
    <w:rsid w:val="00AF342D"/>
    <w:rsid w:val="00AF73C2"/>
    <w:rsid w:val="00B05FEC"/>
    <w:rsid w:val="00B33509"/>
    <w:rsid w:val="00BB35F5"/>
    <w:rsid w:val="00BB6EF5"/>
    <w:rsid w:val="00C06D81"/>
    <w:rsid w:val="00C25946"/>
    <w:rsid w:val="00C36A53"/>
    <w:rsid w:val="00C37A2F"/>
    <w:rsid w:val="00C41D05"/>
    <w:rsid w:val="00C479CB"/>
    <w:rsid w:val="00C705DD"/>
    <w:rsid w:val="00C72CFD"/>
    <w:rsid w:val="00C76FA2"/>
    <w:rsid w:val="00CA1AB8"/>
    <w:rsid w:val="00CC4A46"/>
    <w:rsid w:val="00CD2F8F"/>
    <w:rsid w:val="00CE6301"/>
    <w:rsid w:val="00CF0CC8"/>
    <w:rsid w:val="00D268B2"/>
    <w:rsid w:val="00D31693"/>
    <w:rsid w:val="00D45246"/>
    <w:rsid w:val="00D51017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137CF"/>
    <w:rsid w:val="00F311B7"/>
    <w:rsid w:val="00F31667"/>
    <w:rsid w:val="00F5075E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CF9B9-246C-4B92-8108-CECAF976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28</cp:revision>
  <cp:lastPrinted>2017-01-05T16:24:00Z</cp:lastPrinted>
  <dcterms:created xsi:type="dcterms:W3CDTF">2020-08-03T23:54:00Z</dcterms:created>
  <dcterms:modified xsi:type="dcterms:W3CDTF">2020-09-14T07:39:00Z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