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636C8D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1E23DB">
        <w:rPr>
          <w:rFonts w:ascii="宋体" w:eastAsia="宋体" w:hAnsi="宋体" w:hint="eastAsia"/>
          <w:b/>
          <w:sz w:val="32"/>
          <w:szCs w:val="32"/>
          <w:lang w:eastAsia="zh-CN"/>
        </w:rPr>
        <w:t>《现代机械设计方法》课程教学大纲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210"/>
        <w:gridCol w:w="320"/>
        <w:gridCol w:w="578"/>
        <w:gridCol w:w="1260"/>
        <w:gridCol w:w="3024"/>
        <w:gridCol w:w="918"/>
        <w:gridCol w:w="90"/>
        <w:gridCol w:w="331"/>
        <w:gridCol w:w="994"/>
      </w:tblGrid>
      <w:tr w:rsidR="002E27E1" w:rsidRPr="002E27E1" w:rsidTr="00841DAF">
        <w:trPr>
          <w:trHeight w:val="340"/>
          <w:jc w:val="center"/>
        </w:trPr>
        <w:tc>
          <w:tcPr>
            <w:tcW w:w="4046" w:type="dxa"/>
            <w:gridSpan w:val="5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1E23DB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现代机械设计方法</w:t>
            </w:r>
          </w:p>
        </w:tc>
        <w:tc>
          <w:tcPr>
            <w:tcW w:w="5357" w:type="dxa"/>
            <w:gridSpan w:val="5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2E27E1" w:rsidTr="00841DAF">
        <w:trPr>
          <w:trHeight w:val="340"/>
          <w:jc w:val="center"/>
        </w:trPr>
        <w:tc>
          <w:tcPr>
            <w:tcW w:w="9403" w:type="dxa"/>
            <w:gridSpan w:val="10"/>
            <w:vAlign w:val="center"/>
          </w:tcPr>
          <w:p w:rsidR="002E27E1" w:rsidRPr="005904AA" w:rsidRDefault="00636C8D" w:rsidP="005904AA">
            <w:pPr>
              <w:pStyle w:val="HTML"/>
              <w:shd w:val="clear" w:color="auto" w:fill="FFFFFF"/>
              <w:rPr>
                <w:rFonts w:ascii="inherit" w:hAnsi="inherit" w:hint="eastAsia"/>
                <w:color w:val="2121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1E23DB">
              <w:rPr>
                <w:rFonts w:ascii="inherit" w:eastAsia="宋体" w:hAnsi="inherit" w:hint="eastAsia"/>
                <w:color w:val="212121"/>
                <w:lang w:val="en" w:eastAsia="zh-CN"/>
              </w:rPr>
              <w:t>Modern mechanical design method</w:t>
            </w:r>
          </w:p>
        </w:tc>
      </w:tr>
      <w:tr w:rsidR="002E27E1" w:rsidRPr="002E27E1" w:rsidTr="00841DAF">
        <w:trPr>
          <w:trHeight w:val="340"/>
          <w:jc w:val="center"/>
        </w:trPr>
        <w:tc>
          <w:tcPr>
            <w:tcW w:w="4046" w:type="dxa"/>
            <w:gridSpan w:val="5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学分：</w:t>
            </w:r>
            <w:r w:rsidRPr="00A67CA0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5357" w:type="dxa"/>
            <w:gridSpan w:val="5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Pr="00A67CA0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39</w:t>
            </w:r>
          </w:p>
        </w:tc>
      </w:tr>
      <w:tr w:rsidR="002111AE" w:rsidRPr="002E27E1" w:rsidTr="00841DAF">
        <w:trPr>
          <w:trHeight w:val="340"/>
          <w:jc w:val="center"/>
        </w:trPr>
        <w:tc>
          <w:tcPr>
            <w:tcW w:w="9403" w:type="dxa"/>
            <w:gridSpan w:val="10"/>
            <w:vAlign w:val="center"/>
          </w:tcPr>
          <w:p w:rsidR="002111AE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334826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2E27E1" w:rsidRPr="002E27E1" w:rsidTr="00841DAF">
        <w:trPr>
          <w:trHeight w:val="340"/>
          <w:jc w:val="center"/>
        </w:trPr>
        <w:tc>
          <w:tcPr>
            <w:tcW w:w="4046" w:type="dxa"/>
            <w:gridSpan w:val="5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33482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星期四</w:t>
            </w:r>
            <w:r w:rsidRPr="00334826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 xml:space="preserve"> 19:00-21:30</w:t>
            </w:r>
          </w:p>
        </w:tc>
        <w:tc>
          <w:tcPr>
            <w:tcW w:w="5357" w:type="dxa"/>
            <w:gridSpan w:val="5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Pr="0033482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</w:t>
            </w:r>
            <w:r w:rsidRPr="0033482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605</w:t>
            </w:r>
            <w:r w:rsidRPr="0033482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机房</w:t>
            </w:r>
          </w:p>
        </w:tc>
      </w:tr>
      <w:tr w:rsidR="002E27E1" w:rsidRPr="002E27E1" w:rsidTr="00841DAF">
        <w:trPr>
          <w:trHeight w:val="340"/>
          <w:jc w:val="center"/>
        </w:trPr>
        <w:tc>
          <w:tcPr>
            <w:tcW w:w="9403" w:type="dxa"/>
            <w:gridSpan w:val="10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B000C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2018</w:t>
            </w:r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级机械设计制造及其自动化专业</w:t>
            </w:r>
          </w:p>
        </w:tc>
      </w:tr>
      <w:tr w:rsidR="002E27E1" w:rsidRPr="002E27E1" w:rsidTr="00841DAF">
        <w:trPr>
          <w:trHeight w:val="340"/>
          <w:jc w:val="center"/>
        </w:trPr>
        <w:tc>
          <w:tcPr>
            <w:tcW w:w="9403" w:type="dxa"/>
            <w:gridSpan w:val="10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</w:t>
            </w:r>
            <w:proofErr w:type="gramStart"/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台产业</w:t>
            </w:r>
            <w:proofErr w:type="gramEnd"/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科技学院机械设计制造及其自动化系</w:t>
            </w:r>
          </w:p>
        </w:tc>
      </w:tr>
      <w:tr w:rsidR="002E27E1" w:rsidRPr="002E27E1" w:rsidTr="00841DAF">
        <w:trPr>
          <w:trHeight w:val="340"/>
          <w:jc w:val="center"/>
        </w:trPr>
        <w:tc>
          <w:tcPr>
            <w:tcW w:w="9403" w:type="dxa"/>
            <w:gridSpan w:val="10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B000C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职称：吕杰融</w:t>
            </w:r>
            <w:r w:rsidRPr="00B000C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/</w:t>
            </w:r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2E27E1" w:rsidTr="00841DAF">
        <w:trPr>
          <w:trHeight w:val="340"/>
          <w:jc w:val="center"/>
        </w:trPr>
        <w:tc>
          <w:tcPr>
            <w:tcW w:w="4046" w:type="dxa"/>
            <w:gridSpan w:val="5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 w:rsidRPr="00B000C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13538678158</w:t>
            </w:r>
          </w:p>
        </w:tc>
        <w:tc>
          <w:tcPr>
            <w:tcW w:w="5357" w:type="dxa"/>
            <w:gridSpan w:val="5"/>
            <w:vAlign w:val="center"/>
          </w:tcPr>
          <w:p w:rsidR="002E27E1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Email:</w:t>
            </w:r>
            <w:r w:rsidRPr="00A67CA0">
              <w:rPr>
                <w:rFonts w:eastAsia="宋体"/>
                <w:lang w:eastAsia="zh-CN"/>
              </w:rPr>
              <w:t xml:space="preserve"> </w:t>
            </w:r>
            <w:r w:rsidRPr="00B000C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2018072@dgut.edu.cn</w:t>
            </w:r>
          </w:p>
        </w:tc>
      </w:tr>
      <w:tr w:rsidR="002E27E1" w:rsidRPr="002E27E1" w:rsidTr="00841DAF">
        <w:trPr>
          <w:trHeight w:val="340"/>
          <w:jc w:val="center"/>
        </w:trPr>
        <w:tc>
          <w:tcPr>
            <w:tcW w:w="9403" w:type="dxa"/>
            <w:gridSpan w:val="10"/>
            <w:vAlign w:val="center"/>
          </w:tcPr>
          <w:p w:rsidR="00636C8D" w:rsidRPr="00636C8D" w:rsidRDefault="00636C8D" w:rsidP="00636C8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636C8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Pr="00636C8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每次上课的课前、课间和课后，采用一对一的问答方式；</w:t>
            </w:r>
            <w:r w:rsidRPr="00636C8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Pr="00636C8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分散随机答疑：</w:t>
            </w:r>
          </w:p>
          <w:p w:rsidR="002E27E1" w:rsidRPr="00636C8D" w:rsidRDefault="00636C8D" w:rsidP="00636C8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21"/>
                <w:szCs w:val="21"/>
                <w:lang w:eastAsia="zh-CN"/>
              </w:rPr>
            </w:pPr>
            <w:proofErr w:type="gramStart"/>
            <w:r w:rsidRPr="00636C8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通过微信</w:t>
            </w:r>
            <w:proofErr w:type="gramEnd"/>
            <w:r w:rsidRPr="00636C8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636C8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电话</w:t>
            </w:r>
            <w:r w:rsidRPr="00636C8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636C8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电子邮件</w:t>
            </w:r>
            <w:r w:rsidRPr="00636C8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/QQ </w:t>
            </w:r>
            <w:r w:rsidRPr="00636C8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等进行答疑；</w:t>
            </w:r>
            <w:r w:rsidRPr="00636C8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定期答疑：每周星期</w:t>
            </w:r>
            <w:r w:rsidRPr="00636C8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三下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午</w:t>
            </w:r>
            <w:r w:rsidRPr="00636C8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33482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307</w:t>
            </w:r>
          </w:p>
        </w:tc>
      </w:tr>
      <w:tr w:rsidR="00735FDE" w:rsidRPr="00735FDE" w:rsidTr="00841DAF">
        <w:trPr>
          <w:trHeight w:val="340"/>
          <w:jc w:val="center"/>
        </w:trPr>
        <w:tc>
          <w:tcPr>
            <w:tcW w:w="9403" w:type="dxa"/>
            <w:gridSpan w:val="10"/>
            <w:vAlign w:val="center"/>
          </w:tcPr>
          <w:p w:rsidR="00735FDE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B96507">
              <w:rPr>
                <w:rFonts w:ascii="宋体" w:eastAsia="宋体" w:hAnsi="宋体"/>
                <w:color w:val="333333"/>
                <w:shd w:val="clear" w:color="auto" w:fill="FFFFFF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841DAF">
        <w:trPr>
          <w:trHeight w:val="340"/>
          <w:jc w:val="center"/>
        </w:trPr>
        <w:tc>
          <w:tcPr>
            <w:tcW w:w="9403" w:type="dxa"/>
            <w:gridSpan w:val="10"/>
            <w:vAlign w:val="center"/>
          </w:tcPr>
          <w:p w:rsidR="00735FDE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0D2BF6" w:rsidRPr="00DD49FB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</w:pPr>
            <w:r w:rsidRPr="00DD49FB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有限元基础理论与</w:t>
            </w:r>
            <w:r w:rsidRPr="00DD49FB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ANSYS18.0</w:t>
            </w:r>
            <w:r w:rsidRPr="00DD49FB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应用</w:t>
            </w:r>
            <w:r w:rsidRPr="00DD49FB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/</w:t>
            </w:r>
            <w:r w:rsidRPr="00DD49FB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张洪信，管殿柱</w:t>
            </w:r>
            <w:r w:rsidRPr="00DD49FB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/</w:t>
            </w:r>
            <w:r w:rsidRPr="00DD49FB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机械工业出版社</w:t>
            </w:r>
            <w:r w:rsidRPr="00DD49FB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/2018-08-17/</w:t>
            </w:r>
            <w:r w:rsidRPr="000D2BF6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 xml:space="preserve">ISBN: </w:t>
            </w:r>
            <w:r w:rsidRPr="00DD49FB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9787111602262</w:t>
            </w:r>
          </w:p>
          <w:p w:rsidR="000D2BF6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35FDE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kern w:val="2"/>
                <w:sz w:val="21"/>
                <w:szCs w:val="21"/>
                <w:lang w:eastAsia="zh-CN"/>
              </w:rPr>
            </w:pPr>
            <w:r w:rsidRPr="000D2BF6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ANSYS 18.0</w:t>
            </w:r>
            <w:r w:rsidRPr="000D2BF6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有限元分析从入门到精通</w:t>
            </w:r>
            <w:r w:rsidRPr="000D2BF6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/</w:t>
            </w:r>
            <w:r w:rsidRPr="000D2BF6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曹渊</w:t>
            </w:r>
            <w:r w:rsidRPr="000D2BF6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/</w:t>
            </w:r>
            <w:r w:rsidRPr="000D2BF6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电子工业出版社</w:t>
            </w:r>
            <w:r w:rsidRPr="000D2BF6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/2018-03-01/ISBN: 9787121335747</w:t>
            </w:r>
          </w:p>
          <w:p w:rsidR="000D2BF6" w:rsidRPr="000D2BF6" w:rsidRDefault="00636C8D" w:rsidP="000D2BF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b/>
                <w:bCs/>
                <w:sz w:val="21"/>
                <w:szCs w:val="21"/>
                <w:lang w:eastAsia="zh-TW"/>
              </w:rPr>
            </w:pPr>
            <w:r w:rsidRPr="000D2BF6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ABAQUS 2016</w:t>
            </w:r>
            <w:r w:rsidRPr="000D2BF6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有限元分析从入门到精通</w:t>
            </w:r>
            <w:r w:rsidRPr="000D2BF6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/CAD/CAM/CAE</w:t>
            </w:r>
            <w:r w:rsidRPr="000D2BF6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技术联盟</w:t>
            </w:r>
            <w:r w:rsidRPr="000D2BF6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/</w:t>
            </w:r>
            <w:r w:rsidRPr="000D2BF6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清华大学出版社</w:t>
            </w:r>
            <w:r w:rsidRPr="000D2BF6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/2017-07-01/ ISBN: 9787302479253</w:t>
            </w:r>
          </w:p>
        </w:tc>
      </w:tr>
      <w:tr w:rsidR="00735FDE" w:rsidRPr="002E27E1" w:rsidTr="00841DAF">
        <w:trPr>
          <w:trHeight w:val="340"/>
          <w:jc w:val="center"/>
        </w:trPr>
        <w:tc>
          <w:tcPr>
            <w:tcW w:w="9403" w:type="dxa"/>
            <w:gridSpan w:val="10"/>
            <w:vAlign w:val="center"/>
          </w:tcPr>
          <w:p w:rsidR="00735FDE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36053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本课程主要介绍工程上最常用的有限元素法，内容包含计算机辅助工程分析的基本概念、</w:t>
            </w:r>
            <w:r w:rsidRPr="00136053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ANSYS</w:t>
            </w:r>
            <w:r w:rsidRPr="00136053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分析软件将用为实习工具，讲授建模、分析与后处理的技巧。静力分析、动力分析、热传分析及应力分析将做为实际工程应用实例，本学期将加入工业设计、专利分析相关主题，期望扩展学生的实务观念与设计视野。</w:t>
            </w:r>
          </w:p>
        </w:tc>
      </w:tr>
      <w:tr w:rsidR="00735FDE" w:rsidRPr="00917C66" w:rsidTr="00636C8D">
        <w:trPr>
          <w:trHeight w:val="983"/>
          <w:jc w:val="center"/>
        </w:trPr>
        <w:tc>
          <w:tcPr>
            <w:tcW w:w="7070" w:type="dxa"/>
            <w:gridSpan w:val="6"/>
          </w:tcPr>
          <w:p w:rsidR="00735FDE" w:rsidRDefault="00636C8D" w:rsidP="007145E9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390977" w:rsidRPr="00A67CA0" w:rsidRDefault="00636C8D" w:rsidP="0039097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</w:pPr>
            <w:r w:rsidRPr="00A67CA0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1.</w:t>
            </w:r>
            <w:r w:rsidRPr="00A67CA0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知识与技能目标</w:t>
            </w:r>
            <w:r w:rsidRPr="00A67CA0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:</w:t>
            </w:r>
            <w:r w:rsidRPr="00A67CA0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了解有限元法的特点及利用有限元分析结构的基本步骤；培养学生有关有限元素方法和计算力学的原理和技巧。</w:t>
            </w:r>
          </w:p>
          <w:p w:rsidR="00390977" w:rsidRPr="00A67CA0" w:rsidRDefault="00636C8D" w:rsidP="0039097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</w:pPr>
            <w:r w:rsidRPr="00A67CA0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2.</w:t>
            </w:r>
            <w:r w:rsidRPr="00A67CA0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过程与方法目标</w:t>
            </w:r>
            <w:r w:rsidRPr="00A67CA0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:</w:t>
            </w:r>
            <w:r w:rsidRPr="00A67CA0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保留了传统教学手段“粉笔</w:t>
            </w:r>
            <w:r w:rsidRPr="00A67CA0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+</w:t>
            </w:r>
            <w:r w:rsidRPr="00A67CA0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黑板</w:t>
            </w:r>
            <w:r w:rsidRPr="00A67CA0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+</w:t>
            </w:r>
            <w:r w:rsidRPr="00A67CA0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模型”的合理内核，同时积极开发、利用网络教学资源，形成全方位的立体化的教学手段，从而达到“减压增趣”、“提智扩能”的教学目标。</w:t>
            </w:r>
          </w:p>
          <w:p w:rsidR="007145E9" w:rsidRPr="007145E9" w:rsidRDefault="00636C8D" w:rsidP="00A67CA0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A67CA0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3.</w:t>
            </w:r>
            <w:r w:rsidRPr="00A67CA0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情感、态度与价值观发展目标</w:t>
            </w:r>
            <w:r w:rsidRPr="00A67CA0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 xml:space="preserve">: </w:t>
            </w:r>
            <w:r w:rsidRPr="00A67CA0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现代机械设计方法属专业选修课。藉由计算器辅助工程，使学生能培养实务工程分析与科技报告写作的能力，学生应重视本课程在素质培养中的作用，本着对自己、对社会高度负责的态度搞好课程学习。体现在学习中，具体要做到：明确学习目标，端正学习态度，培养学习兴趣，认真完成每个学习环节。同时，积极落实人才培养计划，使自己成为出色的、受社会所欢迎的工程技术人才。</w:t>
            </w:r>
          </w:p>
        </w:tc>
        <w:tc>
          <w:tcPr>
            <w:tcW w:w="2333" w:type="dxa"/>
            <w:gridSpan w:val="4"/>
          </w:tcPr>
          <w:p w:rsidR="00735FDE" w:rsidRPr="00917C66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C75F22" w:rsidRDefault="00C75F2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636C8D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636C8D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="00636C8D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应用数学、基础科学和机械设计制造及其自动化专业知识能力</w:t>
            </w:r>
          </w:p>
          <w:p w:rsidR="00735FDE" w:rsidRPr="00C75F22" w:rsidRDefault="00C75F2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636C8D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636C8D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="00636C8D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设计与执行机械设计制造及其自动化专业相关实验，以及分析与解释相关数据的能力</w:t>
            </w:r>
          </w:p>
          <w:p w:rsidR="00735FDE" w:rsidRPr="00C75F22" w:rsidRDefault="00C75F2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636C8D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636C8D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="00636C8D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机械工程领域所需技能、技术以及实用软硬件工具的能力</w:t>
            </w:r>
          </w:p>
          <w:p w:rsidR="00735FDE" w:rsidRPr="00C75F22" w:rsidRDefault="00C75F2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636C8D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636C8D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="00636C8D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机械工程系统、零部件或工艺流程的设计能力</w:t>
            </w:r>
          </w:p>
          <w:p w:rsidR="00735FDE" w:rsidRPr="00C75F22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5.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项目管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理、有效沟通协调、团队合作及创新能力</w:t>
            </w:r>
          </w:p>
          <w:p w:rsidR="00735FDE" w:rsidRPr="00C75F22" w:rsidRDefault="00C75F2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636C8D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636C8D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6.</w:t>
            </w:r>
            <w:r w:rsidR="00636C8D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发掘、分析与解决复杂机械工程问题的能力</w:t>
            </w:r>
          </w:p>
          <w:p w:rsidR="00735FDE" w:rsidRPr="00C75F22" w:rsidRDefault="00636C8D" w:rsidP="00E208B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7.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认识科技发展现状与趋势，了解工程技术对环境、社会及全球的影响，并培养持续学习的习惯与能力</w:t>
            </w:r>
          </w:p>
          <w:p w:rsidR="00735FDE" w:rsidRPr="00917C66" w:rsidRDefault="00636C8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8.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理解职业道德、专业伦理与认知社会责任的能力</w:t>
            </w:r>
          </w:p>
        </w:tc>
      </w:tr>
      <w:tr w:rsidR="00735FDE" w:rsidRPr="002E27E1" w:rsidTr="00841DAF">
        <w:trPr>
          <w:trHeight w:val="340"/>
          <w:jc w:val="center"/>
        </w:trPr>
        <w:tc>
          <w:tcPr>
            <w:tcW w:w="9403" w:type="dxa"/>
            <w:gridSpan w:val="10"/>
            <w:shd w:val="clear" w:color="auto" w:fill="C0C0C0"/>
            <w:vAlign w:val="center"/>
          </w:tcPr>
          <w:p w:rsidR="00735FDE" w:rsidRPr="002E27E1" w:rsidRDefault="00636C8D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284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339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735FDE" w:rsidRPr="00CE2359" w:rsidRDefault="00CE2359" w:rsidP="00061F27">
            <w:pPr>
              <w:spacing w:after="0" w:line="0" w:lineRule="atLeast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E914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578" w:type="dxa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84" w:type="dxa"/>
            <w:gridSpan w:val="2"/>
            <w:vAlign w:val="center"/>
          </w:tcPr>
          <w:p w:rsidR="00E9144A" w:rsidRPr="00E9144A" w:rsidRDefault="00636C8D" w:rsidP="00E9144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E914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计算器辅助工程发展与现状</w:t>
            </w:r>
          </w:p>
          <w:p w:rsidR="00735FDE" w:rsidRPr="002E27E1" w:rsidRDefault="00636C8D" w:rsidP="00E9144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E914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计算器辅助工程</w:t>
            </w:r>
            <w:r w:rsidRPr="00E914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的基本步骤</w:t>
            </w:r>
          </w:p>
        </w:tc>
        <w:tc>
          <w:tcPr>
            <w:tcW w:w="1339" w:type="dxa"/>
            <w:gridSpan w:val="3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94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735FDE" w:rsidRPr="00CE2359" w:rsidRDefault="00CE2359" w:rsidP="00061F27">
            <w:pPr>
              <w:spacing w:after="0" w:line="0" w:lineRule="atLeast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有限单元法基础理论</w:t>
            </w:r>
          </w:p>
        </w:tc>
        <w:tc>
          <w:tcPr>
            <w:tcW w:w="578" w:type="dxa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84" w:type="dxa"/>
            <w:gridSpan w:val="2"/>
            <w:vAlign w:val="center"/>
          </w:tcPr>
          <w:p w:rsidR="00D96BCE" w:rsidRPr="00E9144A" w:rsidRDefault="00636C8D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E914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结构静力学问题的有限元法</w:t>
            </w:r>
          </w:p>
          <w:p w:rsidR="00735FDE" w:rsidRPr="002E27E1" w:rsidRDefault="00636C8D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E914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结构静力学</w:t>
            </w:r>
            <w:r w:rsidRPr="00E914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基础概念</w:t>
            </w:r>
          </w:p>
        </w:tc>
        <w:tc>
          <w:tcPr>
            <w:tcW w:w="1339" w:type="dxa"/>
            <w:gridSpan w:val="3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94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735FDE" w:rsidRPr="00CE2359" w:rsidRDefault="00CE2359" w:rsidP="00061F27">
            <w:pPr>
              <w:spacing w:after="0" w:line="0" w:lineRule="atLeast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530" w:type="dxa"/>
            <w:gridSpan w:val="2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有限单元法基础理论</w:t>
            </w:r>
          </w:p>
        </w:tc>
        <w:tc>
          <w:tcPr>
            <w:tcW w:w="578" w:type="dxa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84" w:type="dxa"/>
            <w:gridSpan w:val="2"/>
            <w:vAlign w:val="center"/>
          </w:tcPr>
          <w:p w:rsidR="00D96BCE" w:rsidRPr="00E9144A" w:rsidRDefault="00636C8D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914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结构静力学问题的有限元法</w:t>
            </w:r>
          </w:p>
          <w:p w:rsidR="00735FDE" w:rsidRPr="002E27E1" w:rsidRDefault="00636C8D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914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结构静力学</w:t>
            </w:r>
            <w:r w:rsidRPr="00E914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基础概念</w:t>
            </w:r>
          </w:p>
        </w:tc>
        <w:tc>
          <w:tcPr>
            <w:tcW w:w="1339" w:type="dxa"/>
            <w:gridSpan w:val="3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94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735FDE" w:rsidRPr="00CE2359" w:rsidRDefault="00CE2359" w:rsidP="00061F27">
            <w:pPr>
              <w:spacing w:after="0" w:line="0" w:lineRule="atLeast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530" w:type="dxa"/>
            <w:gridSpan w:val="2"/>
            <w:vAlign w:val="center"/>
          </w:tcPr>
          <w:p w:rsidR="00735FDE" w:rsidRPr="002E27E1" w:rsidRDefault="00636C8D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梁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、杆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单元的直接刚度法</w:t>
            </w:r>
          </w:p>
        </w:tc>
        <w:tc>
          <w:tcPr>
            <w:tcW w:w="578" w:type="dxa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84" w:type="dxa"/>
            <w:gridSpan w:val="2"/>
            <w:vAlign w:val="center"/>
          </w:tcPr>
          <w:p w:rsidR="00D96BCE" w:rsidRPr="00D96BCE" w:rsidRDefault="00636C8D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重点：梁单元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刚架单元的自由度及单元的坐标变换</w:t>
            </w:r>
          </w:p>
          <w:p w:rsidR="00735FDE" w:rsidRPr="002E27E1" w:rsidRDefault="00636C8D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难点：梁单元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刚架单元的直接刚度法计算过程</w:t>
            </w:r>
          </w:p>
        </w:tc>
        <w:tc>
          <w:tcPr>
            <w:tcW w:w="1339" w:type="dxa"/>
            <w:gridSpan w:val="3"/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94" w:type="dxa"/>
            <w:vAlign w:val="center"/>
          </w:tcPr>
          <w:p w:rsidR="00735FDE" w:rsidRPr="001021B8" w:rsidRDefault="001021B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1021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作业1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735FDE" w:rsidRPr="00335AB7" w:rsidRDefault="00735FDE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  <w:tc>
          <w:tcPr>
            <w:tcW w:w="1339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  <w:tc>
          <w:tcPr>
            <w:tcW w:w="1339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636C8D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735FD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841DAF">
        <w:trPr>
          <w:trHeight w:val="340"/>
          <w:jc w:val="center"/>
        </w:trPr>
        <w:tc>
          <w:tcPr>
            <w:tcW w:w="9403" w:type="dxa"/>
            <w:gridSpan w:val="10"/>
            <w:shd w:val="clear" w:color="auto" w:fill="C0C0C0"/>
            <w:vAlign w:val="center"/>
          </w:tcPr>
          <w:p w:rsidR="00735FDE" w:rsidRPr="002E27E1" w:rsidRDefault="00636C8D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284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008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325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4D29DE" w:rsidRPr="002E27E1" w:rsidRDefault="00636C8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D96BCE" w:rsidRPr="002E27E1" w:rsidRDefault="00CE2359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D96BCE" w:rsidRPr="002E27E1" w:rsidRDefault="00636C8D" w:rsidP="00392CD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综述及实体建模</w:t>
            </w:r>
          </w:p>
        </w:tc>
        <w:tc>
          <w:tcPr>
            <w:tcW w:w="578" w:type="dxa"/>
            <w:vAlign w:val="center"/>
          </w:tcPr>
          <w:p w:rsidR="00D96BCE" w:rsidRPr="002E27E1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84" w:type="dxa"/>
            <w:gridSpan w:val="2"/>
            <w:vAlign w:val="center"/>
          </w:tcPr>
          <w:p w:rsidR="00D96BCE" w:rsidRDefault="00636C8D" w:rsidP="002765C3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重点：了解</w:t>
            </w:r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软件的图形界面及基本操作；熟悉</w:t>
            </w:r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实体建模的过程</w:t>
            </w:r>
          </w:p>
          <w:p w:rsidR="00D96BCE" w:rsidRPr="002E27E1" w:rsidRDefault="00636C8D" w:rsidP="00D96BC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的分析步骤；</w:t>
            </w: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三维实体建模</w:t>
            </w:r>
          </w:p>
        </w:tc>
        <w:tc>
          <w:tcPr>
            <w:tcW w:w="1008" w:type="dxa"/>
            <w:gridSpan w:val="2"/>
            <w:vAlign w:val="center"/>
          </w:tcPr>
          <w:p w:rsidR="00D96BC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325" w:type="dxa"/>
            <w:gridSpan w:val="2"/>
            <w:vAlign w:val="center"/>
          </w:tcPr>
          <w:p w:rsidR="00D96BCE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392CDA" w:rsidRPr="00CE2359" w:rsidRDefault="00CE2359" w:rsidP="00061F27">
            <w:pPr>
              <w:spacing w:after="0" w:line="0" w:lineRule="atLeast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392CDA" w:rsidRPr="002E27E1" w:rsidRDefault="00636C8D" w:rsidP="00392CD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综述及实体建模</w:t>
            </w:r>
          </w:p>
        </w:tc>
        <w:tc>
          <w:tcPr>
            <w:tcW w:w="578" w:type="dxa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84" w:type="dxa"/>
            <w:gridSpan w:val="2"/>
            <w:vAlign w:val="center"/>
          </w:tcPr>
          <w:p w:rsidR="00392CDA" w:rsidRDefault="00636C8D" w:rsidP="002765C3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重点：了解</w:t>
            </w:r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软件的图形界面及基本操作；熟悉</w:t>
            </w:r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实体建模的过程</w:t>
            </w:r>
          </w:p>
          <w:p w:rsidR="00392CDA" w:rsidRPr="002E27E1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的分析步骤；</w:t>
            </w: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三维实体建模</w:t>
            </w:r>
          </w:p>
        </w:tc>
        <w:tc>
          <w:tcPr>
            <w:tcW w:w="1008" w:type="dxa"/>
            <w:gridSpan w:val="2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325" w:type="dxa"/>
            <w:gridSpan w:val="2"/>
            <w:vAlign w:val="center"/>
          </w:tcPr>
          <w:p w:rsidR="00392CDA" w:rsidRPr="00841DAF" w:rsidRDefault="00636C8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392CDA" w:rsidRPr="00CE2359" w:rsidRDefault="00CE2359" w:rsidP="00061F27">
            <w:pPr>
              <w:spacing w:after="0" w:line="0" w:lineRule="atLeast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530" w:type="dxa"/>
            <w:gridSpan w:val="2"/>
            <w:vAlign w:val="center"/>
          </w:tcPr>
          <w:p w:rsidR="00392CDA" w:rsidRPr="002E27E1" w:rsidRDefault="00636C8D" w:rsidP="00392CD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</w:t>
            </w:r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格</w:t>
            </w:r>
            <w:r w:rsidRPr="00D96BC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划分、加载求解及后处理</w:t>
            </w:r>
          </w:p>
        </w:tc>
        <w:tc>
          <w:tcPr>
            <w:tcW w:w="578" w:type="dxa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84" w:type="dxa"/>
            <w:gridSpan w:val="2"/>
            <w:vAlign w:val="center"/>
          </w:tcPr>
          <w:p w:rsidR="00C669EA" w:rsidRPr="00C669EA" w:rsidRDefault="00636C8D" w:rsidP="00C669E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重点：熟悉</w:t>
            </w:r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网格划分方式及过程；</w:t>
            </w:r>
            <w:proofErr w:type="spellStart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的加载过程及后处理</w:t>
            </w:r>
          </w:p>
          <w:p w:rsidR="00392CDA" w:rsidRPr="002E27E1" w:rsidRDefault="00636C8D" w:rsidP="00C669E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难点：单元属性的定义及网格划分；后处理及结果分析</w:t>
            </w:r>
          </w:p>
        </w:tc>
        <w:tc>
          <w:tcPr>
            <w:tcW w:w="1008" w:type="dxa"/>
            <w:gridSpan w:val="2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325" w:type="dxa"/>
            <w:gridSpan w:val="2"/>
            <w:vAlign w:val="center"/>
          </w:tcPr>
          <w:p w:rsidR="00392CDA" w:rsidRPr="001021B8" w:rsidRDefault="00636C8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1021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  <w:r w:rsidR="001021B8" w:rsidRPr="001021B8">
              <w:rPr>
                <w:rFonts w:ascii="PMingLiU" w:hAnsi="PMingLiU" w:hint="eastAsia"/>
                <w:sz w:val="21"/>
                <w:szCs w:val="21"/>
                <w:lang w:eastAsia="zh-TW"/>
              </w:rPr>
              <w:t>/</w:t>
            </w:r>
            <w:r w:rsidR="001021B8" w:rsidRPr="001021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作业2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392CDA" w:rsidRPr="00CE2359" w:rsidRDefault="00CE2359" w:rsidP="00061F27">
            <w:pPr>
              <w:spacing w:after="0" w:line="0" w:lineRule="atLeast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1530" w:type="dxa"/>
            <w:gridSpan w:val="2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平面应力</w:t>
            </w:r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应变建模分析</w:t>
            </w:r>
          </w:p>
        </w:tc>
        <w:tc>
          <w:tcPr>
            <w:tcW w:w="578" w:type="dxa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35AB7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84" w:type="dxa"/>
            <w:gridSpan w:val="2"/>
            <w:vAlign w:val="center"/>
          </w:tcPr>
          <w:p w:rsidR="00335AB7" w:rsidRPr="00C669EA" w:rsidRDefault="00636C8D" w:rsidP="00335AB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重点：熟悉</w:t>
            </w:r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35AB7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平面应力</w:t>
            </w:r>
            <w:r w:rsidRPr="00335AB7">
              <w:rPr>
                <w:rFonts w:ascii="PMingLiU" w:eastAsia="宋体" w:hAnsi="PMingLiU"/>
                <w:sz w:val="21"/>
                <w:szCs w:val="21"/>
                <w:lang w:eastAsia="zh-CN"/>
              </w:rPr>
              <w:t>/</w:t>
            </w:r>
            <w:r w:rsidRPr="00335AB7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应变分析</w:t>
            </w:r>
          </w:p>
          <w:p w:rsidR="00392CDA" w:rsidRPr="002E27E1" w:rsidRDefault="00636C8D" w:rsidP="00335AB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335AB7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掌握</w:t>
            </w:r>
            <w:proofErr w:type="spellStart"/>
            <w:r w:rsidRPr="00335AB7">
              <w:rPr>
                <w:rFonts w:ascii="PMingLiU" w:eastAsia="宋体" w:hAnsi="PMingLiU"/>
                <w:sz w:val="21"/>
                <w:szCs w:val="21"/>
                <w:lang w:eastAsia="zh-CN"/>
              </w:rPr>
              <w:t>ansys</w:t>
            </w:r>
            <w:proofErr w:type="spellEnd"/>
            <w:r w:rsidRPr="00335AB7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建模、分析熟悉度</w:t>
            </w:r>
          </w:p>
        </w:tc>
        <w:tc>
          <w:tcPr>
            <w:tcW w:w="1008" w:type="dxa"/>
            <w:gridSpan w:val="2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325" w:type="dxa"/>
            <w:gridSpan w:val="2"/>
            <w:vAlign w:val="center"/>
          </w:tcPr>
          <w:p w:rsidR="00392CDA" w:rsidRPr="001021B8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021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392CDA" w:rsidRPr="00CE2359" w:rsidRDefault="00CE2359" w:rsidP="00061F27">
            <w:pPr>
              <w:spacing w:after="0" w:line="0" w:lineRule="atLeast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530" w:type="dxa"/>
            <w:gridSpan w:val="2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平面应力</w:t>
            </w:r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</w:t>
            </w: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变建模分析</w:t>
            </w:r>
          </w:p>
        </w:tc>
        <w:tc>
          <w:tcPr>
            <w:tcW w:w="578" w:type="dxa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35AB7">
              <w:rPr>
                <w:rFonts w:ascii="PMingLiU" w:eastAsia="宋体" w:hAnsi="PMingLiU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4284" w:type="dxa"/>
            <w:gridSpan w:val="2"/>
            <w:vAlign w:val="center"/>
          </w:tcPr>
          <w:p w:rsidR="00335AB7" w:rsidRPr="00C669EA" w:rsidRDefault="00636C8D" w:rsidP="00335AB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重点：熟悉</w:t>
            </w:r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35AB7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平面应力</w:t>
            </w:r>
            <w:r w:rsidRPr="00335AB7">
              <w:rPr>
                <w:rFonts w:ascii="PMingLiU" w:eastAsia="宋体" w:hAnsi="PMingLiU"/>
                <w:sz w:val="21"/>
                <w:szCs w:val="21"/>
                <w:lang w:eastAsia="zh-CN"/>
              </w:rPr>
              <w:t>/</w:t>
            </w:r>
            <w:r w:rsidRPr="00335AB7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应变分析</w:t>
            </w:r>
          </w:p>
          <w:p w:rsidR="00392CDA" w:rsidRPr="002E27E1" w:rsidRDefault="00636C8D" w:rsidP="00335AB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难点：</w:t>
            </w:r>
            <w:r w:rsidRPr="00335AB7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掌握</w:t>
            </w:r>
            <w:proofErr w:type="spellStart"/>
            <w:r w:rsidRPr="00335AB7">
              <w:rPr>
                <w:rFonts w:ascii="PMingLiU" w:eastAsia="宋体" w:hAnsi="PMingLiU"/>
                <w:sz w:val="21"/>
                <w:szCs w:val="21"/>
                <w:lang w:eastAsia="zh-CN"/>
              </w:rPr>
              <w:t>ansys</w:t>
            </w:r>
            <w:proofErr w:type="spellEnd"/>
            <w:r w:rsidRPr="00335AB7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建模、分析熟悉度</w:t>
            </w:r>
          </w:p>
        </w:tc>
        <w:tc>
          <w:tcPr>
            <w:tcW w:w="1008" w:type="dxa"/>
            <w:gridSpan w:val="2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验证</w:t>
            </w:r>
          </w:p>
        </w:tc>
        <w:tc>
          <w:tcPr>
            <w:tcW w:w="1325" w:type="dxa"/>
            <w:gridSpan w:val="2"/>
            <w:vAlign w:val="center"/>
          </w:tcPr>
          <w:p w:rsidR="00392CDA" w:rsidRPr="001021B8" w:rsidRDefault="00636C8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1021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  <w:r w:rsidR="001021B8" w:rsidRPr="001021B8">
              <w:rPr>
                <w:rFonts w:ascii="PMingLiU" w:hAnsi="PMingLiU" w:hint="eastAsia"/>
                <w:sz w:val="21"/>
                <w:szCs w:val="21"/>
                <w:lang w:eastAsia="zh-TW"/>
              </w:rPr>
              <w:t>/</w:t>
            </w:r>
            <w:r w:rsidR="001021B8" w:rsidRPr="001021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作业3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392CDA" w:rsidRPr="00CE2359" w:rsidRDefault="00CE2359" w:rsidP="00061F27">
            <w:pPr>
              <w:spacing w:after="0" w:line="0" w:lineRule="atLeast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lastRenderedPageBreak/>
              <w:t>12</w:t>
            </w:r>
          </w:p>
        </w:tc>
        <w:tc>
          <w:tcPr>
            <w:tcW w:w="1530" w:type="dxa"/>
            <w:gridSpan w:val="2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/>
                <w:sz w:val="21"/>
                <w:szCs w:val="21"/>
                <w:lang w:eastAsia="zh-CN"/>
              </w:rPr>
              <w:t>3D</w:t>
            </w: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结构静力分析</w:t>
            </w:r>
          </w:p>
        </w:tc>
        <w:tc>
          <w:tcPr>
            <w:tcW w:w="578" w:type="dxa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35AB7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84" w:type="dxa"/>
            <w:gridSpan w:val="2"/>
            <w:vAlign w:val="center"/>
          </w:tcPr>
          <w:p w:rsidR="00335AB7" w:rsidRPr="00C669EA" w:rsidRDefault="00636C8D" w:rsidP="00335AB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重点：熟悉</w:t>
            </w:r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3D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建模</w:t>
            </w: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/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结构分析</w:t>
            </w:r>
          </w:p>
          <w:p w:rsidR="00392CDA" w:rsidRPr="002E27E1" w:rsidRDefault="00636C8D" w:rsidP="00335AB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掌握</w:t>
            </w:r>
            <w:proofErr w:type="spellStart"/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ansys</w:t>
            </w:r>
            <w:proofErr w:type="spellEnd"/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3D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建模步骤</w:t>
            </w:r>
          </w:p>
        </w:tc>
        <w:tc>
          <w:tcPr>
            <w:tcW w:w="1008" w:type="dxa"/>
            <w:gridSpan w:val="2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325" w:type="dxa"/>
            <w:gridSpan w:val="2"/>
            <w:vAlign w:val="center"/>
          </w:tcPr>
          <w:p w:rsidR="00392CDA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841DAF" w:rsidRPr="00CE2359" w:rsidRDefault="00CE2359" w:rsidP="00061F27">
            <w:pPr>
              <w:spacing w:after="0" w:line="0" w:lineRule="atLeast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PMingLiU" w:eastAsia="宋体" w:hAnsi="PMingLiU"/>
                <w:sz w:val="21"/>
                <w:szCs w:val="21"/>
                <w:lang w:eastAsia="zh-CN"/>
              </w:rPr>
              <w:t>1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841DAF" w:rsidRPr="002E27E1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/>
                <w:sz w:val="21"/>
                <w:szCs w:val="21"/>
                <w:lang w:eastAsia="zh-CN"/>
              </w:rPr>
              <w:t>3D</w:t>
            </w: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结构静力分析</w:t>
            </w:r>
          </w:p>
        </w:tc>
        <w:tc>
          <w:tcPr>
            <w:tcW w:w="578" w:type="dxa"/>
            <w:vAlign w:val="center"/>
          </w:tcPr>
          <w:p w:rsidR="00841DAF" w:rsidRPr="002E27E1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35AB7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84" w:type="dxa"/>
            <w:gridSpan w:val="2"/>
            <w:vAlign w:val="center"/>
          </w:tcPr>
          <w:p w:rsidR="00841DAF" w:rsidRPr="00C669EA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重点：熟悉</w:t>
            </w:r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C669E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3D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建模</w:t>
            </w: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/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结构分析</w:t>
            </w:r>
          </w:p>
          <w:p w:rsidR="00841DAF" w:rsidRPr="002E27E1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掌握</w:t>
            </w:r>
            <w:proofErr w:type="spellStart"/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ansys</w:t>
            </w:r>
            <w:proofErr w:type="spellEnd"/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3D</w:t>
            </w:r>
            <w:r w:rsidRPr="00636C8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建模步骤</w:t>
            </w:r>
          </w:p>
        </w:tc>
        <w:tc>
          <w:tcPr>
            <w:tcW w:w="1008" w:type="dxa"/>
            <w:gridSpan w:val="2"/>
            <w:vAlign w:val="center"/>
          </w:tcPr>
          <w:p w:rsidR="00841DAF" w:rsidRPr="002E27E1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325" w:type="dxa"/>
            <w:gridSpan w:val="2"/>
            <w:vAlign w:val="center"/>
          </w:tcPr>
          <w:p w:rsidR="00841DAF" w:rsidRPr="002E27E1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841DAF" w:rsidRPr="00CE2359" w:rsidRDefault="00CE2359" w:rsidP="00061F27">
            <w:pPr>
              <w:spacing w:after="0" w:line="0" w:lineRule="atLeast"/>
              <w:rPr>
                <w:rFonts w:ascii="PMingLiU" w:hAnsi="PMingLiU" w:hint="eastAsia"/>
                <w:sz w:val="21"/>
                <w:szCs w:val="21"/>
                <w:lang w:eastAsia="zh-TW"/>
              </w:rPr>
            </w:pPr>
            <w:r>
              <w:rPr>
                <w:rFonts w:ascii="PMingLiU" w:eastAsia="宋体" w:hAnsi="PMingLiU"/>
                <w:sz w:val="21"/>
                <w:szCs w:val="21"/>
                <w:lang w:eastAsia="zh-CN"/>
              </w:rPr>
              <w:t>1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:rsidR="00841DAF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收敛性问题练习</w:t>
            </w:r>
          </w:p>
        </w:tc>
        <w:tc>
          <w:tcPr>
            <w:tcW w:w="578" w:type="dxa"/>
            <w:vAlign w:val="center"/>
          </w:tcPr>
          <w:p w:rsidR="00841DAF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84" w:type="dxa"/>
            <w:gridSpan w:val="2"/>
            <w:vAlign w:val="center"/>
          </w:tcPr>
          <w:p w:rsidR="00841DAF" w:rsidRPr="00841DAF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重点：熟悉收敛准则</w:t>
            </w:r>
          </w:p>
          <w:p w:rsidR="00841DAF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难点：收敛准则的应用</w:t>
            </w:r>
          </w:p>
        </w:tc>
        <w:tc>
          <w:tcPr>
            <w:tcW w:w="1008" w:type="dxa"/>
            <w:gridSpan w:val="2"/>
            <w:vAlign w:val="center"/>
          </w:tcPr>
          <w:p w:rsidR="00841DAF" w:rsidRPr="002E27E1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325" w:type="dxa"/>
            <w:gridSpan w:val="2"/>
            <w:vAlign w:val="center"/>
          </w:tcPr>
          <w:p w:rsidR="00841DAF" w:rsidRPr="001021B8" w:rsidRDefault="00636C8D" w:rsidP="002765C3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1021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  <w:r w:rsidR="001021B8" w:rsidRPr="001021B8">
              <w:rPr>
                <w:rFonts w:ascii="PMingLiU" w:hAnsi="PMingLiU" w:hint="eastAsia"/>
                <w:sz w:val="21"/>
                <w:szCs w:val="21"/>
                <w:lang w:eastAsia="zh-TW"/>
              </w:rPr>
              <w:t>/</w:t>
            </w:r>
            <w:r w:rsidR="001021B8" w:rsidRPr="001021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作业4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841DAF" w:rsidRPr="00CE2359" w:rsidRDefault="00CE2359" w:rsidP="00CE2359">
            <w:pPr>
              <w:spacing w:after="0" w:line="0" w:lineRule="atLeast"/>
              <w:rPr>
                <w:rFonts w:ascii="PMingLiU" w:hAnsi="PMingLiU" w:hint="eastAsia"/>
                <w:sz w:val="21"/>
                <w:szCs w:val="21"/>
                <w:lang w:eastAsia="zh-TW"/>
              </w:rPr>
            </w:pPr>
            <w:r>
              <w:rPr>
                <w:rFonts w:ascii="PMingLiU" w:eastAsia="宋体" w:hAnsi="PMingLiU"/>
                <w:sz w:val="21"/>
                <w:szCs w:val="21"/>
                <w:lang w:eastAsia="zh-CN"/>
              </w:rPr>
              <w:t>1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5</w:t>
            </w:r>
            <w:r>
              <w:rPr>
                <w:rFonts w:ascii="PMingLiU" w:eastAsia="宋体" w:hAnsi="PMingLiU"/>
                <w:sz w:val="21"/>
                <w:szCs w:val="21"/>
                <w:lang w:eastAsia="zh-CN"/>
              </w:rPr>
              <w:t>-1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530" w:type="dxa"/>
            <w:gridSpan w:val="2"/>
            <w:vAlign w:val="center"/>
          </w:tcPr>
          <w:p w:rsidR="00841DAF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实例分析</w:t>
            </w:r>
          </w:p>
        </w:tc>
        <w:tc>
          <w:tcPr>
            <w:tcW w:w="578" w:type="dxa"/>
            <w:vAlign w:val="center"/>
          </w:tcPr>
          <w:p w:rsidR="00841DAF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84" w:type="dxa"/>
            <w:gridSpan w:val="2"/>
            <w:vAlign w:val="center"/>
          </w:tcPr>
          <w:p w:rsidR="00841DAF" w:rsidRPr="00841DAF" w:rsidRDefault="00636C8D" w:rsidP="00841DA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proofErr w:type="spellStart"/>
            <w:r w:rsidRPr="00841DAF">
              <w:rPr>
                <w:rFonts w:ascii="宋体" w:eastAsia="宋体" w:hAnsi="宋体"/>
                <w:sz w:val="21"/>
                <w:szCs w:val="21"/>
                <w:lang w:eastAsia="zh-CN"/>
              </w:rPr>
              <w:t>ansys</w:t>
            </w:r>
            <w:proofErr w:type="spellEnd"/>
            <w:r w:rsidRPr="00841DA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分析的重流程</w:t>
            </w:r>
          </w:p>
          <w:p w:rsidR="00841DAF" w:rsidRPr="002E27E1" w:rsidRDefault="00636C8D" w:rsidP="00841DA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难点：模型的简化及参数输入</w:t>
            </w:r>
          </w:p>
        </w:tc>
        <w:tc>
          <w:tcPr>
            <w:tcW w:w="1008" w:type="dxa"/>
            <w:gridSpan w:val="2"/>
            <w:vAlign w:val="center"/>
          </w:tcPr>
          <w:p w:rsidR="00841DAF" w:rsidRPr="002E27E1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D96B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325" w:type="dxa"/>
            <w:gridSpan w:val="2"/>
            <w:vAlign w:val="center"/>
          </w:tcPr>
          <w:p w:rsidR="00841DAF" w:rsidRPr="002E27E1" w:rsidRDefault="00636C8D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C669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678" w:type="dxa"/>
            <w:vAlign w:val="center"/>
          </w:tcPr>
          <w:p w:rsidR="00841DAF" w:rsidRPr="002E27E1" w:rsidRDefault="00841DA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41DAF" w:rsidRPr="002E27E1" w:rsidRDefault="00841DA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841DAF" w:rsidRPr="002E27E1" w:rsidRDefault="00841DA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4" w:type="dxa"/>
            <w:gridSpan w:val="2"/>
            <w:vAlign w:val="center"/>
          </w:tcPr>
          <w:p w:rsidR="00841DAF" w:rsidRPr="002E27E1" w:rsidRDefault="00841DA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41DAF" w:rsidRPr="002E27E1" w:rsidRDefault="00841DAF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841DAF" w:rsidRPr="002E27E1" w:rsidRDefault="00841DAF" w:rsidP="002765C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1DAF" w:rsidRPr="002E27E1" w:rsidTr="00636C8D">
        <w:trPr>
          <w:trHeight w:val="340"/>
          <w:jc w:val="center"/>
        </w:trPr>
        <w:tc>
          <w:tcPr>
            <w:tcW w:w="2208" w:type="dxa"/>
            <w:gridSpan w:val="3"/>
            <w:vAlign w:val="center"/>
          </w:tcPr>
          <w:p w:rsidR="00841DAF" w:rsidRPr="002E27E1" w:rsidRDefault="00636C8D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78" w:type="dxa"/>
            <w:vAlign w:val="center"/>
          </w:tcPr>
          <w:p w:rsidR="00841DAF" w:rsidRPr="002E27E1" w:rsidRDefault="00636C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4284" w:type="dxa"/>
            <w:gridSpan w:val="2"/>
            <w:vAlign w:val="center"/>
          </w:tcPr>
          <w:p w:rsidR="00841DAF" w:rsidRPr="002E27E1" w:rsidRDefault="00841DA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41DAF" w:rsidRPr="002E27E1" w:rsidRDefault="00841DA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841DAF" w:rsidRPr="002E27E1" w:rsidRDefault="00841DA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1DAF" w:rsidRPr="002E27E1" w:rsidTr="00841DAF">
        <w:trPr>
          <w:trHeight w:val="340"/>
          <w:jc w:val="center"/>
        </w:trPr>
        <w:tc>
          <w:tcPr>
            <w:tcW w:w="9403" w:type="dxa"/>
            <w:gridSpan w:val="10"/>
            <w:shd w:val="clear" w:color="auto" w:fill="C0C0C0"/>
            <w:vAlign w:val="center"/>
          </w:tcPr>
          <w:p w:rsidR="00841DAF" w:rsidRPr="002E27E1" w:rsidRDefault="00636C8D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841DAF" w:rsidRPr="002E27E1" w:rsidTr="00841DAF">
        <w:trPr>
          <w:trHeight w:val="340"/>
          <w:jc w:val="center"/>
        </w:trPr>
        <w:tc>
          <w:tcPr>
            <w:tcW w:w="1888" w:type="dxa"/>
            <w:gridSpan w:val="2"/>
            <w:vAlign w:val="center"/>
          </w:tcPr>
          <w:p w:rsidR="00841DAF" w:rsidRPr="002E27E1" w:rsidRDefault="00636C8D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6100" w:type="dxa"/>
            <w:gridSpan w:val="5"/>
            <w:vAlign w:val="center"/>
          </w:tcPr>
          <w:p w:rsidR="00841DAF" w:rsidRPr="002E27E1" w:rsidRDefault="00636C8D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415" w:type="dxa"/>
            <w:gridSpan w:val="3"/>
            <w:vAlign w:val="center"/>
          </w:tcPr>
          <w:p w:rsidR="00841DAF" w:rsidRPr="002E27E1" w:rsidRDefault="00636C8D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841DAF" w:rsidRPr="002E27E1" w:rsidTr="00841DAF">
        <w:trPr>
          <w:trHeight w:val="340"/>
          <w:jc w:val="center"/>
        </w:trPr>
        <w:tc>
          <w:tcPr>
            <w:tcW w:w="1888" w:type="dxa"/>
            <w:gridSpan w:val="2"/>
            <w:vAlign w:val="center"/>
          </w:tcPr>
          <w:p w:rsidR="00841DAF" w:rsidRPr="002E27E1" w:rsidRDefault="00636C8D" w:rsidP="00636C8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6100" w:type="dxa"/>
            <w:gridSpan w:val="5"/>
            <w:vAlign w:val="center"/>
          </w:tcPr>
          <w:p w:rsidR="00841DAF" w:rsidRPr="002E27E1" w:rsidRDefault="00636C8D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迟到、早退、旷课</w:t>
            </w:r>
          </w:p>
        </w:tc>
        <w:tc>
          <w:tcPr>
            <w:tcW w:w="1415" w:type="dxa"/>
            <w:gridSpan w:val="3"/>
            <w:vAlign w:val="center"/>
          </w:tcPr>
          <w:p w:rsidR="00841DAF" w:rsidRPr="002E27E1" w:rsidRDefault="00636C8D" w:rsidP="001021B8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20%</w:t>
            </w:r>
          </w:p>
        </w:tc>
      </w:tr>
      <w:tr w:rsidR="00841DAF" w:rsidRPr="002E27E1" w:rsidTr="00841DAF">
        <w:trPr>
          <w:trHeight w:val="340"/>
          <w:jc w:val="center"/>
        </w:trPr>
        <w:tc>
          <w:tcPr>
            <w:tcW w:w="1888" w:type="dxa"/>
            <w:gridSpan w:val="2"/>
            <w:vAlign w:val="center"/>
          </w:tcPr>
          <w:p w:rsidR="00841DAF" w:rsidRPr="002E27E1" w:rsidRDefault="00636C8D" w:rsidP="00636C8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6100" w:type="dxa"/>
            <w:gridSpan w:val="5"/>
            <w:vAlign w:val="center"/>
          </w:tcPr>
          <w:p w:rsidR="00841DAF" w:rsidRPr="002E27E1" w:rsidRDefault="00636C8D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态度、效果</w:t>
            </w:r>
          </w:p>
        </w:tc>
        <w:tc>
          <w:tcPr>
            <w:tcW w:w="1415" w:type="dxa"/>
            <w:gridSpan w:val="3"/>
            <w:vAlign w:val="center"/>
          </w:tcPr>
          <w:p w:rsidR="00841DAF" w:rsidRPr="002E27E1" w:rsidRDefault="00636C8D" w:rsidP="001021B8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10%</w:t>
            </w:r>
          </w:p>
        </w:tc>
      </w:tr>
      <w:tr w:rsidR="00841DAF" w:rsidRPr="002E27E1" w:rsidTr="00841DAF">
        <w:trPr>
          <w:trHeight w:val="340"/>
          <w:jc w:val="center"/>
        </w:trPr>
        <w:tc>
          <w:tcPr>
            <w:tcW w:w="1888" w:type="dxa"/>
            <w:gridSpan w:val="2"/>
            <w:vAlign w:val="center"/>
          </w:tcPr>
          <w:p w:rsidR="00841DAF" w:rsidRPr="002E27E1" w:rsidRDefault="00636C8D" w:rsidP="00636C8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完成作业及上机情况</w:t>
            </w:r>
          </w:p>
        </w:tc>
        <w:tc>
          <w:tcPr>
            <w:tcW w:w="6100" w:type="dxa"/>
            <w:gridSpan w:val="5"/>
            <w:vAlign w:val="center"/>
          </w:tcPr>
          <w:p w:rsidR="00841DAF" w:rsidRPr="002E27E1" w:rsidRDefault="00636C8D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次数，质量，是否按时，是否抄袭</w:t>
            </w:r>
          </w:p>
        </w:tc>
        <w:tc>
          <w:tcPr>
            <w:tcW w:w="1415" w:type="dxa"/>
            <w:gridSpan w:val="3"/>
            <w:vAlign w:val="center"/>
          </w:tcPr>
          <w:p w:rsidR="00841DAF" w:rsidRPr="002E27E1" w:rsidRDefault="00636C8D" w:rsidP="001021B8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20%</w:t>
            </w:r>
          </w:p>
        </w:tc>
      </w:tr>
      <w:tr w:rsidR="00841DAF" w:rsidRPr="002E27E1" w:rsidTr="00841DAF">
        <w:trPr>
          <w:trHeight w:val="340"/>
          <w:jc w:val="center"/>
        </w:trPr>
        <w:tc>
          <w:tcPr>
            <w:tcW w:w="1888" w:type="dxa"/>
            <w:gridSpan w:val="2"/>
            <w:vAlign w:val="center"/>
          </w:tcPr>
          <w:p w:rsidR="00841DAF" w:rsidRPr="002E27E1" w:rsidRDefault="00636C8D" w:rsidP="00636C8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期中上机考</w:t>
            </w:r>
          </w:p>
        </w:tc>
        <w:tc>
          <w:tcPr>
            <w:tcW w:w="6100" w:type="dxa"/>
            <w:gridSpan w:val="5"/>
            <w:vAlign w:val="center"/>
          </w:tcPr>
          <w:p w:rsidR="00841DAF" w:rsidRPr="002E27E1" w:rsidRDefault="00636C8D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415" w:type="dxa"/>
            <w:gridSpan w:val="3"/>
            <w:vAlign w:val="center"/>
          </w:tcPr>
          <w:p w:rsidR="00841DAF" w:rsidRPr="002E27E1" w:rsidRDefault="00636C8D" w:rsidP="001021B8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20%</w:t>
            </w:r>
          </w:p>
        </w:tc>
      </w:tr>
      <w:tr w:rsidR="00841DAF" w:rsidRPr="002E27E1" w:rsidTr="00841DAF">
        <w:trPr>
          <w:trHeight w:val="340"/>
          <w:jc w:val="center"/>
        </w:trPr>
        <w:tc>
          <w:tcPr>
            <w:tcW w:w="1888" w:type="dxa"/>
            <w:gridSpan w:val="2"/>
            <w:vAlign w:val="center"/>
          </w:tcPr>
          <w:p w:rsidR="00841DAF" w:rsidRPr="002E27E1" w:rsidRDefault="00636C8D" w:rsidP="00636C8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期末报告考核</w:t>
            </w:r>
          </w:p>
        </w:tc>
        <w:tc>
          <w:tcPr>
            <w:tcW w:w="6100" w:type="dxa"/>
            <w:gridSpan w:val="5"/>
            <w:vAlign w:val="center"/>
          </w:tcPr>
          <w:p w:rsidR="00841DAF" w:rsidRPr="001021B8" w:rsidRDefault="001021B8" w:rsidP="00061F27">
            <w:pPr>
              <w:snapToGrid w:val="0"/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proofErr w:type="gramStart"/>
            <w:r w:rsidRPr="001021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依报告</w:t>
            </w:r>
            <w:proofErr w:type="gramEnd"/>
            <w:r w:rsidRPr="001021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时间</w:t>
            </w:r>
            <w:r w:rsidRPr="001021B8">
              <w:rPr>
                <w:rFonts w:ascii="PMingLiU" w:eastAsia="宋体" w:hAnsi="PMingLiU"/>
                <w:sz w:val="21"/>
                <w:szCs w:val="21"/>
                <w:lang w:eastAsia="zh-CN"/>
              </w:rPr>
              <w:t>(5%)</w:t>
            </w:r>
            <w:r w:rsidRPr="001021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、内容含量及问题回答</w:t>
            </w:r>
            <w:r w:rsidRPr="001021B8">
              <w:rPr>
                <w:rFonts w:ascii="PMingLiU" w:eastAsia="宋体" w:hAnsi="PMingLiU"/>
                <w:sz w:val="21"/>
                <w:szCs w:val="21"/>
                <w:lang w:eastAsia="zh-CN"/>
              </w:rPr>
              <w:t>(15)</w:t>
            </w:r>
            <w:r w:rsidRPr="001021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、纸本报告表现</w:t>
            </w:r>
            <w:r w:rsidRPr="001021B8">
              <w:rPr>
                <w:rFonts w:ascii="PMingLiU" w:eastAsia="宋体" w:hAnsi="PMingLiU"/>
                <w:sz w:val="21"/>
                <w:szCs w:val="21"/>
                <w:lang w:eastAsia="zh-CN"/>
              </w:rPr>
              <w:t>(10)</w:t>
            </w:r>
          </w:p>
        </w:tc>
        <w:tc>
          <w:tcPr>
            <w:tcW w:w="1415" w:type="dxa"/>
            <w:gridSpan w:val="3"/>
            <w:vAlign w:val="center"/>
          </w:tcPr>
          <w:p w:rsidR="00841DAF" w:rsidRPr="002E27E1" w:rsidRDefault="00636C8D" w:rsidP="001021B8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36C8D">
              <w:rPr>
                <w:rFonts w:ascii="PMingLiU" w:eastAsia="宋体" w:hAnsi="PMingLiU"/>
                <w:sz w:val="21"/>
                <w:szCs w:val="21"/>
                <w:lang w:eastAsia="zh-CN"/>
              </w:rPr>
              <w:t>30%</w:t>
            </w:r>
          </w:p>
        </w:tc>
      </w:tr>
      <w:tr w:rsidR="00841DAF" w:rsidRPr="002E27E1" w:rsidTr="00841DAF">
        <w:trPr>
          <w:trHeight w:val="340"/>
          <w:jc w:val="center"/>
        </w:trPr>
        <w:tc>
          <w:tcPr>
            <w:tcW w:w="9403" w:type="dxa"/>
            <w:gridSpan w:val="10"/>
            <w:vAlign w:val="center"/>
          </w:tcPr>
          <w:p w:rsidR="00841DAF" w:rsidRPr="00636C8D" w:rsidRDefault="00636C8D" w:rsidP="00061F27">
            <w:pPr>
              <w:snapToGrid w:val="0"/>
              <w:spacing w:after="0" w:line="0" w:lineRule="atLeast"/>
              <w:ind w:left="180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636C8D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2018.09.13</w:t>
            </w:r>
          </w:p>
        </w:tc>
      </w:tr>
      <w:tr w:rsidR="00841DAF" w:rsidRPr="002E27E1" w:rsidTr="00841DAF">
        <w:trPr>
          <w:trHeight w:val="2351"/>
          <w:jc w:val="center"/>
        </w:trPr>
        <w:tc>
          <w:tcPr>
            <w:tcW w:w="9403" w:type="dxa"/>
            <w:gridSpan w:val="10"/>
          </w:tcPr>
          <w:p w:rsidR="00841DAF" w:rsidRPr="002E27E1" w:rsidRDefault="00636C8D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841DAF" w:rsidRDefault="00841DAF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841DAF" w:rsidRPr="002E27E1" w:rsidRDefault="00841DAF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841DAF" w:rsidRPr="000866C0" w:rsidRDefault="00841DAF" w:rsidP="00061F27">
            <w:pPr>
              <w:spacing w:after="0" w:line="0" w:lineRule="atLeast"/>
              <w:ind w:firstLineChars="450" w:firstLine="945"/>
              <w:rPr>
                <w:rFonts w:ascii="宋体" w:hAnsi="宋体"/>
                <w:sz w:val="21"/>
                <w:szCs w:val="21"/>
                <w:lang w:eastAsia="zh-TW"/>
              </w:rPr>
            </w:pPr>
            <w:bookmarkStart w:id="0" w:name="_GoBack"/>
            <w:bookmarkEnd w:id="0"/>
          </w:p>
          <w:p w:rsidR="00841DAF" w:rsidRPr="002E27E1" w:rsidRDefault="00841DA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841DAF" w:rsidRPr="002E27E1" w:rsidRDefault="00841DAF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841DAF" w:rsidRPr="002E27E1" w:rsidRDefault="00636C8D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841DAF" w:rsidRPr="002E27E1" w:rsidRDefault="00841DAF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636C8D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/>
          <w:b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636C8D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636C8D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636C8D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A1" w:rsidRDefault="007673A1" w:rsidP="00896971">
      <w:pPr>
        <w:spacing w:after="0"/>
      </w:pPr>
      <w:r>
        <w:separator/>
      </w:r>
    </w:p>
  </w:endnote>
  <w:endnote w:type="continuationSeparator" w:id="0">
    <w:p w:rsidR="007673A1" w:rsidRDefault="007673A1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A1" w:rsidRDefault="007673A1" w:rsidP="00896971">
      <w:pPr>
        <w:spacing w:after="0"/>
      </w:pPr>
      <w:r>
        <w:separator/>
      </w:r>
    </w:p>
  </w:footnote>
  <w:footnote w:type="continuationSeparator" w:id="0">
    <w:p w:rsidR="007673A1" w:rsidRDefault="007673A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41EE"/>
    <w:rsid w:val="00061F27"/>
    <w:rsid w:val="0006698D"/>
    <w:rsid w:val="0007158B"/>
    <w:rsid w:val="000866C0"/>
    <w:rsid w:val="00087B74"/>
    <w:rsid w:val="00097CD9"/>
    <w:rsid w:val="000B626E"/>
    <w:rsid w:val="000C2D4A"/>
    <w:rsid w:val="000D2BF6"/>
    <w:rsid w:val="000E0AE8"/>
    <w:rsid w:val="001021B8"/>
    <w:rsid w:val="00136053"/>
    <w:rsid w:val="00155E5A"/>
    <w:rsid w:val="00171228"/>
    <w:rsid w:val="001B31E9"/>
    <w:rsid w:val="001D28E8"/>
    <w:rsid w:val="001E23DB"/>
    <w:rsid w:val="001F20BC"/>
    <w:rsid w:val="002111AE"/>
    <w:rsid w:val="00227119"/>
    <w:rsid w:val="002E27E1"/>
    <w:rsid w:val="003044FA"/>
    <w:rsid w:val="00334826"/>
    <w:rsid w:val="00335AB7"/>
    <w:rsid w:val="0037561C"/>
    <w:rsid w:val="00390977"/>
    <w:rsid w:val="00392CDA"/>
    <w:rsid w:val="003C66D8"/>
    <w:rsid w:val="003E66A6"/>
    <w:rsid w:val="00414FC8"/>
    <w:rsid w:val="00457E42"/>
    <w:rsid w:val="004B3994"/>
    <w:rsid w:val="004D29DE"/>
    <w:rsid w:val="004E0481"/>
    <w:rsid w:val="004E7804"/>
    <w:rsid w:val="005639AB"/>
    <w:rsid w:val="005904AA"/>
    <w:rsid w:val="005911D3"/>
    <w:rsid w:val="005E7C51"/>
    <w:rsid w:val="005F174F"/>
    <w:rsid w:val="0063410F"/>
    <w:rsid w:val="00636C8D"/>
    <w:rsid w:val="0065651C"/>
    <w:rsid w:val="00705608"/>
    <w:rsid w:val="007145E9"/>
    <w:rsid w:val="00735FDE"/>
    <w:rsid w:val="007673A1"/>
    <w:rsid w:val="00770F0D"/>
    <w:rsid w:val="00776AF2"/>
    <w:rsid w:val="00785779"/>
    <w:rsid w:val="007A154B"/>
    <w:rsid w:val="00802552"/>
    <w:rsid w:val="008147FF"/>
    <w:rsid w:val="00815F78"/>
    <w:rsid w:val="008372F5"/>
    <w:rsid w:val="00841DAF"/>
    <w:rsid w:val="008512DF"/>
    <w:rsid w:val="00855020"/>
    <w:rsid w:val="00885EED"/>
    <w:rsid w:val="00892ADC"/>
    <w:rsid w:val="00896971"/>
    <w:rsid w:val="008F6642"/>
    <w:rsid w:val="00917C66"/>
    <w:rsid w:val="009349EE"/>
    <w:rsid w:val="009552D2"/>
    <w:rsid w:val="009A2B5C"/>
    <w:rsid w:val="009B3EAE"/>
    <w:rsid w:val="009C3354"/>
    <w:rsid w:val="009D3079"/>
    <w:rsid w:val="00A67CA0"/>
    <w:rsid w:val="00A84D68"/>
    <w:rsid w:val="00A85774"/>
    <w:rsid w:val="00AA199F"/>
    <w:rsid w:val="00AB00C2"/>
    <w:rsid w:val="00AE48DD"/>
    <w:rsid w:val="00B000CA"/>
    <w:rsid w:val="00B05FEC"/>
    <w:rsid w:val="00BB35F5"/>
    <w:rsid w:val="00C41D05"/>
    <w:rsid w:val="00C479CB"/>
    <w:rsid w:val="00C669EA"/>
    <w:rsid w:val="00C705DD"/>
    <w:rsid w:val="00C75F22"/>
    <w:rsid w:val="00C76FA2"/>
    <w:rsid w:val="00CA1AB8"/>
    <w:rsid w:val="00CC4A46"/>
    <w:rsid w:val="00CD2F8F"/>
    <w:rsid w:val="00CE2359"/>
    <w:rsid w:val="00D45246"/>
    <w:rsid w:val="00D62B41"/>
    <w:rsid w:val="00D96BCE"/>
    <w:rsid w:val="00DB45CF"/>
    <w:rsid w:val="00DB5724"/>
    <w:rsid w:val="00DD49FB"/>
    <w:rsid w:val="00DF5C03"/>
    <w:rsid w:val="00E0505F"/>
    <w:rsid w:val="00E208B9"/>
    <w:rsid w:val="00E413E8"/>
    <w:rsid w:val="00E53E23"/>
    <w:rsid w:val="00E9144A"/>
    <w:rsid w:val="00EC2295"/>
    <w:rsid w:val="00ED29F9"/>
    <w:rsid w:val="00ED3FCA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59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MingLiU" w:eastAsia="MingLiU" w:hAnsi="MingLiU" w:cs="MingLiU"/>
      <w:szCs w:val="24"/>
      <w:lang w:eastAsia="zh-TW"/>
    </w:rPr>
  </w:style>
  <w:style w:type="character" w:customStyle="1" w:styleId="HTMLChar">
    <w:name w:val="HTML 预设格式 Char"/>
    <w:basedOn w:val="a0"/>
    <w:link w:val="HTML"/>
    <w:uiPriority w:val="99"/>
    <w:rsid w:val="005904AA"/>
    <w:rPr>
      <w:rFonts w:ascii="MingLiU" w:eastAsia="MingLiU" w:hAnsi="MingLiU" w:cs="MingLiU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6B1B3-0F75-42FD-BFC4-D9F49DAE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6</cp:revision>
  <cp:lastPrinted>2017-01-05T16:24:00Z</cp:lastPrinted>
  <dcterms:created xsi:type="dcterms:W3CDTF">2018-09-12T07:50:00Z</dcterms:created>
  <dcterms:modified xsi:type="dcterms:W3CDTF">2018-09-15T11:22:00Z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