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C10" w:rsidRDefault="001943BC">
      <w:pPr>
        <w:spacing w:after="0" w:line="360" w:lineRule="exact"/>
        <w:jc w:val="center"/>
        <w:rPr>
          <w:rFonts w:eastAsiaTheme="minorEastAsia"/>
          <w:b/>
          <w:sz w:val="32"/>
          <w:szCs w:val="32"/>
          <w:lang w:eastAsia="zh-CN"/>
        </w:rPr>
      </w:pPr>
      <w:r>
        <w:rPr>
          <w:b/>
          <w:sz w:val="32"/>
          <w:szCs w:val="32"/>
          <w:lang w:eastAsia="zh-CN"/>
        </w:rPr>
        <w:t>《</w:t>
      </w:r>
      <w:r w:rsidR="009D70BC" w:rsidRPr="009D70BC">
        <w:rPr>
          <w:rFonts w:ascii="SimSun" w:eastAsiaTheme="minorEastAsia" w:hAnsi="SimSun" w:hint="eastAsia"/>
          <w:b/>
          <w:sz w:val="32"/>
          <w:szCs w:val="32"/>
          <w:lang w:eastAsia="zh-CN"/>
        </w:rPr>
        <w:t>材料力学与工程材料特论</w:t>
      </w:r>
      <w:r>
        <w:rPr>
          <w:b/>
          <w:sz w:val="32"/>
          <w:szCs w:val="32"/>
          <w:lang w:eastAsia="zh-CN"/>
        </w:rPr>
        <w:t>》教学大纲</w:t>
      </w:r>
    </w:p>
    <w:tbl>
      <w:tblPr>
        <w:tblW w:w="12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2411"/>
        <w:gridCol w:w="1327"/>
        <w:gridCol w:w="798"/>
        <w:gridCol w:w="396"/>
        <w:gridCol w:w="2606"/>
        <w:gridCol w:w="258"/>
        <w:gridCol w:w="1841"/>
        <w:gridCol w:w="1013"/>
        <w:gridCol w:w="263"/>
        <w:gridCol w:w="1303"/>
      </w:tblGrid>
      <w:tr w:rsidR="00D35C10">
        <w:trPr>
          <w:trHeight w:val="340"/>
          <w:jc w:val="center"/>
        </w:trPr>
        <w:tc>
          <w:tcPr>
            <w:tcW w:w="8069" w:type="dxa"/>
            <w:gridSpan w:val="6"/>
            <w:vAlign w:val="center"/>
          </w:tcPr>
          <w:p w:rsidR="00D35C10" w:rsidRDefault="001943BC">
            <w:pPr>
              <w:tabs>
                <w:tab w:val="left" w:pos="1440"/>
              </w:tabs>
              <w:spacing w:after="0" w:line="360" w:lineRule="exact"/>
              <w:outlineLvl w:val="0"/>
              <w:rPr>
                <w:rFonts w:eastAsia="SimSun"/>
                <w:sz w:val="21"/>
                <w:szCs w:val="21"/>
                <w:lang w:eastAsia="zh-CN"/>
              </w:rPr>
            </w:pPr>
            <w:r>
              <w:rPr>
                <w:rFonts w:eastAsia="SimSun"/>
                <w:b/>
                <w:sz w:val="21"/>
                <w:szCs w:val="21"/>
                <w:lang w:eastAsia="zh-CN"/>
              </w:rPr>
              <w:t>课程名称：</w:t>
            </w:r>
            <w:r>
              <w:rPr>
                <w:rFonts w:ascii="SimSun" w:eastAsia="SimSun" w:hAnsi="SimSun" w:hint="eastAsia"/>
                <w:sz w:val="21"/>
                <w:szCs w:val="21"/>
                <w:lang w:eastAsia="zh-CN"/>
              </w:rPr>
              <w:t>材料力学与工程材料特论</w:t>
            </w:r>
          </w:p>
        </w:tc>
        <w:tc>
          <w:tcPr>
            <w:tcW w:w="4678" w:type="dxa"/>
            <w:gridSpan w:val="5"/>
            <w:vAlign w:val="center"/>
          </w:tcPr>
          <w:p w:rsidR="00D35C10" w:rsidRDefault="001943BC">
            <w:pPr>
              <w:tabs>
                <w:tab w:val="left" w:pos="1440"/>
              </w:tabs>
              <w:spacing w:after="0" w:line="360" w:lineRule="exact"/>
              <w:outlineLvl w:val="0"/>
              <w:rPr>
                <w:rFonts w:eastAsia="SimSun"/>
                <w:sz w:val="21"/>
                <w:szCs w:val="21"/>
                <w:lang w:eastAsia="zh-CN"/>
              </w:rPr>
            </w:pPr>
            <w:r>
              <w:rPr>
                <w:rFonts w:eastAsia="SimSun"/>
                <w:b/>
                <w:sz w:val="21"/>
                <w:szCs w:val="21"/>
                <w:lang w:eastAsia="zh-CN"/>
              </w:rPr>
              <w:t>课程类别（必修</w:t>
            </w:r>
            <w:r>
              <w:rPr>
                <w:rFonts w:eastAsia="SimSun"/>
                <w:b/>
                <w:sz w:val="21"/>
                <w:szCs w:val="21"/>
                <w:lang w:eastAsia="zh-CN"/>
              </w:rPr>
              <w:t>/</w:t>
            </w:r>
            <w:r>
              <w:rPr>
                <w:rFonts w:eastAsia="SimSun"/>
                <w:b/>
                <w:sz w:val="21"/>
                <w:szCs w:val="21"/>
                <w:lang w:eastAsia="zh-CN"/>
              </w:rPr>
              <w:t>选修）：</w:t>
            </w:r>
            <w:r>
              <w:rPr>
                <w:rFonts w:asciiTheme="minorEastAsia" w:eastAsiaTheme="minorEastAsia" w:hAnsiTheme="minorEastAsia" w:hint="eastAsia"/>
                <w:sz w:val="21"/>
                <w:szCs w:val="21"/>
                <w:lang w:eastAsia="zh-CN"/>
              </w:rPr>
              <w:t>必修</w:t>
            </w:r>
          </w:p>
        </w:tc>
      </w:tr>
      <w:tr w:rsidR="00D35C10">
        <w:trPr>
          <w:trHeight w:val="340"/>
          <w:jc w:val="center"/>
        </w:trPr>
        <w:tc>
          <w:tcPr>
            <w:tcW w:w="12747" w:type="dxa"/>
            <w:gridSpan w:val="11"/>
            <w:vAlign w:val="center"/>
          </w:tcPr>
          <w:p w:rsidR="00D35C10" w:rsidRDefault="001943BC">
            <w:pPr>
              <w:tabs>
                <w:tab w:val="left" w:pos="1440"/>
              </w:tabs>
              <w:spacing w:after="0" w:line="360" w:lineRule="exact"/>
              <w:outlineLvl w:val="0"/>
              <w:rPr>
                <w:rFonts w:eastAsia="SimSun"/>
                <w:b/>
                <w:sz w:val="21"/>
                <w:szCs w:val="21"/>
              </w:rPr>
            </w:pPr>
            <w:r>
              <w:rPr>
                <w:rFonts w:eastAsia="SimSun"/>
                <w:b/>
                <w:sz w:val="21"/>
                <w:szCs w:val="21"/>
              </w:rPr>
              <w:t>课程英文名称：</w:t>
            </w:r>
            <w:r>
              <w:rPr>
                <w:rFonts w:ascii="SimSun" w:eastAsia="SimSun" w:hAnsi="SimSun"/>
                <w:sz w:val="21"/>
                <w:szCs w:val="21"/>
                <w:lang w:eastAsia="zh-CN"/>
              </w:rPr>
              <w:t>Material Mechanics and Engineering Materials</w:t>
            </w:r>
          </w:p>
        </w:tc>
      </w:tr>
      <w:tr w:rsidR="00D35C10">
        <w:trPr>
          <w:trHeight w:val="340"/>
          <w:jc w:val="center"/>
        </w:trPr>
        <w:tc>
          <w:tcPr>
            <w:tcW w:w="8069" w:type="dxa"/>
            <w:gridSpan w:val="6"/>
            <w:vAlign w:val="center"/>
          </w:tcPr>
          <w:p w:rsidR="00D35C10" w:rsidRDefault="001943BC">
            <w:pPr>
              <w:tabs>
                <w:tab w:val="left" w:pos="1440"/>
              </w:tabs>
              <w:spacing w:after="0" w:line="360" w:lineRule="exact"/>
              <w:outlineLvl w:val="0"/>
              <w:rPr>
                <w:rFonts w:eastAsia="SimSun"/>
                <w:sz w:val="21"/>
                <w:szCs w:val="21"/>
              </w:rPr>
            </w:pPr>
            <w:r>
              <w:rPr>
                <w:rFonts w:eastAsia="SimSun"/>
                <w:b/>
                <w:sz w:val="21"/>
                <w:szCs w:val="21"/>
              </w:rPr>
              <w:t>总学时</w:t>
            </w:r>
            <w:r>
              <w:rPr>
                <w:rFonts w:eastAsia="SimSun"/>
                <w:b/>
                <w:sz w:val="21"/>
                <w:szCs w:val="21"/>
              </w:rPr>
              <w:t>/</w:t>
            </w:r>
            <w:r>
              <w:rPr>
                <w:rFonts w:eastAsia="SimSun"/>
                <w:b/>
                <w:sz w:val="21"/>
                <w:szCs w:val="21"/>
              </w:rPr>
              <w:t>周学时</w:t>
            </w:r>
            <w:r>
              <w:rPr>
                <w:rFonts w:eastAsia="SimSun"/>
                <w:b/>
                <w:sz w:val="21"/>
                <w:szCs w:val="21"/>
              </w:rPr>
              <w:t>/</w:t>
            </w:r>
            <w:r>
              <w:rPr>
                <w:rFonts w:eastAsia="SimSun"/>
                <w:b/>
                <w:sz w:val="21"/>
                <w:szCs w:val="21"/>
              </w:rPr>
              <w:t>学分：</w:t>
            </w:r>
            <w:r>
              <w:rPr>
                <w:rFonts w:asciiTheme="minorEastAsia" w:eastAsiaTheme="minorEastAsia" w:hAnsiTheme="minorEastAsia" w:hint="eastAsia"/>
                <w:sz w:val="21"/>
                <w:szCs w:val="21"/>
                <w:lang w:eastAsia="zh-CN"/>
              </w:rPr>
              <w:t>48/3/3</w:t>
            </w:r>
          </w:p>
        </w:tc>
        <w:tc>
          <w:tcPr>
            <w:tcW w:w="4678" w:type="dxa"/>
            <w:gridSpan w:val="5"/>
            <w:vAlign w:val="center"/>
          </w:tcPr>
          <w:p w:rsidR="00D35C10" w:rsidRDefault="001943BC">
            <w:pPr>
              <w:tabs>
                <w:tab w:val="left" w:pos="1440"/>
              </w:tabs>
              <w:spacing w:after="0" w:line="360" w:lineRule="exact"/>
              <w:outlineLvl w:val="0"/>
              <w:rPr>
                <w:rFonts w:eastAsia="SimSun"/>
                <w:sz w:val="21"/>
                <w:szCs w:val="21"/>
                <w:lang w:eastAsia="zh-CN"/>
              </w:rPr>
            </w:pPr>
            <w:r>
              <w:rPr>
                <w:rFonts w:eastAsia="SimSun"/>
                <w:b/>
                <w:sz w:val="21"/>
                <w:szCs w:val="21"/>
                <w:lang w:eastAsia="zh-CN"/>
              </w:rPr>
              <w:t>其中实验</w:t>
            </w:r>
            <w:r>
              <w:rPr>
                <w:rFonts w:eastAsia="SimSun"/>
                <w:b/>
                <w:sz w:val="21"/>
                <w:szCs w:val="21"/>
                <w:lang w:eastAsia="zh-CN"/>
              </w:rPr>
              <w:t>/</w:t>
            </w:r>
            <w:r>
              <w:rPr>
                <w:rFonts w:eastAsia="SimSun"/>
                <w:b/>
                <w:sz w:val="21"/>
                <w:szCs w:val="21"/>
                <w:lang w:eastAsia="zh-CN"/>
              </w:rPr>
              <w:t>实践学时：</w:t>
            </w:r>
            <w:r>
              <w:rPr>
                <w:rFonts w:eastAsia="SimSun" w:hint="eastAsia"/>
                <w:b/>
                <w:sz w:val="21"/>
                <w:szCs w:val="21"/>
                <w:lang w:eastAsia="zh-CN"/>
              </w:rPr>
              <w:t>9</w:t>
            </w:r>
          </w:p>
        </w:tc>
      </w:tr>
      <w:tr w:rsidR="00D35C10">
        <w:trPr>
          <w:trHeight w:val="340"/>
          <w:jc w:val="center"/>
        </w:trPr>
        <w:tc>
          <w:tcPr>
            <w:tcW w:w="12747" w:type="dxa"/>
            <w:gridSpan w:val="11"/>
            <w:vAlign w:val="center"/>
          </w:tcPr>
          <w:p w:rsidR="00D35C10" w:rsidRDefault="001943BC">
            <w:pPr>
              <w:tabs>
                <w:tab w:val="left" w:pos="1440"/>
              </w:tabs>
              <w:spacing w:after="0" w:line="360" w:lineRule="exact"/>
              <w:outlineLvl w:val="0"/>
              <w:rPr>
                <w:rFonts w:eastAsia="SimSun"/>
                <w:b/>
                <w:sz w:val="21"/>
                <w:szCs w:val="21"/>
                <w:lang w:eastAsia="zh-CN"/>
              </w:rPr>
            </w:pPr>
            <w:r>
              <w:rPr>
                <w:rFonts w:eastAsia="SimSun"/>
                <w:b/>
                <w:sz w:val="21"/>
                <w:szCs w:val="21"/>
                <w:lang w:eastAsia="zh-CN"/>
              </w:rPr>
              <w:t>先修课程：</w:t>
            </w:r>
            <w:r>
              <w:rPr>
                <w:rFonts w:asciiTheme="minorEastAsia" w:eastAsiaTheme="minorEastAsia" w:hAnsiTheme="minorEastAsia" w:hint="eastAsia"/>
                <w:sz w:val="21"/>
                <w:szCs w:val="21"/>
                <w:lang w:eastAsia="zh-CN"/>
              </w:rPr>
              <w:t>高等数学、机械制图</w:t>
            </w:r>
            <w:r>
              <w:rPr>
                <w:rFonts w:ascii="SimSun" w:eastAsia="SimSun" w:hAnsi="SimSun" w:hint="eastAsia"/>
                <w:sz w:val="21"/>
                <w:szCs w:val="21"/>
                <w:lang w:eastAsia="zh-CN"/>
              </w:rPr>
              <w:t>、理论力学</w:t>
            </w:r>
          </w:p>
        </w:tc>
      </w:tr>
      <w:tr w:rsidR="00D35C10">
        <w:trPr>
          <w:trHeight w:val="340"/>
          <w:jc w:val="center"/>
        </w:trPr>
        <w:tc>
          <w:tcPr>
            <w:tcW w:w="8069" w:type="dxa"/>
            <w:gridSpan w:val="6"/>
            <w:vAlign w:val="center"/>
          </w:tcPr>
          <w:p w:rsidR="00D35C10" w:rsidRDefault="001943BC">
            <w:pPr>
              <w:tabs>
                <w:tab w:val="left" w:pos="1440"/>
              </w:tabs>
              <w:spacing w:after="0" w:line="360" w:lineRule="exact"/>
              <w:outlineLvl w:val="0"/>
              <w:rPr>
                <w:rFonts w:eastAsia="SimSun"/>
                <w:sz w:val="21"/>
                <w:szCs w:val="21"/>
              </w:rPr>
            </w:pPr>
            <w:r>
              <w:rPr>
                <w:rFonts w:eastAsia="SimSun"/>
                <w:b/>
                <w:sz w:val="21"/>
                <w:szCs w:val="21"/>
              </w:rPr>
              <w:t>授课时间：</w:t>
            </w:r>
            <w:r w:rsidR="00F45B53" w:rsidRPr="00F45B53">
              <w:rPr>
                <w:rFonts w:eastAsia="SimSun" w:hint="eastAsia"/>
                <w:b/>
                <w:sz w:val="21"/>
                <w:szCs w:val="21"/>
              </w:rPr>
              <w:t>1-16</w:t>
            </w:r>
            <w:r w:rsidR="00F45B53" w:rsidRPr="00F45B53">
              <w:rPr>
                <w:rFonts w:eastAsia="SimSun" w:hint="eastAsia"/>
                <w:b/>
                <w:sz w:val="21"/>
                <w:szCs w:val="21"/>
              </w:rPr>
              <w:t>周</w:t>
            </w:r>
            <w:r w:rsidR="00F45B53">
              <w:rPr>
                <w:rFonts w:ascii="PMingLiU" w:hAnsi="PMingLiU" w:hint="eastAsia"/>
                <w:b/>
                <w:sz w:val="21"/>
                <w:szCs w:val="21"/>
                <w:lang w:eastAsia="zh-TW"/>
              </w:rPr>
              <w:t xml:space="preserve"> </w:t>
            </w:r>
            <w:r w:rsidR="00432F96" w:rsidRPr="00432F96">
              <w:rPr>
                <w:rFonts w:eastAsia="SimSun" w:hint="eastAsia"/>
                <w:b/>
                <w:sz w:val="21"/>
                <w:szCs w:val="21"/>
              </w:rPr>
              <w:t>周五</w:t>
            </w:r>
            <w:r w:rsidR="00F45B53" w:rsidRPr="00F45B53">
              <w:rPr>
                <w:rFonts w:eastAsia="SimSun"/>
                <w:b/>
                <w:sz w:val="21"/>
                <w:szCs w:val="21"/>
              </w:rPr>
              <w:t>1-3</w:t>
            </w:r>
            <w:r w:rsidR="00F45B53" w:rsidRPr="00F45B53">
              <w:rPr>
                <w:rFonts w:eastAsia="SimSun" w:hint="eastAsia"/>
                <w:b/>
                <w:sz w:val="21"/>
                <w:szCs w:val="21"/>
              </w:rPr>
              <w:t>节</w:t>
            </w:r>
          </w:p>
        </w:tc>
        <w:tc>
          <w:tcPr>
            <w:tcW w:w="4678" w:type="dxa"/>
            <w:gridSpan w:val="5"/>
            <w:vAlign w:val="center"/>
          </w:tcPr>
          <w:p w:rsidR="00D35C10" w:rsidRDefault="001943BC">
            <w:pPr>
              <w:tabs>
                <w:tab w:val="left" w:pos="1440"/>
              </w:tabs>
              <w:spacing w:after="0" w:line="360" w:lineRule="exact"/>
              <w:outlineLvl w:val="0"/>
              <w:rPr>
                <w:rFonts w:eastAsia="SimSun"/>
                <w:sz w:val="21"/>
                <w:szCs w:val="21"/>
              </w:rPr>
            </w:pPr>
            <w:r>
              <w:rPr>
                <w:rFonts w:eastAsia="SimSun"/>
                <w:b/>
                <w:sz w:val="21"/>
                <w:szCs w:val="21"/>
              </w:rPr>
              <w:t>授课地点：</w:t>
            </w:r>
            <w:r w:rsidR="00F45B53" w:rsidRPr="00F45B53">
              <w:rPr>
                <w:rFonts w:eastAsia="SimSun"/>
                <w:b/>
                <w:sz w:val="21"/>
                <w:szCs w:val="21"/>
              </w:rPr>
              <w:t>6409</w:t>
            </w:r>
          </w:p>
        </w:tc>
      </w:tr>
      <w:tr w:rsidR="00D35C10">
        <w:trPr>
          <w:trHeight w:val="340"/>
          <w:jc w:val="center"/>
        </w:trPr>
        <w:tc>
          <w:tcPr>
            <w:tcW w:w="12747" w:type="dxa"/>
            <w:gridSpan w:val="11"/>
            <w:vAlign w:val="center"/>
          </w:tcPr>
          <w:p w:rsidR="00D35C10" w:rsidRPr="00F45B53" w:rsidRDefault="001943BC">
            <w:pPr>
              <w:tabs>
                <w:tab w:val="left" w:pos="1440"/>
              </w:tabs>
              <w:spacing w:after="0" w:line="360" w:lineRule="exact"/>
              <w:outlineLvl w:val="0"/>
              <w:rPr>
                <w:rFonts w:eastAsia="SimSun"/>
                <w:color w:val="000000" w:themeColor="text1"/>
                <w:sz w:val="21"/>
                <w:szCs w:val="21"/>
                <w:shd w:val="pct15" w:color="auto" w:fill="FFFFFF"/>
                <w:lang w:eastAsia="zh-CN"/>
              </w:rPr>
            </w:pPr>
            <w:r w:rsidRPr="00F45B53">
              <w:rPr>
                <w:rFonts w:eastAsia="SimSun"/>
                <w:b/>
                <w:sz w:val="21"/>
                <w:szCs w:val="21"/>
                <w:lang w:eastAsia="zh-CN"/>
              </w:rPr>
              <w:t>授课对象：</w:t>
            </w:r>
            <w:r w:rsidRPr="00F45B53">
              <w:rPr>
                <w:rFonts w:eastAsia="SimSun" w:hint="eastAsia"/>
                <w:b/>
                <w:sz w:val="21"/>
                <w:szCs w:val="21"/>
                <w:lang w:eastAsia="zh-CN"/>
              </w:rPr>
              <w:t>2019</w:t>
            </w:r>
            <w:r w:rsidRPr="00F45B53">
              <w:rPr>
                <w:rFonts w:eastAsia="SimSun" w:hint="eastAsia"/>
                <w:b/>
                <w:sz w:val="21"/>
                <w:szCs w:val="21"/>
                <w:lang w:eastAsia="zh-CN"/>
              </w:rPr>
              <w:t>智能制造</w:t>
            </w:r>
            <w:r w:rsidRPr="00F45B53">
              <w:rPr>
                <w:rFonts w:eastAsia="SimSun" w:hint="eastAsia"/>
                <w:b/>
                <w:sz w:val="21"/>
                <w:szCs w:val="21"/>
                <w:lang w:eastAsia="zh-CN"/>
              </w:rPr>
              <w:t>2</w:t>
            </w:r>
            <w:r w:rsidRPr="00F45B53">
              <w:rPr>
                <w:rFonts w:eastAsia="SimSun" w:hint="eastAsia"/>
                <w:b/>
                <w:sz w:val="21"/>
                <w:szCs w:val="21"/>
                <w:lang w:eastAsia="zh-CN"/>
              </w:rPr>
              <w:t>班</w:t>
            </w:r>
          </w:p>
        </w:tc>
      </w:tr>
      <w:tr w:rsidR="00D35C10">
        <w:trPr>
          <w:trHeight w:val="340"/>
          <w:jc w:val="center"/>
        </w:trPr>
        <w:tc>
          <w:tcPr>
            <w:tcW w:w="12747" w:type="dxa"/>
            <w:gridSpan w:val="11"/>
            <w:vAlign w:val="center"/>
          </w:tcPr>
          <w:p w:rsidR="00D35C10" w:rsidRDefault="001943BC">
            <w:pPr>
              <w:tabs>
                <w:tab w:val="left" w:pos="1440"/>
              </w:tabs>
              <w:spacing w:after="0" w:line="360" w:lineRule="exact"/>
              <w:outlineLvl w:val="0"/>
              <w:rPr>
                <w:rFonts w:eastAsia="SimSun"/>
                <w:sz w:val="21"/>
                <w:szCs w:val="21"/>
                <w:lang w:eastAsia="zh-CN"/>
              </w:rPr>
            </w:pPr>
            <w:r>
              <w:rPr>
                <w:rFonts w:eastAsia="SimSun"/>
                <w:b/>
                <w:sz w:val="21"/>
                <w:szCs w:val="21"/>
                <w:lang w:eastAsia="zh-CN"/>
              </w:rPr>
              <w:t>开课学院：</w:t>
            </w:r>
            <w:r>
              <w:rPr>
                <w:rFonts w:eastAsia="SimSun" w:hint="eastAsia"/>
                <w:b/>
                <w:sz w:val="21"/>
                <w:szCs w:val="21"/>
                <w:lang w:eastAsia="zh-CN"/>
              </w:rPr>
              <w:t>粤台产业科技学院</w:t>
            </w:r>
            <w:bookmarkStart w:id="0" w:name="_GoBack"/>
            <w:bookmarkEnd w:id="0"/>
          </w:p>
        </w:tc>
      </w:tr>
      <w:tr w:rsidR="00D35C10">
        <w:trPr>
          <w:trHeight w:val="340"/>
          <w:jc w:val="center"/>
        </w:trPr>
        <w:tc>
          <w:tcPr>
            <w:tcW w:w="12747" w:type="dxa"/>
            <w:gridSpan w:val="11"/>
            <w:vAlign w:val="center"/>
          </w:tcPr>
          <w:p w:rsidR="00D35C10" w:rsidRDefault="001943BC">
            <w:pPr>
              <w:tabs>
                <w:tab w:val="left" w:pos="1440"/>
              </w:tabs>
              <w:spacing w:after="0" w:line="360" w:lineRule="exact"/>
              <w:outlineLvl w:val="0"/>
              <w:rPr>
                <w:rFonts w:eastAsia="SimSun"/>
                <w:sz w:val="21"/>
                <w:szCs w:val="21"/>
                <w:lang w:eastAsia="zh-CN"/>
              </w:rPr>
            </w:pPr>
            <w:r>
              <w:rPr>
                <w:rFonts w:eastAsia="SimSun"/>
                <w:b/>
                <w:sz w:val="21"/>
                <w:szCs w:val="21"/>
                <w:lang w:eastAsia="zh-CN"/>
              </w:rPr>
              <w:t>任课教师姓名</w:t>
            </w:r>
            <w:r>
              <w:rPr>
                <w:rFonts w:eastAsia="SimSun"/>
                <w:b/>
                <w:sz w:val="21"/>
                <w:szCs w:val="21"/>
                <w:lang w:eastAsia="zh-CN"/>
              </w:rPr>
              <w:t>/</w:t>
            </w:r>
            <w:r>
              <w:rPr>
                <w:rFonts w:eastAsia="SimSun"/>
                <w:b/>
                <w:sz w:val="21"/>
                <w:szCs w:val="21"/>
                <w:lang w:eastAsia="zh-CN"/>
              </w:rPr>
              <w:t>职称：</w:t>
            </w:r>
            <w:r>
              <w:rPr>
                <w:rFonts w:eastAsia="SimSun" w:hint="eastAsia"/>
                <w:b/>
                <w:sz w:val="21"/>
                <w:szCs w:val="21"/>
                <w:lang w:eastAsia="zh-CN"/>
              </w:rPr>
              <w:t>郑孟照讲师</w:t>
            </w:r>
          </w:p>
        </w:tc>
      </w:tr>
      <w:tr w:rsidR="00D35C10">
        <w:trPr>
          <w:trHeight w:val="340"/>
          <w:jc w:val="center"/>
        </w:trPr>
        <w:tc>
          <w:tcPr>
            <w:tcW w:w="12747" w:type="dxa"/>
            <w:gridSpan w:val="11"/>
            <w:vAlign w:val="center"/>
          </w:tcPr>
          <w:p w:rsidR="00D35C10" w:rsidRDefault="001943BC">
            <w:pPr>
              <w:tabs>
                <w:tab w:val="left" w:pos="1440"/>
              </w:tabs>
              <w:spacing w:after="0" w:line="360" w:lineRule="exact"/>
              <w:outlineLvl w:val="0"/>
              <w:rPr>
                <w:rFonts w:eastAsia="SimSun"/>
                <w:sz w:val="21"/>
                <w:szCs w:val="21"/>
                <w:lang w:eastAsia="zh-CN"/>
              </w:rPr>
            </w:pPr>
            <w:r>
              <w:rPr>
                <w:rFonts w:eastAsia="SimSun"/>
                <w:b/>
                <w:sz w:val="21"/>
                <w:szCs w:val="21"/>
                <w:lang w:eastAsia="zh-CN"/>
              </w:rPr>
              <w:t>答疑时间、地点与方式：</w:t>
            </w:r>
          </w:p>
        </w:tc>
      </w:tr>
      <w:tr w:rsidR="00D35C10">
        <w:trPr>
          <w:trHeight w:val="340"/>
          <w:jc w:val="center"/>
        </w:trPr>
        <w:tc>
          <w:tcPr>
            <w:tcW w:w="12747" w:type="dxa"/>
            <w:gridSpan w:val="11"/>
            <w:vAlign w:val="center"/>
          </w:tcPr>
          <w:p w:rsidR="00D35C10" w:rsidRDefault="001943BC">
            <w:pPr>
              <w:tabs>
                <w:tab w:val="left" w:pos="1440"/>
              </w:tabs>
              <w:spacing w:after="0" w:line="360" w:lineRule="exact"/>
              <w:outlineLvl w:val="0"/>
              <w:rPr>
                <w:rFonts w:eastAsia="SimSun"/>
                <w:b/>
                <w:sz w:val="21"/>
                <w:szCs w:val="21"/>
                <w:lang w:eastAsia="zh-CN"/>
              </w:rPr>
            </w:pPr>
            <w:r>
              <w:rPr>
                <w:rFonts w:eastAsia="SimSun"/>
                <w:b/>
                <w:bCs/>
                <w:sz w:val="21"/>
                <w:szCs w:val="21"/>
                <w:lang w:eastAsia="zh-CN"/>
              </w:rPr>
              <w:t>课程考核方式：</w:t>
            </w:r>
            <w:r>
              <w:rPr>
                <w:rFonts w:eastAsia="SimSun"/>
                <w:sz w:val="21"/>
                <w:szCs w:val="21"/>
                <w:lang w:eastAsia="zh-CN"/>
              </w:rPr>
              <w:t>开卷</w:t>
            </w:r>
            <w:r>
              <w:rPr>
                <w:rFonts w:eastAsia="SimSun"/>
                <w:b/>
                <w:sz w:val="21"/>
                <w:szCs w:val="21"/>
                <w:lang w:eastAsia="zh-CN"/>
              </w:rPr>
              <w:t>（）</w:t>
            </w:r>
            <w:r>
              <w:rPr>
                <w:rFonts w:eastAsia="SimSun"/>
                <w:sz w:val="21"/>
                <w:szCs w:val="21"/>
                <w:lang w:eastAsia="zh-CN"/>
              </w:rPr>
              <w:t>闭卷</w:t>
            </w:r>
            <w:r>
              <w:rPr>
                <w:rFonts w:eastAsia="SimSun"/>
                <w:b/>
                <w:sz w:val="21"/>
                <w:szCs w:val="21"/>
                <w:lang w:eastAsia="zh-CN"/>
              </w:rPr>
              <w:t>（</w:t>
            </w:r>
            <w:r>
              <w:rPr>
                <w:rFonts w:ascii="SimSun" w:hAnsi="SimSun" w:hint="eastAsia"/>
                <w:b/>
                <w:szCs w:val="21"/>
                <w:lang w:eastAsia="zh-CN"/>
              </w:rPr>
              <w:t>√</w:t>
            </w:r>
            <w:r>
              <w:rPr>
                <w:rFonts w:eastAsia="SimSun"/>
                <w:b/>
                <w:sz w:val="21"/>
                <w:szCs w:val="21"/>
                <w:lang w:eastAsia="zh-CN"/>
              </w:rPr>
              <w:t>）</w:t>
            </w:r>
            <w:r>
              <w:rPr>
                <w:rFonts w:eastAsia="SimSun"/>
                <w:sz w:val="21"/>
                <w:szCs w:val="21"/>
                <w:lang w:eastAsia="zh-CN"/>
              </w:rPr>
              <w:t>课程论文</w:t>
            </w:r>
            <w:r>
              <w:rPr>
                <w:rFonts w:eastAsia="SimSun"/>
                <w:b/>
                <w:sz w:val="21"/>
                <w:szCs w:val="21"/>
                <w:lang w:eastAsia="zh-CN"/>
              </w:rPr>
              <w:t>（）</w:t>
            </w:r>
            <w:r>
              <w:rPr>
                <w:rFonts w:eastAsia="SimSun"/>
                <w:sz w:val="21"/>
                <w:szCs w:val="21"/>
                <w:lang w:eastAsia="zh-CN"/>
              </w:rPr>
              <w:t>其它</w:t>
            </w:r>
            <w:r>
              <w:rPr>
                <w:rFonts w:eastAsia="SimSun"/>
                <w:b/>
                <w:sz w:val="21"/>
                <w:szCs w:val="21"/>
                <w:lang w:eastAsia="zh-CN"/>
              </w:rPr>
              <w:t>（）</w:t>
            </w:r>
          </w:p>
        </w:tc>
      </w:tr>
      <w:tr w:rsidR="00D35C10">
        <w:trPr>
          <w:trHeight w:val="340"/>
          <w:jc w:val="center"/>
        </w:trPr>
        <w:tc>
          <w:tcPr>
            <w:tcW w:w="12747" w:type="dxa"/>
            <w:gridSpan w:val="11"/>
            <w:vAlign w:val="center"/>
          </w:tcPr>
          <w:p w:rsidR="00D35C10" w:rsidRDefault="001943BC">
            <w:pPr>
              <w:tabs>
                <w:tab w:val="left" w:pos="1440"/>
              </w:tabs>
              <w:spacing w:after="0" w:line="0" w:lineRule="atLeast"/>
              <w:outlineLvl w:val="0"/>
              <w:rPr>
                <w:rFonts w:ascii="SimSun" w:eastAsia="SimSun" w:hAnsi="SimSun"/>
                <w:sz w:val="21"/>
                <w:szCs w:val="21"/>
                <w:lang w:eastAsia="zh-CN"/>
              </w:rPr>
            </w:pPr>
            <w:r>
              <w:rPr>
                <w:rFonts w:eastAsia="SimSun"/>
                <w:b/>
                <w:bCs/>
                <w:sz w:val="21"/>
                <w:szCs w:val="21"/>
                <w:lang w:eastAsia="zh-CN"/>
              </w:rPr>
              <w:t>使用教材：</w:t>
            </w:r>
            <w:r>
              <w:rPr>
                <w:rFonts w:ascii="SimSun" w:eastAsia="SimSun" w:hAnsi="SimSun" w:hint="eastAsia"/>
                <w:sz w:val="21"/>
                <w:szCs w:val="21"/>
                <w:lang w:eastAsia="zh-CN"/>
              </w:rPr>
              <w:t>《材料力学》，闵行、刘书静、诸文俊，西安交通大学出版社，2009年12月，第1版。</w:t>
            </w:r>
          </w:p>
          <w:p w:rsidR="00D35C10" w:rsidRDefault="001943BC">
            <w:pPr>
              <w:spacing w:line="360" w:lineRule="auto"/>
              <w:rPr>
                <w:rFonts w:asciiTheme="minorEastAsia" w:eastAsiaTheme="minorEastAsia" w:hAnsiTheme="minorEastAsia"/>
                <w:b/>
                <w:bCs/>
                <w:sz w:val="21"/>
                <w:szCs w:val="21"/>
                <w:lang w:eastAsia="zh-CN"/>
              </w:rPr>
            </w:pPr>
            <w:r>
              <w:rPr>
                <w:rFonts w:eastAsia="SimSun"/>
                <w:b/>
                <w:bCs/>
                <w:sz w:val="21"/>
                <w:szCs w:val="21"/>
                <w:lang w:eastAsia="zh-CN"/>
              </w:rPr>
              <w:t>教学参考资料：</w:t>
            </w:r>
            <w:r>
              <w:rPr>
                <w:rFonts w:ascii="SimSun" w:eastAsia="SimSun" w:hAnsi="SimSun" w:hint="eastAsia"/>
                <w:sz w:val="21"/>
                <w:szCs w:val="21"/>
                <w:lang w:eastAsia="zh-CN"/>
              </w:rPr>
              <w:t>《材料力学要点与解题》，闵行，西安交通大学出版社。</w:t>
            </w:r>
          </w:p>
        </w:tc>
      </w:tr>
      <w:tr w:rsidR="00D35C10">
        <w:trPr>
          <w:trHeight w:val="340"/>
          <w:jc w:val="center"/>
        </w:trPr>
        <w:tc>
          <w:tcPr>
            <w:tcW w:w="12747" w:type="dxa"/>
            <w:gridSpan w:val="11"/>
            <w:vAlign w:val="center"/>
          </w:tcPr>
          <w:p w:rsidR="00D35C10" w:rsidRDefault="001943BC">
            <w:pPr>
              <w:tabs>
                <w:tab w:val="left" w:pos="1440"/>
              </w:tabs>
              <w:spacing w:after="0" w:line="360" w:lineRule="exact"/>
              <w:outlineLvl w:val="0"/>
              <w:rPr>
                <w:rFonts w:asciiTheme="minorEastAsia" w:eastAsiaTheme="minorEastAsia" w:hAnsiTheme="minorEastAsia"/>
                <w:b/>
                <w:sz w:val="21"/>
                <w:szCs w:val="21"/>
                <w:lang w:eastAsia="zh-CN"/>
              </w:rPr>
            </w:pPr>
            <w:r>
              <w:rPr>
                <w:rFonts w:eastAsia="SimSun"/>
                <w:b/>
                <w:sz w:val="21"/>
                <w:szCs w:val="21"/>
                <w:lang w:eastAsia="zh-CN"/>
              </w:rPr>
              <w:t>课程简介：</w:t>
            </w:r>
            <w:r>
              <w:rPr>
                <w:rFonts w:hint="eastAsia"/>
                <w:sz w:val="21"/>
                <w:szCs w:val="21"/>
                <w:lang w:eastAsia="zh-CN"/>
              </w:rPr>
              <w:t>材料力学课程是一门培养学生</w:t>
            </w:r>
            <w:r>
              <w:rPr>
                <w:rFonts w:eastAsia="SimSun" w:hint="eastAsia"/>
                <w:sz w:val="21"/>
                <w:szCs w:val="21"/>
                <w:lang w:eastAsia="zh-CN"/>
              </w:rPr>
              <w:t xml:space="preserve">, </w:t>
            </w:r>
            <w:r>
              <w:rPr>
                <w:rFonts w:hint="eastAsia"/>
                <w:sz w:val="21"/>
                <w:szCs w:val="21"/>
                <w:lang w:eastAsia="zh-CN"/>
              </w:rPr>
              <w:t>在工程检验与设计中</w:t>
            </w:r>
            <w:r>
              <w:rPr>
                <w:rFonts w:eastAsia="SimSun" w:hint="eastAsia"/>
                <w:sz w:val="21"/>
                <w:szCs w:val="21"/>
                <w:lang w:eastAsia="zh-CN"/>
              </w:rPr>
              <w:t xml:space="preserve">, </w:t>
            </w:r>
            <w:r>
              <w:rPr>
                <w:rFonts w:hint="eastAsia"/>
                <w:sz w:val="21"/>
                <w:szCs w:val="21"/>
                <w:lang w:eastAsia="zh-CN"/>
              </w:rPr>
              <w:t>有关力学方面设计与计算能力的基础课，本课程主要研究</w:t>
            </w:r>
            <w:r>
              <w:rPr>
                <w:rFonts w:eastAsia="SimSun" w:hint="eastAsia"/>
                <w:sz w:val="21"/>
                <w:szCs w:val="21"/>
                <w:lang w:eastAsia="zh-CN"/>
              </w:rPr>
              <w:t xml:space="preserve">: </w:t>
            </w:r>
            <w:r>
              <w:rPr>
                <w:rFonts w:hint="eastAsia"/>
                <w:sz w:val="21"/>
                <w:szCs w:val="21"/>
                <w:lang w:eastAsia="zh-CN"/>
              </w:rPr>
              <w:t>工程构件的承载能力</w:t>
            </w:r>
            <w:r>
              <w:rPr>
                <w:rFonts w:eastAsia="SimSun" w:hint="eastAsia"/>
                <w:sz w:val="21"/>
                <w:szCs w:val="21"/>
                <w:lang w:eastAsia="zh-CN"/>
              </w:rPr>
              <w:t xml:space="preserve">, </w:t>
            </w:r>
            <w:r>
              <w:rPr>
                <w:rFonts w:hint="eastAsia"/>
                <w:sz w:val="21"/>
                <w:szCs w:val="21"/>
                <w:lang w:eastAsia="zh-CN"/>
              </w:rPr>
              <w:t>通过材料力学的学习，同学们能够对构件的强度、刚度和稳定性问题</w:t>
            </w:r>
            <w:r>
              <w:rPr>
                <w:rFonts w:eastAsia="SimSun" w:hint="eastAsia"/>
                <w:sz w:val="21"/>
                <w:szCs w:val="21"/>
                <w:lang w:eastAsia="zh-CN"/>
              </w:rPr>
              <w:t xml:space="preserve">, </w:t>
            </w:r>
            <w:r>
              <w:rPr>
                <w:rFonts w:hint="eastAsia"/>
                <w:sz w:val="21"/>
                <w:szCs w:val="21"/>
                <w:lang w:eastAsia="zh-CN"/>
              </w:rPr>
              <w:t>具有明确的基本概念，掌握熟练的计算能力，具备分析与实践的能力。</w:t>
            </w:r>
          </w:p>
          <w:p w:rsidR="00D35C10" w:rsidRDefault="00D35C10">
            <w:pPr>
              <w:tabs>
                <w:tab w:val="left" w:pos="1440"/>
              </w:tabs>
              <w:spacing w:after="0" w:line="360" w:lineRule="exact"/>
              <w:outlineLvl w:val="0"/>
              <w:rPr>
                <w:rFonts w:eastAsia="SimSun"/>
                <w:b/>
                <w:sz w:val="21"/>
                <w:szCs w:val="21"/>
                <w:lang w:eastAsia="zh-CN"/>
              </w:rPr>
            </w:pPr>
          </w:p>
        </w:tc>
      </w:tr>
      <w:tr w:rsidR="00D35C10">
        <w:trPr>
          <w:trHeight w:val="1124"/>
          <w:jc w:val="center"/>
        </w:trPr>
        <w:tc>
          <w:tcPr>
            <w:tcW w:w="8327" w:type="dxa"/>
            <w:gridSpan w:val="7"/>
          </w:tcPr>
          <w:p w:rsidR="00D35C10" w:rsidRDefault="001943BC">
            <w:pPr>
              <w:tabs>
                <w:tab w:val="left" w:pos="1440"/>
              </w:tabs>
              <w:spacing w:line="360" w:lineRule="exact"/>
              <w:ind w:firstLineChars="200" w:firstLine="422"/>
              <w:outlineLvl w:val="0"/>
              <w:rPr>
                <w:b/>
                <w:szCs w:val="21"/>
                <w:lang w:eastAsia="zh-CN"/>
              </w:rPr>
            </w:pPr>
            <w:r>
              <w:rPr>
                <w:rFonts w:eastAsia="SimSun"/>
                <w:b/>
                <w:sz w:val="21"/>
                <w:szCs w:val="21"/>
                <w:lang w:eastAsia="zh-CN"/>
              </w:rPr>
              <w:t>课程教学目标</w:t>
            </w:r>
          </w:p>
          <w:p w:rsidR="00D35C10" w:rsidRDefault="001943BC">
            <w:pPr>
              <w:tabs>
                <w:tab w:val="left" w:pos="1440"/>
              </w:tabs>
              <w:spacing w:after="0" w:line="360" w:lineRule="exact"/>
              <w:ind w:firstLineChars="200" w:firstLine="422"/>
              <w:outlineLvl w:val="0"/>
              <w:rPr>
                <w:rFonts w:eastAsia="SimSun"/>
                <w:b/>
                <w:sz w:val="21"/>
                <w:szCs w:val="21"/>
                <w:lang w:eastAsia="zh-CN"/>
              </w:rPr>
            </w:pPr>
            <w:r>
              <w:rPr>
                <w:rFonts w:eastAsia="SimSun" w:hint="eastAsia"/>
                <w:b/>
                <w:sz w:val="21"/>
                <w:szCs w:val="21"/>
                <w:lang w:eastAsia="zh-CN"/>
              </w:rPr>
              <w:t>一、知识目标：</w:t>
            </w:r>
          </w:p>
          <w:p w:rsidR="00D35C10" w:rsidRDefault="001943BC">
            <w:pPr>
              <w:tabs>
                <w:tab w:val="left" w:pos="1440"/>
              </w:tabs>
              <w:spacing w:after="0" w:line="360" w:lineRule="exact"/>
              <w:ind w:firstLineChars="200" w:firstLine="420"/>
              <w:outlineLvl w:val="0"/>
              <w:rPr>
                <w:rFonts w:eastAsiaTheme="minorEastAsia"/>
                <w:sz w:val="21"/>
                <w:szCs w:val="21"/>
                <w:lang w:eastAsia="zh-CN"/>
              </w:rPr>
            </w:pPr>
            <w:r>
              <w:rPr>
                <w:rFonts w:hint="eastAsia"/>
                <w:sz w:val="21"/>
                <w:szCs w:val="21"/>
                <w:lang w:eastAsia="zh-CN"/>
              </w:rPr>
              <w:t>通过材料力学的学习，能够对构件的强度、刚度和稳定性问题具有明确的基本概念，掌握必要的基础知识，具备比较熟练的计算能力，一定的分析能力和初步的实践能力。</w:t>
            </w:r>
          </w:p>
          <w:p w:rsidR="00D35C10" w:rsidRDefault="001943BC">
            <w:pPr>
              <w:tabs>
                <w:tab w:val="left" w:pos="1440"/>
              </w:tabs>
              <w:spacing w:after="0" w:line="360" w:lineRule="exact"/>
              <w:ind w:firstLineChars="200" w:firstLine="422"/>
              <w:outlineLvl w:val="0"/>
              <w:rPr>
                <w:rFonts w:eastAsia="SimSun"/>
                <w:b/>
                <w:sz w:val="21"/>
                <w:szCs w:val="21"/>
                <w:lang w:eastAsia="zh-CN"/>
              </w:rPr>
            </w:pPr>
            <w:r>
              <w:rPr>
                <w:rFonts w:eastAsia="SimSun" w:hint="eastAsia"/>
                <w:b/>
                <w:sz w:val="21"/>
                <w:szCs w:val="21"/>
                <w:lang w:eastAsia="zh-CN"/>
              </w:rPr>
              <w:t>二、能力目标：</w:t>
            </w:r>
          </w:p>
          <w:p w:rsidR="00D35C10" w:rsidRDefault="001943BC">
            <w:pPr>
              <w:adjustRightInd w:val="0"/>
              <w:snapToGrid w:val="0"/>
              <w:spacing w:line="400" w:lineRule="exact"/>
              <w:rPr>
                <w:rFonts w:ascii="SimSun" w:eastAsia="SimSun" w:hAnsi="SimSun"/>
                <w:sz w:val="21"/>
                <w:szCs w:val="21"/>
                <w:lang w:eastAsia="zh-CN"/>
              </w:rPr>
            </w:pPr>
            <w:r>
              <w:rPr>
                <w:rFonts w:ascii="SimSun" w:eastAsia="SimSun" w:hAnsi="SimSun" w:hint="eastAsia"/>
                <w:sz w:val="21"/>
                <w:szCs w:val="21"/>
                <w:lang w:eastAsia="zh-CN"/>
              </w:rPr>
              <w:t>1.对材料力学的基本概念和基本变形分析方法有明确的认识。</w:t>
            </w:r>
          </w:p>
          <w:p w:rsidR="00D35C10" w:rsidRDefault="001943BC">
            <w:pPr>
              <w:adjustRightInd w:val="0"/>
              <w:snapToGrid w:val="0"/>
              <w:spacing w:line="400" w:lineRule="exact"/>
              <w:rPr>
                <w:rFonts w:ascii="SimSun" w:eastAsia="SimSun" w:hAnsi="SimSun"/>
                <w:sz w:val="21"/>
                <w:szCs w:val="21"/>
                <w:lang w:eastAsia="zh-CN"/>
              </w:rPr>
            </w:pPr>
            <w:r>
              <w:rPr>
                <w:rFonts w:ascii="SimSun" w:eastAsia="SimSun" w:hAnsi="SimSun" w:hint="eastAsia"/>
                <w:sz w:val="21"/>
                <w:szCs w:val="21"/>
                <w:lang w:eastAsia="zh-CN"/>
              </w:rPr>
              <w:t>2.能熟练地作出杆件在基本变形下的内力图，计算其应力和位移，并进行强度和刚度计算。</w:t>
            </w:r>
          </w:p>
          <w:p w:rsidR="00D35C10" w:rsidRDefault="001943BC">
            <w:pPr>
              <w:adjustRightInd w:val="0"/>
              <w:snapToGrid w:val="0"/>
              <w:spacing w:line="400" w:lineRule="exact"/>
              <w:rPr>
                <w:rFonts w:ascii="SimSun" w:eastAsia="SimSun" w:hAnsi="SimSun"/>
                <w:sz w:val="21"/>
                <w:szCs w:val="21"/>
                <w:lang w:eastAsia="zh-CN"/>
              </w:rPr>
            </w:pPr>
            <w:r>
              <w:rPr>
                <w:rFonts w:ascii="SimSun" w:eastAsia="SimSun" w:hAnsi="SimSun" w:hint="eastAsia"/>
                <w:sz w:val="21"/>
                <w:szCs w:val="21"/>
                <w:lang w:eastAsia="zh-CN"/>
              </w:rPr>
              <w:lastRenderedPageBreak/>
              <w:t>3.对应力状态理论与强度理论有一定的认识，并能将其应用于组合变形下, 杆件的强度计算。</w:t>
            </w:r>
          </w:p>
          <w:p w:rsidR="00D35C10" w:rsidRDefault="001943BC">
            <w:pPr>
              <w:adjustRightInd w:val="0"/>
              <w:snapToGrid w:val="0"/>
              <w:spacing w:line="400" w:lineRule="exact"/>
              <w:rPr>
                <w:rFonts w:ascii="SimSun" w:eastAsia="SimSun" w:hAnsi="SimSun"/>
                <w:sz w:val="21"/>
                <w:szCs w:val="21"/>
                <w:lang w:eastAsia="zh-CN"/>
              </w:rPr>
            </w:pPr>
            <w:r>
              <w:rPr>
                <w:rFonts w:ascii="SimSun" w:eastAsia="SimSun" w:hAnsi="SimSun" w:hint="eastAsia"/>
                <w:sz w:val="21"/>
                <w:szCs w:val="21"/>
                <w:lang w:eastAsia="zh-CN"/>
              </w:rPr>
              <w:t>4.对压杆的稳定性概念,有明确认识，会计算轴向受压杆的临界应力，并进行稳定性校核。</w:t>
            </w:r>
          </w:p>
          <w:p w:rsidR="00D35C10" w:rsidRDefault="001943BC">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三、素质目标：</w:t>
            </w:r>
          </w:p>
          <w:p w:rsidR="00D35C10" w:rsidRDefault="001943BC">
            <w:pPr>
              <w:spacing w:line="360" w:lineRule="exact"/>
              <w:ind w:firstLineChars="200"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 培养学生具有主动参与、积极进取、崇尚科学、探究科学的学习态度和思想意识；</w:t>
            </w:r>
          </w:p>
          <w:p w:rsidR="00D35C10" w:rsidRDefault="001943BC">
            <w:pPr>
              <w:spacing w:line="360" w:lineRule="exact"/>
              <w:ind w:firstLineChars="200" w:firstLine="420"/>
              <w:rPr>
                <w:rFonts w:eastAsia="SimSun"/>
                <w:sz w:val="21"/>
                <w:szCs w:val="21"/>
                <w:lang w:eastAsia="zh-CN"/>
              </w:rPr>
            </w:pPr>
            <w:r>
              <w:rPr>
                <w:rFonts w:asciiTheme="minorEastAsia" w:eastAsiaTheme="minorEastAsia" w:hAnsiTheme="minorEastAsia" w:hint="eastAsia"/>
                <w:sz w:val="21"/>
                <w:szCs w:val="21"/>
                <w:lang w:eastAsia="zh-CN"/>
              </w:rPr>
              <w:t>2. 养成理论到实践、科学挂帅、理论认证、实事求是的科学态度和职业道德。</w:t>
            </w:r>
          </w:p>
        </w:tc>
        <w:tc>
          <w:tcPr>
            <w:tcW w:w="4420" w:type="dxa"/>
            <w:gridSpan w:val="4"/>
          </w:tcPr>
          <w:p w:rsidR="00D35C10" w:rsidRDefault="001943BC">
            <w:pPr>
              <w:tabs>
                <w:tab w:val="left" w:pos="1440"/>
              </w:tabs>
              <w:spacing w:after="0" w:line="360" w:lineRule="exact"/>
              <w:outlineLvl w:val="0"/>
              <w:rPr>
                <w:rFonts w:eastAsia="SimSun"/>
                <w:b/>
                <w:sz w:val="21"/>
                <w:szCs w:val="21"/>
                <w:lang w:eastAsia="zh-CN"/>
              </w:rPr>
            </w:pPr>
            <w:r>
              <w:rPr>
                <w:rFonts w:eastAsia="SimSun"/>
                <w:b/>
                <w:sz w:val="21"/>
                <w:szCs w:val="21"/>
                <w:lang w:eastAsia="zh-CN"/>
              </w:rPr>
              <w:lastRenderedPageBreak/>
              <w:t>本课程与学生核心能力培养之间的关联</w:t>
            </w:r>
            <w:r>
              <w:rPr>
                <w:rFonts w:eastAsia="SimSun"/>
                <w:b/>
                <w:sz w:val="21"/>
                <w:szCs w:val="21"/>
                <w:lang w:eastAsia="zh-CN"/>
              </w:rPr>
              <w:t>(</w:t>
            </w:r>
            <w:r>
              <w:rPr>
                <w:rFonts w:eastAsia="SimSun"/>
                <w:b/>
                <w:sz w:val="21"/>
                <w:szCs w:val="21"/>
                <w:lang w:eastAsia="zh-CN"/>
              </w:rPr>
              <w:t>授课对象为理工科专业学生的课程填写此栏）：</w:t>
            </w:r>
          </w:p>
          <w:p w:rsidR="00D35C10" w:rsidRDefault="001943BC">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■核心能力</w:t>
            </w:r>
            <w:r>
              <w:rPr>
                <w:rFonts w:eastAsia="SimSun"/>
                <w:b/>
                <w:sz w:val="21"/>
                <w:szCs w:val="21"/>
                <w:lang w:eastAsia="zh-CN"/>
              </w:rPr>
              <w:t xml:space="preserve">1. </w:t>
            </w:r>
            <w:r>
              <w:rPr>
                <w:rFonts w:eastAsia="SimSun" w:hint="eastAsia"/>
                <w:b/>
                <w:sz w:val="21"/>
                <w:szCs w:val="21"/>
                <w:lang w:eastAsia="zh-CN"/>
              </w:rPr>
              <w:t>应用数学、基础科学和智能制造工程专业知识能力</w:t>
            </w:r>
          </w:p>
          <w:p w:rsidR="00D35C10" w:rsidRDefault="001943BC">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■核心能力</w:t>
            </w:r>
            <w:r>
              <w:rPr>
                <w:rFonts w:eastAsia="SimSun"/>
                <w:b/>
                <w:sz w:val="21"/>
                <w:szCs w:val="21"/>
                <w:lang w:eastAsia="zh-CN"/>
              </w:rPr>
              <w:t xml:space="preserve">2. </w:t>
            </w:r>
            <w:r>
              <w:rPr>
                <w:rFonts w:eastAsia="SimSun" w:hint="eastAsia"/>
                <w:b/>
                <w:sz w:val="21"/>
                <w:szCs w:val="21"/>
                <w:lang w:eastAsia="zh-CN"/>
              </w:rPr>
              <w:t>设计与执行智能制造工程专业相关实验，以及分析与解释相关数据的能力</w:t>
            </w:r>
          </w:p>
          <w:p w:rsidR="00D35C10" w:rsidRDefault="001943BC">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□核心能力</w:t>
            </w:r>
            <w:r>
              <w:rPr>
                <w:rFonts w:eastAsia="SimSun"/>
                <w:b/>
                <w:sz w:val="21"/>
                <w:szCs w:val="21"/>
                <w:lang w:eastAsia="zh-CN"/>
              </w:rPr>
              <w:t xml:space="preserve">3. </w:t>
            </w:r>
            <w:r>
              <w:rPr>
                <w:rFonts w:eastAsia="SimSun" w:hint="eastAsia"/>
                <w:b/>
                <w:sz w:val="21"/>
                <w:szCs w:val="21"/>
                <w:lang w:eastAsia="zh-CN"/>
              </w:rPr>
              <w:t>智能制造工程领域所需技能、技术以及实用软硬件工具的能力</w:t>
            </w:r>
          </w:p>
          <w:p w:rsidR="00D35C10" w:rsidRDefault="001943BC">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lastRenderedPageBreak/>
              <w:t>□核心能力</w:t>
            </w:r>
            <w:r>
              <w:rPr>
                <w:rFonts w:eastAsia="SimSun"/>
                <w:b/>
                <w:sz w:val="21"/>
                <w:szCs w:val="21"/>
                <w:lang w:eastAsia="zh-CN"/>
              </w:rPr>
              <w:t xml:space="preserve">4. </w:t>
            </w:r>
            <w:r>
              <w:rPr>
                <w:rFonts w:eastAsia="SimSun" w:hint="eastAsia"/>
                <w:b/>
                <w:sz w:val="21"/>
                <w:szCs w:val="21"/>
                <w:lang w:eastAsia="zh-CN"/>
              </w:rPr>
              <w:t>智能制造工程系统、零部件或工艺流程的设计能力</w:t>
            </w:r>
          </w:p>
          <w:p w:rsidR="00D35C10" w:rsidRDefault="001943BC">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■核心能力</w:t>
            </w:r>
            <w:r>
              <w:rPr>
                <w:rFonts w:eastAsia="SimSun"/>
                <w:b/>
                <w:sz w:val="21"/>
                <w:szCs w:val="21"/>
                <w:lang w:eastAsia="zh-CN"/>
              </w:rPr>
              <w:t xml:space="preserve">5. </w:t>
            </w:r>
            <w:r>
              <w:rPr>
                <w:rFonts w:eastAsia="SimSun" w:hint="eastAsia"/>
                <w:b/>
                <w:sz w:val="21"/>
                <w:szCs w:val="21"/>
                <w:lang w:eastAsia="zh-CN"/>
              </w:rPr>
              <w:t>项目管理、有效沟通协调、团队合作及创新能力</w:t>
            </w:r>
          </w:p>
          <w:p w:rsidR="00D35C10" w:rsidRDefault="001943BC">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■核心能力</w:t>
            </w:r>
            <w:r>
              <w:rPr>
                <w:rFonts w:eastAsia="SimSun"/>
                <w:b/>
                <w:sz w:val="21"/>
                <w:szCs w:val="21"/>
                <w:lang w:eastAsia="zh-CN"/>
              </w:rPr>
              <w:t xml:space="preserve">6. </w:t>
            </w:r>
            <w:r>
              <w:rPr>
                <w:rFonts w:eastAsia="SimSun" w:hint="eastAsia"/>
                <w:b/>
                <w:sz w:val="21"/>
                <w:szCs w:val="21"/>
                <w:lang w:eastAsia="zh-CN"/>
              </w:rPr>
              <w:t>发掘、分析与解决复杂智能制造工程问题的能力</w:t>
            </w:r>
          </w:p>
          <w:p w:rsidR="00D35C10" w:rsidRDefault="001943BC">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□核心能力</w:t>
            </w:r>
            <w:r>
              <w:rPr>
                <w:rFonts w:eastAsia="SimSun"/>
                <w:b/>
                <w:sz w:val="21"/>
                <w:szCs w:val="21"/>
                <w:lang w:eastAsia="zh-CN"/>
              </w:rPr>
              <w:t>7</w:t>
            </w:r>
            <w:r>
              <w:rPr>
                <w:rFonts w:eastAsia="SimSun" w:hint="eastAsia"/>
                <w:b/>
                <w:sz w:val="21"/>
                <w:szCs w:val="21"/>
                <w:lang w:eastAsia="zh-CN"/>
              </w:rPr>
              <w:t>．认识科技发展现状与趋势，了解工程技术对环境、社区及全球化的影响，并培养持续学习的习惯与能力</w:t>
            </w:r>
          </w:p>
          <w:p w:rsidR="00D35C10" w:rsidRDefault="001943BC">
            <w:pPr>
              <w:tabs>
                <w:tab w:val="left" w:pos="1440"/>
              </w:tabs>
              <w:spacing w:after="0" w:line="360" w:lineRule="exact"/>
              <w:outlineLvl w:val="0"/>
              <w:rPr>
                <w:rFonts w:eastAsia="SimSun"/>
                <w:b/>
                <w:sz w:val="21"/>
                <w:szCs w:val="21"/>
                <w:lang w:eastAsia="zh-CN"/>
              </w:rPr>
            </w:pPr>
            <w:r>
              <w:rPr>
                <w:rFonts w:eastAsia="SimSun" w:hint="eastAsia"/>
                <w:b/>
                <w:sz w:val="21"/>
                <w:szCs w:val="21"/>
                <w:lang w:eastAsia="zh-CN"/>
              </w:rPr>
              <w:t>■核心能力</w:t>
            </w:r>
            <w:r>
              <w:rPr>
                <w:rFonts w:eastAsia="SimSun"/>
                <w:b/>
                <w:sz w:val="21"/>
                <w:szCs w:val="21"/>
                <w:lang w:eastAsia="zh-CN"/>
              </w:rPr>
              <w:t>8</w:t>
            </w:r>
            <w:r>
              <w:rPr>
                <w:rFonts w:eastAsia="SimSun" w:hint="eastAsia"/>
                <w:b/>
                <w:sz w:val="21"/>
                <w:szCs w:val="21"/>
                <w:lang w:eastAsia="zh-CN"/>
              </w:rPr>
              <w:t>．理解职业道德、专业伦理与认知社会责任的能力</w:t>
            </w:r>
          </w:p>
        </w:tc>
      </w:tr>
      <w:tr w:rsidR="00D35C10">
        <w:trPr>
          <w:trHeight w:val="340"/>
          <w:jc w:val="center"/>
        </w:trPr>
        <w:tc>
          <w:tcPr>
            <w:tcW w:w="12747" w:type="dxa"/>
            <w:gridSpan w:val="11"/>
            <w:shd w:val="clear" w:color="auto" w:fill="C0C0C0"/>
            <w:vAlign w:val="center"/>
          </w:tcPr>
          <w:p w:rsidR="00D35C10" w:rsidRDefault="001943BC">
            <w:pPr>
              <w:tabs>
                <w:tab w:val="left" w:pos="1440"/>
              </w:tabs>
              <w:spacing w:line="360" w:lineRule="exact"/>
              <w:jc w:val="center"/>
              <w:outlineLvl w:val="0"/>
              <w:rPr>
                <w:rFonts w:asciiTheme="minorEastAsia" w:eastAsiaTheme="minorEastAsia" w:hAnsiTheme="minorEastAsia"/>
                <w:b/>
                <w:sz w:val="21"/>
                <w:szCs w:val="21"/>
                <w:lang w:eastAsia="zh-CN"/>
              </w:rPr>
            </w:pPr>
            <w:r>
              <w:rPr>
                <w:rFonts w:asciiTheme="minorEastAsia" w:eastAsiaTheme="minorEastAsia" w:hAnsiTheme="minorEastAsia"/>
                <w:b/>
                <w:sz w:val="21"/>
                <w:szCs w:val="21"/>
                <w:lang w:eastAsia="zh-CN"/>
              </w:rPr>
              <w:lastRenderedPageBreak/>
              <w:t>理论教学进程表</w:t>
            </w:r>
          </w:p>
        </w:tc>
      </w:tr>
      <w:tr w:rsidR="00D35C10">
        <w:trPr>
          <w:trHeight w:val="821"/>
          <w:jc w:val="center"/>
        </w:trPr>
        <w:tc>
          <w:tcPr>
            <w:tcW w:w="531" w:type="dxa"/>
            <w:tcMar>
              <w:left w:w="28" w:type="dxa"/>
              <w:right w:w="28" w:type="dxa"/>
            </w:tcMar>
            <w:vAlign w:val="center"/>
          </w:tcPr>
          <w:p w:rsidR="00D35C10" w:rsidRDefault="001943BC">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周次</w:t>
            </w:r>
          </w:p>
        </w:tc>
        <w:tc>
          <w:tcPr>
            <w:tcW w:w="2411" w:type="dxa"/>
            <w:tcMar>
              <w:left w:w="28" w:type="dxa"/>
              <w:right w:w="28" w:type="dxa"/>
            </w:tcMar>
            <w:vAlign w:val="center"/>
          </w:tcPr>
          <w:p w:rsidR="00D35C10" w:rsidRDefault="001943BC">
            <w:pPr>
              <w:spacing w:line="360" w:lineRule="exact"/>
              <w:jc w:val="center"/>
              <w:rPr>
                <w:rFonts w:asciiTheme="minorEastAsia" w:eastAsiaTheme="minorEastAsia" w:hAnsiTheme="minorEastAsia"/>
                <w:b/>
                <w:sz w:val="21"/>
                <w:szCs w:val="21"/>
              </w:rPr>
            </w:pPr>
            <w:r>
              <w:rPr>
                <w:rFonts w:asciiTheme="minorEastAsia" w:eastAsiaTheme="minorEastAsia" w:hAnsiTheme="minorEastAsia"/>
                <w:b/>
                <w:sz w:val="21"/>
                <w:szCs w:val="21"/>
              </w:rPr>
              <w:t>教学主题</w:t>
            </w:r>
          </w:p>
        </w:tc>
        <w:tc>
          <w:tcPr>
            <w:tcW w:w="1327" w:type="dxa"/>
            <w:tcMar>
              <w:left w:w="28" w:type="dxa"/>
              <w:right w:w="28" w:type="dxa"/>
            </w:tcMar>
            <w:vAlign w:val="center"/>
          </w:tcPr>
          <w:p w:rsidR="00D35C10" w:rsidRDefault="001943BC">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 xml:space="preserve"> 主讲教师</w:t>
            </w:r>
          </w:p>
        </w:tc>
        <w:tc>
          <w:tcPr>
            <w:tcW w:w="798" w:type="dxa"/>
            <w:tcMar>
              <w:left w:w="28" w:type="dxa"/>
              <w:right w:w="28" w:type="dxa"/>
            </w:tcMar>
            <w:vAlign w:val="center"/>
          </w:tcPr>
          <w:p w:rsidR="00D35C10" w:rsidRDefault="001943BC">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学时数</w:t>
            </w:r>
          </w:p>
        </w:tc>
        <w:tc>
          <w:tcPr>
            <w:tcW w:w="3260" w:type="dxa"/>
            <w:gridSpan w:val="3"/>
            <w:tcMar>
              <w:left w:w="28" w:type="dxa"/>
              <w:right w:w="28" w:type="dxa"/>
            </w:tcMar>
            <w:vAlign w:val="center"/>
          </w:tcPr>
          <w:p w:rsidR="00D35C10" w:rsidRDefault="001943BC">
            <w:pPr>
              <w:spacing w:line="360" w:lineRule="exact"/>
              <w:jc w:val="center"/>
              <w:rPr>
                <w:rFonts w:asciiTheme="minorEastAsia" w:eastAsiaTheme="minorEastAsia" w:hAnsiTheme="minorEastAsia"/>
                <w:b/>
                <w:sz w:val="21"/>
                <w:szCs w:val="21"/>
                <w:lang w:eastAsia="zh-CN"/>
              </w:rPr>
            </w:pPr>
            <w:r>
              <w:rPr>
                <w:rFonts w:asciiTheme="minorEastAsia" w:eastAsiaTheme="minorEastAsia" w:hAnsiTheme="minorEastAsia"/>
                <w:b/>
                <w:sz w:val="21"/>
                <w:szCs w:val="21"/>
                <w:lang w:eastAsia="zh-CN"/>
              </w:rPr>
              <w:t>教学的重点、难点、</w:t>
            </w:r>
          </w:p>
          <w:p w:rsidR="00D35C10" w:rsidRDefault="001943BC">
            <w:pPr>
              <w:spacing w:line="360" w:lineRule="exact"/>
              <w:jc w:val="center"/>
              <w:rPr>
                <w:rFonts w:asciiTheme="minorEastAsia" w:eastAsiaTheme="minorEastAsia" w:hAnsiTheme="minorEastAsia"/>
                <w:b/>
                <w:sz w:val="21"/>
                <w:szCs w:val="21"/>
                <w:lang w:eastAsia="zh-CN"/>
              </w:rPr>
            </w:pPr>
            <w:r>
              <w:rPr>
                <w:rFonts w:asciiTheme="minorEastAsia" w:eastAsiaTheme="minorEastAsia" w:hAnsiTheme="minorEastAsia" w:hint="eastAsia"/>
                <w:b/>
                <w:sz w:val="21"/>
                <w:szCs w:val="21"/>
                <w:lang w:eastAsia="zh-CN"/>
              </w:rPr>
              <w:t>课程思政融入点</w:t>
            </w:r>
          </w:p>
        </w:tc>
        <w:tc>
          <w:tcPr>
            <w:tcW w:w="1841" w:type="dxa"/>
            <w:tcMar>
              <w:left w:w="28" w:type="dxa"/>
              <w:right w:w="28" w:type="dxa"/>
            </w:tcMar>
            <w:vAlign w:val="center"/>
          </w:tcPr>
          <w:p w:rsidR="00D35C10" w:rsidRDefault="001943BC">
            <w:pPr>
              <w:spacing w:line="360" w:lineRule="exact"/>
              <w:jc w:val="center"/>
              <w:rPr>
                <w:rFonts w:asciiTheme="minorEastAsia" w:eastAsiaTheme="minorEastAsia" w:hAnsiTheme="minorEastAsia"/>
                <w:b/>
                <w:sz w:val="21"/>
                <w:szCs w:val="21"/>
                <w:lang w:eastAsia="zh-CN"/>
              </w:rPr>
            </w:pPr>
            <w:r>
              <w:rPr>
                <w:rFonts w:asciiTheme="minorEastAsia" w:eastAsiaTheme="minorEastAsia" w:hAnsiTheme="minorEastAsia" w:hint="eastAsia"/>
                <w:b/>
                <w:sz w:val="21"/>
                <w:szCs w:val="21"/>
                <w:lang w:eastAsia="zh-CN"/>
              </w:rPr>
              <w:t>教学模式</w:t>
            </w:r>
          </w:p>
          <w:p w:rsidR="00D35C10" w:rsidRDefault="00D35C10">
            <w:pPr>
              <w:spacing w:line="360" w:lineRule="exact"/>
              <w:jc w:val="center"/>
              <w:rPr>
                <w:rFonts w:asciiTheme="minorEastAsia" w:eastAsiaTheme="minorEastAsia" w:hAnsiTheme="minorEastAsia"/>
                <w:b/>
                <w:sz w:val="21"/>
                <w:szCs w:val="21"/>
                <w:lang w:eastAsia="zh-CN"/>
              </w:rPr>
            </w:pPr>
          </w:p>
        </w:tc>
        <w:tc>
          <w:tcPr>
            <w:tcW w:w="1276" w:type="dxa"/>
            <w:gridSpan w:val="2"/>
            <w:tcMar>
              <w:left w:w="28" w:type="dxa"/>
              <w:right w:w="28" w:type="dxa"/>
            </w:tcMar>
            <w:vAlign w:val="center"/>
          </w:tcPr>
          <w:p w:rsidR="00D35C10" w:rsidRDefault="001943BC">
            <w:pPr>
              <w:spacing w:after="0" w:line="360" w:lineRule="exact"/>
              <w:jc w:val="center"/>
              <w:rPr>
                <w:rFonts w:asciiTheme="minorEastAsia" w:eastAsiaTheme="minorEastAsia" w:hAnsiTheme="minorEastAsia"/>
                <w:b/>
                <w:sz w:val="21"/>
                <w:szCs w:val="21"/>
                <w:lang w:eastAsia="zh-CN"/>
              </w:rPr>
            </w:pPr>
            <w:r>
              <w:rPr>
                <w:rFonts w:asciiTheme="minorEastAsia" w:eastAsiaTheme="minorEastAsia" w:hAnsiTheme="minorEastAsia"/>
                <w:b/>
                <w:sz w:val="21"/>
                <w:szCs w:val="21"/>
              </w:rPr>
              <w:t>教学</w:t>
            </w:r>
            <w:r>
              <w:rPr>
                <w:rFonts w:asciiTheme="minorEastAsia" w:eastAsiaTheme="minorEastAsia" w:hAnsiTheme="minorEastAsia" w:hint="eastAsia"/>
                <w:b/>
                <w:sz w:val="21"/>
                <w:szCs w:val="21"/>
                <w:lang w:eastAsia="zh-CN"/>
              </w:rPr>
              <w:t>方法</w:t>
            </w:r>
          </w:p>
        </w:tc>
        <w:tc>
          <w:tcPr>
            <w:tcW w:w="1303" w:type="dxa"/>
            <w:tcMar>
              <w:left w:w="28" w:type="dxa"/>
              <w:right w:w="28" w:type="dxa"/>
            </w:tcMar>
            <w:vAlign w:val="center"/>
          </w:tcPr>
          <w:p w:rsidR="00D35C10" w:rsidRDefault="001943BC">
            <w:pPr>
              <w:spacing w:after="0" w:line="360" w:lineRule="exact"/>
              <w:jc w:val="center"/>
              <w:rPr>
                <w:rFonts w:asciiTheme="minorEastAsia" w:eastAsiaTheme="minorEastAsia" w:hAnsiTheme="minorEastAsia"/>
                <w:b/>
                <w:sz w:val="21"/>
                <w:szCs w:val="21"/>
              </w:rPr>
            </w:pPr>
            <w:r>
              <w:rPr>
                <w:rFonts w:asciiTheme="minorEastAsia" w:eastAsiaTheme="minorEastAsia" w:hAnsiTheme="minorEastAsia"/>
                <w:b/>
                <w:sz w:val="21"/>
                <w:szCs w:val="21"/>
              </w:rPr>
              <w:t>作业安排</w:t>
            </w:r>
          </w:p>
        </w:tc>
      </w:tr>
      <w:tr w:rsidR="00D35C10">
        <w:trPr>
          <w:trHeight w:val="340"/>
          <w:jc w:val="center"/>
        </w:trPr>
        <w:tc>
          <w:tcPr>
            <w:tcW w:w="531" w:type="dxa"/>
            <w:vAlign w:val="center"/>
          </w:tcPr>
          <w:p w:rsidR="00D35C10" w:rsidRDefault="001943BC">
            <w:pPr>
              <w:spacing w:line="360" w:lineRule="exac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w:t>
            </w:r>
          </w:p>
        </w:tc>
        <w:tc>
          <w:tcPr>
            <w:tcW w:w="2411" w:type="dxa"/>
            <w:vAlign w:val="center"/>
          </w:tcPr>
          <w:p w:rsidR="00D35C10" w:rsidRDefault="001943BC">
            <w:pPr>
              <w:spacing w:after="0" w:line="0" w:lineRule="atLeast"/>
              <w:rPr>
                <w:rFonts w:ascii="SimSun" w:eastAsia="SimSun" w:hAnsi="SimSun"/>
                <w:sz w:val="21"/>
                <w:szCs w:val="21"/>
                <w:lang w:eastAsia="zh-CN"/>
              </w:rPr>
            </w:pPr>
            <w:r>
              <w:rPr>
                <w:rFonts w:ascii="SimSun" w:eastAsia="SimSun" w:hAnsi="SimSun" w:hint="eastAsia"/>
                <w:sz w:val="21"/>
                <w:szCs w:val="21"/>
                <w:lang w:eastAsia="zh-CN"/>
              </w:rPr>
              <w:t>绪论</w:t>
            </w:r>
          </w:p>
        </w:tc>
        <w:tc>
          <w:tcPr>
            <w:tcW w:w="1327" w:type="dxa"/>
          </w:tcPr>
          <w:p w:rsidR="00D35C10" w:rsidRDefault="001943BC">
            <w:pPr>
              <w:spacing w:line="720" w:lineRule="auto"/>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郑孟照</w:t>
            </w:r>
          </w:p>
        </w:tc>
        <w:tc>
          <w:tcPr>
            <w:tcW w:w="798" w:type="dxa"/>
            <w:vAlign w:val="center"/>
          </w:tcPr>
          <w:p w:rsidR="00D35C10" w:rsidRDefault="001943BC">
            <w:pPr>
              <w:spacing w:after="0"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3</w:t>
            </w:r>
          </w:p>
        </w:tc>
        <w:tc>
          <w:tcPr>
            <w:tcW w:w="3260" w:type="dxa"/>
            <w:gridSpan w:val="3"/>
            <w:vAlign w:val="center"/>
          </w:tcPr>
          <w:p w:rsidR="00D35C10" w:rsidRDefault="001943BC">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教学重点：材料力学的任务、杆件变形基本概念及基本形式</w:t>
            </w:r>
          </w:p>
          <w:p w:rsidR="00D35C10" w:rsidRDefault="001943BC">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教学难点：变形固体的基本假设</w:t>
            </w:r>
          </w:p>
          <w:p w:rsidR="00D35C10" w:rsidRDefault="001943BC">
            <w:pPr>
              <w:spacing w:after="0" w:line="0" w:lineRule="atLeast"/>
              <w:rPr>
                <w:rFonts w:ascii="SimSun" w:eastAsia="SimSun" w:hAnsi="SimSun"/>
                <w:sz w:val="21"/>
                <w:szCs w:val="21"/>
                <w:lang w:eastAsia="zh-CN"/>
              </w:rPr>
            </w:pPr>
            <w:r>
              <w:rPr>
                <w:rFonts w:asciiTheme="minorEastAsia" w:eastAsiaTheme="minorEastAsia" w:hAnsiTheme="minorEastAsia" w:hint="eastAsia"/>
                <w:b/>
                <w:sz w:val="21"/>
                <w:szCs w:val="21"/>
                <w:lang w:eastAsia="zh-CN"/>
              </w:rPr>
              <w:t>课程思政融入点：</w:t>
            </w:r>
            <w:r>
              <w:rPr>
                <w:rFonts w:asciiTheme="minorEastAsia" w:eastAsiaTheme="minorEastAsia" w:hAnsiTheme="minorEastAsia" w:hint="eastAsia"/>
                <w:sz w:val="21"/>
                <w:szCs w:val="21"/>
                <w:lang w:eastAsia="zh-CN"/>
              </w:rPr>
              <w:t>材料力学的基本任务是满足强度、刚度、稳定性的要求下，为设计安全、经济的构件, 提供理论基础和计算方法，这与习总提出的“坚持底线思维，增强忧患意识、提高防控能力，着力防患化解重大风险”的思政元素高度契合。</w:t>
            </w:r>
          </w:p>
        </w:tc>
        <w:tc>
          <w:tcPr>
            <w:tcW w:w="1841" w:type="dxa"/>
            <w:vAlign w:val="center"/>
          </w:tcPr>
          <w:p w:rsidR="00D35C10" w:rsidRDefault="001943BC">
            <w:pPr>
              <w:spacing w:line="0" w:lineRule="atLeast"/>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线下</w:t>
            </w:r>
          </w:p>
        </w:tc>
        <w:tc>
          <w:tcPr>
            <w:tcW w:w="1276" w:type="dxa"/>
            <w:gridSpan w:val="2"/>
            <w:vAlign w:val="center"/>
          </w:tcPr>
          <w:p w:rsidR="00D35C10" w:rsidRDefault="001943BC">
            <w:pPr>
              <w:spacing w:after="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讲授</w:t>
            </w:r>
          </w:p>
        </w:tc>
        <w:tc>
          <w:tcPr>
            <w:tcW w:w="1303" w:type="dxa"/>
            <w:vAlign w:val="center"/>
          </w:tcPr>
          <w:p w:rsidR="00D35C10" w:rsidRDefault="001943BC">
            <w:pPr>
              <w:spacing w:line="0" w:lineRule="atLeast"/>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课程思政作业：要求学生每人</w:t>
            </w:r>
            <w:r>
              <w:rPr>
                <w:rFonts w:asciiTheme="minorEastAsia" w:eastAsiaTheme="minorEastAsia" w:hAnsiTheme="minorEastAsia" w:hint="eastAsia"/>
                <w:sz w:val="21"/>
                <w:szCs w:val="21"/>
                <w:lang w:eastAsia="zh-CN"/>
              </w:rPr>
              <w:t>在网上查阅：习总书记有关文件。</w:t>
            </w:r>
          </w:p>
          <w:p w:rsidR="00D35C10" w:rsidRDefault="00D35C10">
            <w:pPr>
              <w:spacing w:line="0" w:lineRule="atLeast"/>
              <w:rPr>
                <w:rFonts w:asciiTheme="minorEastAsia" w:eastAsiaTheme="minorEastAsia" w:hAnsiTheme="minorEastAsia"/>
                <w:sz w:val="21"/>
                <w:szCs w:val="21"/>
                <w:lang w:eastAsia="zh-CN"/>
              </w:rPr>
            </w:pPr>
          </w:p>
        </w:tc>
      </w:tr>
      <w:tr w:rsidR="00D35C10">
        <w:trPr>
          <w:trHeight w:val="340"/>
          <w:jc w:val="center"/>
        </w:trPr>
        <w:tc>
          <w:tcPr>
            <w:tcW w:w="531" w:type="dxa"/>
            <w:vAlign w:val="center"/>
          </w:tcPr>
          <w:p w:rsidR="00D35C10" w:rsidRDefault="001943BC">
            <w:pPr>
              <w:spacing w:line="360" w:lineRule="exac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w:t>
            </w:r>
          </w:p>
        </w:tc>
        <w:tc>
          <w:tcPr>
            <w:tcW w:w="2411" w:type="dxa"/>
            <w:vAlign w:val="center"/>
          </w:tcPr>
          <w:p w:rsidR="00D35C10" w:rsidRDefault="001943BC">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拉伸与压缩的应力</w:t>
            </w:r>
          </w:p>
        </w:tc>
        <w:tc>
          <w:tcPr>
            <w:tcW w:w="1327" w:type="dxa"/>
          </w:tcPr>
          <w:p w:rsidR="00D35C10" w:rsidRDefault="001943B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郑孟照</w:t>
            </w:r>
          </w:p>
        </w:tc>
        <w:tc>
          <w:tcPr>
            <w:tcW w:w="798" w:type="dxa"/>
            <w:vAlign w:val="center"/>
          </w:tcPr>
          <w:p w:rsidR="00D35C10" w:rsidRDefault="001943BC">
            <w:pPr>
              <w:spacing w:after="0"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3</w:t>
            </w:r>
          </w:p>
        </w:tc>
        <w:tc>
          <w:tcPr>
            <w:tcW w:w="3260" w:type="dxa"/>
            <w:gridSpan w:val="3"/>
            <w:vAlign w:val="center"/>
          </w:tcPr>
          <w:p w:rsidR="00D35C10" w:rsidRDefault="001943BC">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教学重点：轴向拉压时，内力及应力</w:t>
            </w:r>
          </w:p>
          <w:p w:rsidR="00D35C10" w:rsidRDefault="001943BC">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教学难点：轴力图的绘制</w:t>
            </w:r>
          </w:p>
        </w:tc>
        <w:tc>
          <w:tcPr>
            <w:tcW w:w="1841" w:type="dxa"/>
            <w:vAlign w:val="center"/>
          </w:tcPr>
          <w:p w:rsidR="00D35C10" w:rsidRDefault="001943BC">
            <w:pPr>
              <w:spacing w:line="0" w:lineRule="atLeast"/>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线下</w:t>
            </w:r>
          </w:p>
        </w:tc>
        <w:tc>
          <w:tcPr>
            <w:tcW w:w="1276" w:type="dxa"/>
            <w:gridSpan w:val="2"/>
            <w:vAlign w:val="center"/>
          </w:tcPr>
          <w:p w:rsidR="00D35C10" w:rsidRDefault="001943BC">
            <w:pPr>
              <w:spacing w:after="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讲授</w:t>
            </w:r>
          </w:p>
        </w:tc>
        <w:tc>
          <w:tcPr>
            <w:tcW w:w="1303" w:type="dxa"/>
            <w:vAlign w:val="center"/>
          </w:tcPr>
          <w:p w:rsidR="00D35C10" w:rsidRDefault="001943BC">
            <w:pPr>
              <w:spacing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2-1、2-5、2-9</w:t>
            </w:r>
          </w:p>
        </w:tc>
      </w:tr>
      <w:tr w:rsidR="00D35C10">
        <w:trPr>
          <w:trHeight w:val="340"/>
          <w:jc w:val="center"/>
        </w:trPr>
        <w:tc>
          <w:tcPr>
            <w:tcW w:w="531" w:type="dxa"/>
            <w:vAlign w:val="center"/>
          </w:tcPr>
          <w:p w:rsidR="00D35C10" w:rsidRDefault="001943BC">
            <w:pPr>
              <w:spacing w:line="360" w:lineRule="exac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lastRenderedPageBreak/>
              <w:t>3</w:t>
            </w:r>
          </w:p>
        </w:tc>
        <w:tc>
          <w:tcPr>
            <w:tcW w:w="2411" w:type="dxa"/>
            <w:vAlign w:val="center"/>
          </w:tcPr>
          <w:p w:rsidR="00D35C10" w:rsidRDefault="001943BC">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拉伸与压缩的变形</w:t>
            </w:r>
          </w:p>
        </w:tc>
        <w:tc>
          <w:tcPr>
            <w:tcW w:w="1327" w:type="dxa"/>
          </w:tcPr>
          <w:p w:rsidR="00D35C10" w:rsidRDefault="001943B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郑孟照</w:t>
            </w:r>
          </w:p>
        </w:tc>
        <w:tc>
          <w:tcPr>
            <w:tcW w:w="798" w:type="dxa"/>
            <w:vAlign w:val="center"/>
          </w:tcPr>
          <w:p w:rsidR="00D35C10" w:rsidRDefault="001943BC">
            <w:pPr>
              <w:spacing w:after="0"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c>
          <w:tcPr>
            <w:tcW w:w="3260" w:type="dxa"/>
            <w:gridSpan w:val="3"/>
            <w:vAlign w:val="center"/>
          </w:tcPr>
          <w:p w:rsidR="00D35C10" w:rsidRDefault="001943BC">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教学重点：胡克定理及其应用</w:t>
            </w:r>
          </w:p>
          <w:p w:rsidR="00D35C10" w:rsidRDefault="001943BC">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教学难点：变形量的计算</w:t>
            </w:r>
          </w:p>
        </w:tc>
        <w:tc>
          <w:tcPr>
            <w:tcW w:w="1841" w:type="dxa"/>
            <w:vAlign w:val="center"/>
          </w:tcPr>
          <w:p w:rsidR="00D35C10" w:rsidRDefault="001943BC">
            <w:pPr>
              <w:spacing w:line="0" w:lineRule="atLeast"/>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线下</w:t>
            </w:r>
          </w:p>
        </w:tc>
        <w:tc>
          <w:tcPr>
            <w:tcW w:w="1276" w:type="dxa"/>
            <w:gridSpan w:val="2"/>
            <w:vAlign w:val="center"/>
          </w:tcPr>
          <w:p w:rsidR="00D35C10" w:rsidRDefault="001943BC">
            <w:pPr>
              <w:spacing w:after="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讲授</w:t>
            </w:r>
          </w:p>
        </w:tc>
        <w:tc>
          <w:tcPr>
            <w:tcW w:w="1303" w:type="dxa"/>
            <w:vAlign w:val="center"/>
          </w:tcPr>
          <w:p w:rsidR="00D35C10" w:rsidRDefault="001943BC">
            <w:pPr>
              <w:spacing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2-10、2-15</w:t>
            </w:r>
          </w:p>
        </w:tc>
      </w:tr>
      <w:tr w:rsidR="00D35C10">
        <w:trPr>
          <w:trHeight w:val="1132"/>
          <w:jc w:val="center"/>
        </w:trPr>
        <w:tc>
          <w:tcPr>
            <w:tcW w:w="531" w:type="dxa"/>
            <w:vAlign w:val="center"/>
          </w:tcPr>
          <w:p w:rsidR="00D35C10" w:rsidRDefault="001943BC">
            <w:pPr>
              <w:spacing w:line="360" w:lineRule="exac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4</w:t>
            </w:r>
          </w:p>
        </w:tc>
        <w:tc>
          <w:tcPr>
            <w:tcW w:w="2411" w:type="dxa"/>
            <w:vAlign w:val="center"/>
          </w:tcPr>
          <w:p w:rsidR="00D35C10" w:rsidRDefault="001943BC">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材料拉压时的力学性质</w:t>
            </w:r>
          </w:p>
        </w:tc>
        <w:tc>
          <w:tcPr>
            <w:tcW w:w="1327" w:type="dxa"/>
          </w:tcPr>
          <w:p w:rsidR="00D35C10" w:rsidRDefault="001943B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郑孟照</w:t>
            </w:r>
          </w:p>
        </w:tc>
        <w:tc>
          <w:tcPr>
            <w:tcW w:w="798" w:type="dxa"/>
            <w:vAlign w:val="center"/>
          </w:tcPr>
          <w:p w:rsidR="00D35C10" w:rsidRDefault="001943BC">
            <w:pPr>
              <w:spacing w:after="0"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3260" w:type="dxa"/>
            <w:gridSpan w:val="3"/>
            <w:vAlign w:val="center"/>
          </w:tcPr>
          <w:p w:rsidR="00D35C10" w:rsidRDefault="001943BC">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教学重点:塑性材料及脆性材料,拉压时的变化规律及许用应力</w:t>
            </w:r>
          </w:p>
          <w:p w:rsidR="00D35C10" w:rsidRDefault="001943BC">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教学难点：应力、应变曲线重点参数的理解</w:t>
            </w:r>
          </w:p>
        </w:tc>
        <w:tc>
          <w:tcPr>
            <w:tcW w:w="1841" w:type="dxa"/>
            <w:vAlign w:val="center"/>
          </w:tcPr>
          <w:p w:rsidR="00D35C10" w:rsidRDefault="001943BC">
            <w:pPr>
              <w:spacing w:line="0" w:lineRule="atLeast"/>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线下</w:t>
            </w:r>
          </w:p>
        </w:tc>
        <w:tc>
          <w:tcPr>
            <w:tcW w:w="1276" w:type="dxa"/>
            <w:gridSpan w:val="2"/>
            <w:vAlign w:val="center"/>
          </w:tcPr>
          <w:p w:rsidR="00D35C10" w:rsidRDefault="001943BC">
            <w:pPr>
              <w:spacing w:after="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讲授</w:t>
            </w:r>
          </w:p>
        </w:tc>
        <w:tc>
          <w:tcPr>
            <w:tcW w:w="1303" w:type="dxa"/>
            <w:vAlign w:val="center"/>
          </w:tcPr>
          <w:p w:rsidR="00D35C10" w:rsidRDefault="001943BC">
            <w:pPr>
              <w:spacing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2-18</w:t>
            </w:r>
          </w:p>
        </w:tc>
      </w:tr>
      <w:tr w:rsidR="00D35C10">
        <w:trPr>
          <w:trHeight w:val="340"/>
          <w:jc w:val="center"/>
        </w:trPr>
        <w:tc>
          <w:tcPr>
            <w:tcW w:w="531" w:type="dxa"/>
            <w:vAlign w:val="center"/>
          </w:tcPr>
          <w:p w:rsidR="00D35C10" w:rsidRDefault="001943BC">
            <w:pPr>
              <w:spacing w:line="360" w:lineRule="exac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5</w:t>
            </w:r>
          </w:p>
        </w:tc>
        <w:tc>
          <w:tcPr>
            <w:tcW w:w="2411" w:type="dxa"/>
            <w:vAlign w:val="center"/>
          </w:tcPr>
          <w:p w:rsidR="00D35C10" w:rsidRDefault="001943BC">
            <w:pPr>
              <w:spacing w:after="0" w:line="0" w:lineRule="atLeast"/>
              <w:rPr>
                <w:rFonts w:ascii="SimSun" w:eastAsia="SimSun" w:hAnsi="SimSun"/>
                <w:sz w:val="21"/>
                <w:szCs w:val="21"/>
              </w:rPr>
            </w:pPr>
            <w:r>
              <w:rPr>
                <w:rFonts w:ascii="SimSun" w:eastAsia="SimSun" w:hAnsi="SimSun" w:hint="eastAsia"/>
                <w:sz w:val="21"/>
                <w:szCs w:val="21"/>
                <w:lang w:eastAsia="zh-CN"/>
              </w:rPr>
              <w:t>简单拉压超静定问题</w:t>
            </w:r>
          </w:p>
        </w:tc>
        <w:tc>
          <w:tcPr>
            <w:tcW w:w="1327" w:type="dxa"/>
          </w:tcPr>
          <w:p w:rsidR="00D35C10" w:rsidRDefault="001943B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郑孟照</w:t>
            </w:r>
          </w:p>
        </w:tc>
        <w:tc>
          <w:tcPr>
            <w:tcW w:w="798" w:type="dxa"/>
            <w:vAlign w:val="center"/>
          </w:tcPr>
          <w:p w:rsidR="00D35C10" w:rsidRDefault="001943BC">
            <w:pPr>
              <w:spacing w:after="0"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3</w:t>
            </w:r>
          </w:p>
        </w:tc>
        <w:tc>
          <w:tcPr>
            <w:tcW w:w="3260" w:type="dxa"/>
            <w:gridSpan w:val="3"/>
            <w:vAlign w:val="center"/>
          </w:tcPr>
          <w:p w:rsidR="00D35C10" w:rsidRDefault="001943BC">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教学重点：超静定问题及其解法教学难点：几何变形协调方程。</w:t>
            </w:r>
          </w:p>
          <w:p w:rsidR="00D35C10" w:rsidRDefault="001943BC">
            <w:pPr>
              <w:spacing w:after="0" w:line="0" w:lineRule="atLeast"/>
              <w:rPr>
                <w:rFonts w:ascii="SimSun" w:eastAsia="SimSun" w:hAnsi="SimSun"/>
                <w:sz w:val="21"/>
                <w:szCs w:val="21"/>
                <w:lang w:eastAsia="zh-CN"/>
              </w:rPr>
            </w:pPr>
            <w:r>
              <w:rPr>
                <w:rFonts w:asciiTheme="minorEastAsia" w:eastAsiaTheme="minorEastAsia" w:hAnsiTheme="minorEastAsia" w:hint="eastAsia"/>
                <w:b/>
                <w:sz w:val="21"/>
                <w:szCs w:val="21"/>
                <w:lang w:eastAsia="zh-CN"/>
              </w:rPr>
              <w:t>课程思政融入点：</w:t>
            </w:r>
            <w:r>
              <w:rPr>
                <w:rFonts w:asciiTheme="minorEastAsia" w:eastAsiaTheme="minorEastAsia" w:hAnsiTheme="minorEastAsia" w:hint="eastAsia"/>
                <w:sz w:val="21"/>
                <w:szCs w:val="21"/>
                <w:lang w:eastAsia="zh-CN"/>
              </w:rPr>
              <w:t>协调变形条件是建立解决超静定结构的关键。可把协调二字引申到习总曾把协调发展看作是建设中国特色社会主义的“制胜要诀”。</w:t>
            </w:r>
          </w:p>
        </w:tc>
        <w:tc>
          <w:tcPr>
            <w:tcW w:w="1841" w:type="dxa"/>
            <w:vAlign w:val="center"/>
          </w:tcPr>
          <w:p w:rsidR="00D35C10" w:rsidRDefault="001943BC">
            <w:pPr>
              <w:spacing w:line="0" w:lineRule="atLeast"/>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线下</w:t>
            </w:r>
          </w:p>
        </w:tc>
        <w:tc>
          <w:tcPr>
            <w:tcW w:w="1276" w:type="dxa"/>
            <w:gridSpan w:val="2"/>
            <w:vAlign w:val="center"/>
          </w:tcPr>
          <w:p w:rsidR="00D35C10" w:rsidRDefault="001943BC">
            <w:pPr>
              <w:spacing w:after="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讲授</w:t>
            </w:r>
          </w:p>
        </w:tc>
        <w:tc>
          <w:tcPr>
            <w:tcW w:w="1303" w:type="dxa"/>
            <w:vAlign w:val="center"/>
          </w:tcPr>
          <w:p w:rsidR="00D35C10" w:rsidRDefault="001943BC">
            <w:pPr>
              <w:spacing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2-24</w:t>
            </w:r>
          </w:p>
        </w:tc>
      </w:tr>
      <w:tr w:rsidR="00D35C10">
        <w:trPr>
          <w:trHeight w:val="340"/>
          <w:jc w:val="center"/>
        </w:trPr>
        <w:tc>
          <w:tcPr>
            <w:tcW w:w="531" w:type="dxa"/>
            <w:vAlign w:val="center"/>
          </w:tcPr>
          <w:p w:rsidR="00D35C10" w:rsidRDefault="001943BC">
            <w:pPr>
              <w:spacing w:line="360" w:lineRule="exac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6</w:t>
            </w:r>
          </w:p>
        </w:tc>
        <w:tc>
          <w:tcPr>
            <w:tcW w:w="2411" w:type="dxa"/>
            <w:vAlign w:val="center"/>
          </w:tcPr>
          <w:p w:rsidR="00D35C10" w:rsidRDefault="001943BC">
            <w:pPr>
              <w:spacing w:after="0" w:line="0" w:lineRule="atLeast"/>
              <w:rPr>
                <w:rFonts w:ascii="SimSun" w:eastAsia="SimSun" w:hAnsi="SimSun"/>
                <w:sz w:val="21"/>
                <w:szCs w:val="21"/>
                <w:lang w:eastAsia="zh-CN"/>
              </w:rPr>
            </w:pPr>
            <w:r>
              <w:rPr>
                <w:rFonts w:ascii="SimSun" w:eastAsia="SimSun" w:hAnsi="SimSun"/>
                <w:sz w:val="21"/>
                <w:szCs w:val="21"/>
                <w:lang w:eastAsia="zh-CN"/>
              </w:rPr>
              <w:t>联接件的</w:t>
            </w:r>
            <w:r>
              <w:rPr>
                <w:rFonts w:ascii="SimSun" w:eastAsia="SimSun" w:hAnsi="SimSun" w:hint="eastAsia"/>
                <w:sz w:val="21"/>
                <w:szCs w:val="21"/>
                <w:lang w:eastAsia="zh-CN"/>
              </w:rPr>
              <w:t>强度</w:t>
            </w:r>
          </w:p>
        </w:tc>
        <w:tc>
          <w:tcPr>
            <w:tcW w:w="1327" w:type="dxa"/>
          </w:tcPr>
          <w:p w:rsidR="00D35C10" w:rsidRDefault="001943B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郑孟照</w:t>
            </w:r>
          </w:p>
        </w:tc>
        <w:tc>
          <w:tcPr>
            <w:tcW w:w="798" w:type="dxa"/>
            <w:vAlign w:val="center"/>
          </w:tcPr>
          <w:p w:rsidR="00D35C10" w:rsidRDefault="001943BC">
            <w:pPr>
              <w:spacing w:after="0"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3</w:t>
            </w:r>
          </w:p>
        </w:tc>
        <w:tc>
          <w:tcPr>
            <w:tcW w:w="3260" w:type="dxa"/>
            <w:gridSpan w:val="3"/>
            <w:vAlign w:val="center"/>
          </w:tcPr>
          <w:p w:rsidR="00D35C10" w:rsidRDefault="001943BC">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教学重点：</w:t>
            </w:r>
            <w:r>
              <w:rPr>
                <w:rFonts w:ascii="SimSun" w:eastAsia="SimSun" w:hAnsi="SimSun"/>
                <w:sz w:val="21"/>
                <w:szCs w:val="21"/>
                <w:lang w:eastAsia="zh-CN"/>
              </w:rPr>
              <w:t>剪切、挤压实用计算公式及强度计算</w:t>
            </w:r>
          </w:p>
          <w:p w:rsidR="00D35C10" w:rsidRDefault="001943BC">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教学难点：剪切面及拉压面的确定</w:t>
            </w:r>
          </w:p>
        </w:tc>
        <w:tc>
          <w:tcPr>
            <w:tcW w:w="1841" w:type="dxa"/>
            <w:vAlign w:val="center"/>
          </w:tcPr>
          <w:p w:rsidR="00D35C10" w:rsidRDefault="001943BC">
            <w:pPr>
              <w:spacing w:line="0" w:lineRule="atLeast"/>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线下</w:t>
            </w:r>
          </w:p>
        </w:tc>
        <w:tc>
          <w:tcPr>
            <w:tcW w:w="1276" w:type="dxa"/>
            <w:gridSpan w:val="2"/>
            <w:vAlign w:val="center"/>
          </w:tcPr>
          <w:p w:rsidR="00D35C10" w:rsidRDefault="001943BC">
            <w:pPr>
              <w:spacing w:after="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讲授</w:t>
            </w:r>
          </w:p>
        </w:tc>
        <w:tc>
          <w:tcPr>
            <w:tcW w:w="1303" w:type="dxa"/>
            <w:vAlign w:val="center"/>
          </w:tcPr>
          <w:p w:rsidR="00D35C10" w:rsidRDefault="001943BC">
            <w:pPr>
              <w:spacing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11-1、11-2</w:t>
            </w:r>
          </w:p>
        </w:tc>
      </w:tr>
      <w:tr w:rsidR="00D35C10">
        <w:trPr>
          <w:trHeight w:val="340"/>
          <w:jc w:val="center"/>
        </w:trPr>
        <w:tc>
          <w:tcPr>
            <w:tcW w:w="531" w:type="dxa"/>
            <w:vAlign w:val="center"/>
          </w:tcPr>
          <w:p w:rsidR="00D35C10" w:rsidRDefault="001943BC">
            <w:pPr>
              <w:spacing w:line="360" w:lineRule="exac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7</w:t>
            </w:r>
          </w:p>
        </w:tc>
        <w:tc>
          <w:tcPr>
            <w:tcW w:w="2411" w:type="dxa"/>
            <w:vAlign w:val="center"/>
          </w:tcPr>
          <w:p w:rsidR="00D35C10" w:rsidRDefault="001943BC">
            <w:pPr>
              <w:spacing w:after="0" w:line="0" w:lineRule="atLeast"/>
              <w:rPr>
                <w:rFonts w:ascii="SimSun" w:eastAsia="SimSun" w:hAnsi="SimSun"/>
                <w:sz w:val="21"/>
                <w:szCs w:val="21"/>
                <w:lang w:eastAsia="zh-CN"/>
              </w:rPr>
            </w:pPr>
            <w:r>
              <w:rPr>
                <w:rFonts w:ascii="SimSun" w:eastAsia="SimSun" w:hAnsi="SimSun"/>
                <w:sz w:val="21"/>
                <w:szCs w:val="21"/>
                <w:lang w:eastAsia="zh-CN"/>
              </w:rPr>
              <w:t>圆轴扭转时的扭矩、应力和强度计算</w:t>
            </w:r>
          </w:p>
        </w:tc>
        <w:tc>
          <w:tcPr>
            <w:tcW w:w="1327" w:type="dxa"/>
          </w:tcPr>
          <w:p w:rsidR="00D35C10" w:rsidRDefault="001943B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郑孟照</w:t>
            </w:r>
          </w:p>
        </w:tc>
        <w:tc>
          <w:tcPr>
            <w:tcW w:w="798" w:type="dxa"/>
            <w:vAlign w:val="center"/>
          </w:tcPr>
          <w:p w:rsidR="00D35C10" w:rsidRDefault="001943BC">
            <w:pPr>
              <w:spacing w:after="0"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3</w:t>
            </w:r>
          </w:p>
        </w:tc>
        <w:tc>
          <w:tcPr>
            <w:tcW w:w="3260" w:type="dxa"/>
            <w:gridSpan w:val="3"/>
            <w:vAlign w:val="center"/>
          </w:tcPr>
          <w:p w:rsidR="00D35C10" w:rsidRDefault="001943BC">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教学重点：</w:t>
            </w:r>
            <w:r>
              <w:rPr>
                <w:rFonts w:ascii="SimSun" w:eastAsia="SimSun" w:hAnsi="SimSun"/>
                <w:sz w:val="21"/>
                <w:szCs w:val="21"/>
                <w:lang w:eastAsia="zh-CN"/>
              </w:rPr>
              <w:t>扭矩、应力</w:t>
            </w:r>
            <w:r>
              <w:rPr>
                <w:rFonts w:ascii="SimSun" w:eastAsia="SimSun" w:hAnsi="SimSun" w:hint="eastAsia"/>
                <w:sz w:val="21"/>
                <w:szCs w:val="21"/>
                <w:lang w:eastAsia="zh-CN"/>
              </w:rPr>
              <w:t>分布</w:t>
            </w:r>
            <w:r>
              <w:rPr>
                <w:rFonts w:ascii="SimSun" w:eastAsia="SimSun" w:hAnsi="SimSun"/>
                <w:sz w:val="21"/>
                <w:szCs w:val="21"/>
                <w:lang w:eastAsia="zh-CN"/>
              </w:rPr>
              <w:t>和强度计算</w:t>
            </w:r>
          </w:p>
          <w:p w:rsidR="00D35C10" w:rsidRDefault="001943BC">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教学难点：应力的分布</w:t>
            </w:r>
          </w:p>
        </w:tc>
        <w:tc>
          <w:tcPr>
            <w:tcW w:w="1841" w:type="dxa"/>
            <w:vAlign w:val="center"/>
          </w:tcPr>
          <w:p w:rsidR="00D35C10" w:rsidRDefault="001943BC">
            <w:pPr>
              <w:spacing w:line="0" w:lineRule="atLeast"/>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线下</w:t>
            </w:r>
          </w:p>
        </w:tc>
        <w:tc>
          <w:tcPr>
            <w:tcW w:w="1276" w:type="dxa"/>
            <w:gridSpan w:val="2"/>
            <w:vAlign w:val="center"/>
          </w:tcPr>
          <w:p w:rsidR="00D35C10" w:rsidRDefault="001943BC">
            <w:pPr>
              <w:spacing w:after="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讲授</w:t>
            </w:r>
          </w:p>
        </w:tc>
        <w:tc>
          <w:tcPr>
            <w:tcW w:w="1303" w:type="dxa"/>
            <w:vAlign w:val="center"/>
          </w:tcPr>
          <w:p w:rsidR="00D35C10" w:rsidRDefault="001943BC">
            <w:pPr>
              <w:spacing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3-1、3-2、3-6</w:t>
            </w:r>
          </w:p>
        </w:tc>
      </w:tr>
      <w:tr w:rsidR="00D35C10">
        <w:trPr>
          <w:trHeight w:val="340"/>
          <w:jc w:val="center"/>
        </w:trPr>
        <w:tc>
          <w:tcPr>
            <w:tcW w:w="531" w:type="dxa"/>
            <w:vAlign w:val="center"/>
          </w:tcPr>
          <w:p w:rsidR="00D35C10" w:rsidRDefault="001943BC">
            <w:pPr>
              <w:spacing w:line="360" w:lineRule="exac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8</w:t>
            </w:r>
          </w:p>
        </w:tc>
        <w:tc>
          <w:tcPr>
            <w:tcW w:w="2411" w:type="dxa"/>
            <w:vAlign w:val="center"/>
          </w:tcPr>
          <w:p w:rsidR="00D35C10" w:rsidRDefault="001943BC">
            <w:pPr>
              <w:spacing w:after="0" w:line="0" w:lineRule="atLeast"/>
              <w:rPr>
                <w:rFonts w:ascii="SimSun" w:eastAsia="SimSun" w:hAnsi="SimSun"/>
                <w:sz w:val="21"/>
                <w:szCs w:val="21"/>
                <w:lang w:eastAsia="zh-CN"/>
              </w:rPr>
            </w:pPr>
            <w:r>
              <w:rPr>
                <w:rFonts w:ascii="SimSun" w:eastAsia="SimSun" w:hAnsi="SimSun"/>
                <w:sz w:val="21"/>
                <w:szCs w:val="21"/>
                <w:lang w:eastAsia="zh-CN"/>
              </w:rPr>
              <w:t>扭转时的变形</w:t>
            </w:r>
            <w:r>
              <w:rPr>
                <w:rFonts w:ascii="SimSun" w:eastAsia="SimSun" w:hAnsi="SimSun" w:hint="eastAsia"/>
                <w:sz w:val="21"/>
                <w:szCs w:val="21"/>
                <w:lang w:eastAsia="zh-CN"/>
              </w:rPr>
              <w:t>或</w:t>
            </w:r>
            <w:r>
              <w:rPr>
                <w:rFonts w:ascii="SimSun" w:eastAsia="SimSun" w:hAnsi="SimSun"/>
                <w:sz w:val="21"/>
                <w:szCs w:val="21"/>
                <w:lang w:eastAsia="zh-CN"/>
              </w:rPr>
              <w:t>刚度</w:t>
            </w:r>
            <w:r>
              <w:rPr>
                <w:rFonts w:ascii="SimSun" w:eastAsia="SimSun" w:hAnsi="SimSun" w:hint="eastAsia"/>
                <w:sz w:val="21"/>
                <w:szCs w:val="21"/>
                <w:lang w:eastAsia="zh-CN"/>
              </w:rPr>
              <w:t>；(复习)</w:t>
            </w:r>
          </w:p>
        </w:tc>
        <w:tc>
          <w:tcPr>
            <w:tcW w:w="1327" w:type="dxa"/>
          </w:tcPr>
          <w:p w:rsidR="00D35C10" w:rsidRDefault="001943B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郑孟照</w:t>
            </w:r>
          </w:p>
        </w:tc>
        <w:tc>
          <w:tcPr>
            <w:tcW w:w="798" w:type="dxa"/>
            <w:vAlign w:val="center"/>
          </w:tcPr>
          <w:p w:rsidR="00D35C10" w:rsidRDefault="001943BC">
            <w:pPr>
              <w:spacing w:after="0"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3</w:t>
            </w:r>
          </w:p>
        </w:tc>
        <w:tc>
          <w:tcPr>
            <w:tcW w:w="3260" w:type="dxa"/>
            <w:gridSpan w:val="3"/>
            <w:vAlign w:val="center"/>
          </w:tcPr>
          <w:p w:rsidR="00D35C10" w:rsidRDefault="001943BC">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教学重点：</w:t>
            </w:r>
            <w:r>
              <w:rPr>
                <w:rFonts w:ascii="SimSun" w:eastAsia="SimSun" w:hAnsi="SimSun"/>
                <w:sz w:val="21"/>
                <w:szCs w:val="21"/>
                <w:lang w:eastAsia="zh-CN"/>
              </w:rPr>
              <w:t>圆轴</w:t>
            </w:r>
            <w:r>
              <w:rPr>
                <w:rFonts w:ascii="SimSun" w:eastAsia="SimSun" w:hAnsi="SimSun" w:hint="eastAsia"/>
                <w:sz w:val="21"/>
                <w:szCs w:val="21"/>
                <w:lang w:eastAsia="zh-CN"/>
              </w:rPr>
              <w:t>扭转的变形及刚度计算，刚度条件</w:t>
            </w:r>
          </w:p>
          <w:p w:rsidR="00D35C10" w:rsidRDefault="001943BC">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教学难点：刚度的理解，变形量的计算</w:t>
            </w:r>
          </w:p>
        </w:tc>
        <w:tc>
          <w:tcPr>
            <w:tcW w:w="1841" w:type="dxa"/>
            <w:vAlign w:val="center"/>
          </w:tcPr>
          <w:p w:rsidR="00D35C10" w:rsidRDefault="001943BC">
            <w:pPr>
              <w:spacing w:line="0" w:lineRule="atLeast"/>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线下</w:t>
            </w:r>
          </w:p>
        </w:tc>
        <w:tc>
          <w:tcPr>
            <w:tcW w:w="1276" w:type="dxa"/>
            <w:gridSpan w:val="2"/>
            <w:vAlign w:val="center"/>
          </w:tcPr>
          <w:p w:rsidR="00D35C10" w:rsidRDefault="001943BC">
            <w:pPr>
              <w:spacing w:after="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讲授</w:t>
            </w:r>
          </w:p>
        </w:tc>
        <w:tc>
          <w:tcPr>
            <w:tcW w:w="1303" w:type="dxa"/>
            <w:vAlign w:val="center"/>
          </w:tcPr>
          <w:p w:rsidR="00D35C10" w:rsidRDefault="001943BC">
            <w:pPr>
              <w:spacing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3-11</w:t>
            </w:r>
          </w:p>
        </w:tc>
      </w:tr>
      <w:tr w:rsidR="00D35C10">
        <w:trPr>
          <w:trHeight w:val="340"/>
          <w:jc w:val="center"/>
        </w:trPr>
        <w:tc>
          <w:tcPr>
            <w:tcW w:w="531" w:type="dxa"/>
            <w:vAlign w:val="center"/>
          </w:tcPr>
          <w:p w:rsidR="00D35C10" w:rsidRDefault="001943BC">
            <w:pPr>
              <w:spacing w:line="360" w:lineRule="exac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9</w:t>
            </w:r>
          </w:p>
        </w:tc>
        <w:tc>
          <w:tcPr>
            <w:tcW w:w="2411" w:type="dxa"/>
            <w:vAlign w:val="center"/>
          </w:tcPr>
          <w:p w:rsidR="00D35C10" w:rsidRDefault="001943BC">
            <w:pPr>
              <w:spacing w:after="0" w:line="0" w:lineRule="atLeast"/>
              <w:rPr>
                <w:rFonts w:ascii="SimSun" w:eastAsia="SimSun" w:hAnsi="SimSun"/>
                <w:sz w:val="21"/>
                <w:szCs w:val="21"/>
                <w:lang w:eastAsia="zh-CN"/>
              </w:rPr>
            </w:pPr>
            <w:r>
              <w:rPr>
                <w:rFonts w:ascii="SimSun" w:eastAsia="SimSun" w:hAnsi="SimSun" w:hint="eastAsia"/>
                <w:sz w:val="21"/>
                <w:szCs w:val="21"/>
                <w:lang w:eastAsia="zh-CN"/>
              </w:rPr>
              <w:t>弯曲的内力</w:t>
            </w:r>
          </w:p>
        </w:tc>
        <w:tc>
          <w:tcPr>
            <w:tcW w:w="1327" w:type="dxa"/>
          </w:tcPr>
          <w:p w:rsidR="00D35C10" w:rsidRDefault="001943B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郑孟照</w:t>
            </w:r>
          </w:p>
        </w:tc>
        <w:tc>
          <w:tcPr>
            <w:tcW w:w="798" w:type="dxa"/>
            <w:vAlign w:val="center"/>
          </w:tcPr>
          <w:p w:rsidR="00D35C10" w:rsidRDefault="001943BC">
            <w:pPr>
              <w:spacing w:after="0"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3260" w:type="dxa"/>
            <w:gridSpan w:val="3"/>
            <w:vAlign w:val="center"/>
          </w:tcPr>
          <w:p w:rsidR="00D35C10" w:rsidRDefault="001943BC">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教学重点：</w:t>
            </w:r>
            <w:r>
              <w:rPr>
                <w:rFonts w:ascii="SimSun" w:eastAsia="SimSun" w:hAnsi="SimSun"/>
                <w:sz w:val="21"/>
                <w:szCs w:val="21"/>
                <w:lang w:eastAsia="zh-CN"/>
              </w:rPr>
              <w:t>弯曲内力、剪力方程、弯矩方程、剪力图、弯矩图</w:t>
            </w:r>
          </w:p>
          <w:p w:rsidR="00D35C10" w:rsidRDefault="001943BC">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教学难点：</w:t>
            </w:r>
            <w:r>
              <w:rPr>
                <w:rFonts w:ascii="SimSun" w:eastAsia="SimSun" w:hAnsi="SimSun"/>
                <w:sz w:val="21"/>
                <w:szCs w:val="21"/>
                <w:lang w:eastAsia="zh-CN"/>
              </w:rPr>
              <w:t>剪力图、弯矩图</w:t>
            </w:r>
            <w:r>
              <w:rPr>
                <w:rFonts w:ascii="SimSun" w:eastAsia="SimSun" w:hAnsi="SimSun" w:hint="eastAsia"/>
                <w:sz w:val="21"/>
                <w:szCs w:val="21"/>
                <w:lang w:eastAsia="zh-CN"/>
              </w:rPr>
              <w:t>的绘制</w:t>
            </w:r>
          </w:p>
          <w:p w:rsidR="00D35C10" w:rsidRDefault="00D35C10">
            <w:pPr>
              <w:spacing w:after="0" w:line="0" w:lineRule="atLeast"/>
              <w:rPr>
                <w:rFonts w:ascii="SimSun" w:eastAsia="SimSun" w:hAnsi="SimSun"/>
                <w:sz w:val="21"/>
                <w:szCs w:val="21"/>
                <w:lang w:eastAsia="zh-CN"/>
              </w:rPr>
            </w:pPr>
          </w:p>
        </w:tc>
        <w:tc>
          <w:tcPr>
            <w:tcW w:w="1841" w:type="dxa"/>
            <w:vAlign w:val="center"/>
          </w:tcPr>
          <w:p w:rsidR="00D35C10" w:rsidRDefault="001943BC">
            <w:pPr>
              <w:spacing w:line="0" w:lineRule="atLeast"/>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线下</w:t>
            </w:r>
          </w:p>
        </w:tc>
        <w:tc>
          <w:tcPr>
            <w:tcW w:w="1276" w:type="dxa"/>
            <w:gridSpan w:val="2"/>
            <w:vAlign w:val="center"/>
          </w:tcPr>
          <w:p w:rsidR="00D35C10" w:rsidRDefault="001943BC">
            <w:pPr>
              <w:spacing w:after="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讲授</w:t>
            </w:r>
          </w:p>
        </w:tc>
        <w:tc>
          <w:tcPr>
            <w:tcW w:w="1303" w:type="dxa"/>
            <w:vAlign w:val="center"/>
          </w:tcPr>
          <w:p w:rsidR="00D35C10" w:rsidRDefault="001943BC">
            <w:pPr>
              <w:spacing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4-1、4-2 b、c 4-3 e</w:t>
            </w:r>
          </w:p>
        </w:tc>
      </w:tr>
      <w:tr w:rsidR="00D35C10">
        <w:trPr>
          <w:trHeight w:val="340"/>
          <w:jc w:val="center"/>
        </w:trPr>
        <w:tc>
          <w:tcPr>
            <w:tcW w:w="531" w:type="dxa"/>
            <w:vAlign w:val="center"/>
          </w:tcPr>
          <w:p w:rsidR="00D35C10" w:rsidRDefault="001943BC">
            <w:pPr>
              <w:spacing w:line="360" w:lineRule="exac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10</w:t>
            </w:r>
          </w:p>
        </w:tc>
        <w:tc>
          <w:tcPr>
            <w:tcW w:w="2411" w:type="dxa"/>
            <w:vAlign w:val="center"/>
          </w:tcPr>
          <w:p w:rsidR="00D35C10" w:rsidRDefault="001943BC">
            <w:pPr>
              <w:spacing w:after="0" w:line="0" w:lineRule="atLeast"/>
              <w:rPr>
                <w:rFonts w:ascii="SimSun" w:eastAsia="SimSun" w:hAnsi="SimSun"/>
                <w:sz w:val="21"/>
                <w:szCs w:val="21"/>
                <w:lang w:eastAsia="zh-CN"/>
              </w:rPr>
            </w:pPr>
            <w:r>
              <w:rPr>
                <w:rFonts w:ascii="SimSun" w:eastAsia="SimSun" w:hAnsi="SimSun" w:hint="eastAsia"/>
                <w:sz w:val="21"/>
                <w:szCs w:val="21"/>
                <w:lang w:eastAsia="zh-CN"/>
              </w:rPr>
              <w:t>弯曲的应力、弯曲的变形</w:t>
            </w:r>
          </w:p>
        </w:tc>
        <w:tc>
          <w:tcPr>
            <w:tcW w:w="1327" w:type="dxa"/>
          </w:tcPr>
          <w:p w:rsidR="00D35C10" w:rsidRDefault="001943B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郑孟照</w:t>
            </w:r>
          </w:p>
        </w:tc>
        <w:tc>
          <w:tcPr>
            <w:tcW w:w="798" w:type="dxa"/>
            <w:vAlign w:val="center"/>
          </w:tcPr>
          <w:p w:rsidR="00D35C10" w:rsidRDefault="001943BC">
            <w:pPr>
              <w:spacing w:after="0"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3260" w:type="dxa"/>
            <w:gridSpan w:val="3"/>
            <w:vAlign w:val="center"/>
          </w:tcPr>
          <w:p w:rsidR="00D35C10" w:rsidRDefault="001943BC">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教学重点：弯曲正应力的计算、梁的弯曲强度、提高梁弯曲强度的措施、挠度和转角的概念、</w:t>
            </w:r>
          </w:p>
          <w:p w:rsidR="00D35C10" w:rsidRDefault="001943BC">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教学难点：弯曲强度的计算</w:t>
            </w:r>
          </w:p>
        </w:tc>
        <w:tc>
          <w:tcPr>
            <w:tcW w:w="1841" w:type="dxa"/>
            <w:vAlign w:val="center"/>
          </w:tcPr>
          <w:p w:rsidR="00D35C10" w:rsidRDefault="001943BC">
            <w:pPr>
              <w:spacing w:line="0" w:lineRule="atLeast"/>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线下</w:t>
            </w:r>
          </w:p>
        </w:tc>
        <w:tc>
          <w:tcPr>
            <w:tcW w:w="1276" w:type="dxa"/>
            <w:gridSpan w:val="2"/>
            <w:vAlign w:val="center"/>
          </w:tcPr>
          <w:p w:rsidR="00D35C10" w:rsidRDefault="001943BC">
            <w:pPr>
              <w:spacing w:after="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讲授</w:t>
            </w:r>
          </w:p>
        </w:tc>
        <w:tc>
          <w:tcPr>
            <w:tcW w:w="1303" w:type="dxa"/>
            <w:vAlign w:val="center"/>
          </w:tcPr>
          <w:p w:rsidR="00D35C10" w:rsidRDefault="001943BC">
            <w:pPr>
              <w:spacing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5-3、5-5</w:t>
            </w:r>
          </w:p>
        </w:tc>
      </w:tr>
      <w:tr w:rsidR="00D35C10">
        <w:trPr>
          <w:trHeight w:val="340"/>
          <w:jc w:val="center"/>
        </w:trPr>
        <w:tc>
          <w:tcPr>
            <w:tcW w:w="531" w:type="dxa"/>
            <w:vAlign w:val="center"/>
          </w:tcPr>
          <w:p w:rsidR="00D35C10" w:rsidRDefault="001943BC">
            <w:pPr>
              <w:spacing w:line="360" w:lineRule="exac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lastRenderedPageBreak/>
              <w:t>11</w:t>
            </w:r>
          </w:p>
        </w:tc>
        <w:tc>
          <w:tcPr>
            <w:tcW w:w="2411" w:type="dxa"/>
            <w:vAlign w:val="center"/>
          </w:tcPr>
          <w:p w:rsidR="00D35C10" w:rsidRDefault="001943BC">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拉压与弯曲组合变形</w:t>
            </w:r>
          </w:p>
        </w:tc>
        <w:tc>
          <w:tcPr>
            <w:tcW w:w="1327" w:type="dxa"/>
          </w:tcPr>
          <w:p w:rsidR="00D35C10" w:rsidRDefault="001943BC">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郑孟照</w:t>
            </w:r>
          </w:p>
        </w:tc>
        <w:tc>
          <w:tcPr>
            <w:tcW w:w="798" w:type="dxa"/>
            <w:vAlign w:val="center"/>
          </w:tcPr>
          <w:p w:rsidR="00D35C10" w:rsidRDefault="001943BC">
            <w:pPr>
              <w:spacing w:after="0"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3260" w:type="dxa"/>
            <w:gridSpan w:val="3"/>
            <w:vAlign w:val="center"/>
          </w:tcPr>
          <w:p w:rsidR="00D35C10" w:rsidRDefault="001943BC">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教学重点：拉压与弯曲组合变形计算</w:t>
            </w:r>
          </w:p>
        </w:tc>
        <w:tc>
          <w:tcPr>
            <w:tcW w:w="1841" w:type="dxa"/>
            <w:vAlign w:val="center"/>
          </w:tcPr>
          <w:p w:rsidR="00D35C10" w:rsidRDefault="001943BC">
            <w:pPr>
              <w:spacing w:line="0" w:lineRule="atLeast"/>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线下</w:t>
            </w:r>
          </w:p>
        </w:tc>
        <w:tc>
          <w:tcPr>
            <w:tcW w:w="1276" w:type="dxa"/>
            <w:gridSpan w:val="2"/>
            <w:vAlign w:val="center"/>
          </w:tcPr>
          <w:p w:rsidR="00D35C10" w:rsidRDefault="001943BC">
            <w:pPr>
              <w:spacing w:after="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讲授</w:t>
            </w:r>
          </w:p>
        </w:tc>
        <w:tc>
          <w:tcPr>
            <w:tcW w:w="1303" w:type="dxa"/>
            <w:vAlign w:val="center"/>
          </w:tcPr>
          <w:p w:rsidR="00D35C10" w:rsidRDefault="001943BC">
            <w:pPr>
              <w:spacing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8-2</w:t>
            </w:r>
          </w:p>
        </w:tc>
      </w:tr>
      <w:tr w:rsidR="00D35C10">
        <w:trPr>
          <w:trHeight w:val="340"/>
          <w:jc w:val="center"/>
        </w:trPr>
        <w:tc>
          <w:tcPr>
            <w:tcW w:w="531" w:type="dxa"/>
            <w:vAlign w:val="center"/>
          </w:tcPr>
          <w:p w:rsidR="00D35C10" w:rsidRDefault="001943BC">
            <w:pPr>
              <w:spacing w:line="360" w:lineRule="exac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12</w:t>
            </w:r>
          </w:p>
        </w:tc>
        <w:tc>
          <w:tcPr>
            <w:tcW w:w="2411" w:type="dxa"/>
            <w:vAlign w:val="center"/>
          </w:tcPr>
          <w:p w:rsidR="00D35C10" w:rsidRDefault="001943BC">
            <w:pPr>
              <w:spacing w:after="0" w:line="0" w:lineRule="atLeast"/>
              <w:rPr>
                <w:rFonts w:ascii="SimSun" w:eastAsia="SimSun" w:hAnsi="SimSun"/>
                <w:sz w:val="21"/>
                <w:szCs w:val="21"/>
                <w:lang w:eastAsia="zh-CN"/>
              </w:rPr>
            </w:pPr>
            <w:r>
              <w:rPr>
                <w:rFonts w:ascii="SimSun" w:eastAsia="SimSun" w:hAnsi="SimSun" w:hint="eastAsia"/>
                <w:sz w:val="21"/>
                <w:szCs w:val="21"/>
                <w:lang w:eastAsia="zh-CN"/>
              </w:rPr>
              <w:t>弯曲与扭转组合变形</w:t>
            </w:r>
          </w:p>
        </w:tc>
        <w:tc>
          <w:tcPr>
            <w:tcW w:w="1327" w:type="dxa"/>
          </w:tcPr>
          <w:p w:rsidR="00D35C10" w:rsidRDefault="001943BC">
            <w:pPr>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rPr>
              <w:t>郑孟照</w:t>
            </w:r>
          </w:p>
        </w:tc>
        <w:tc>
          <w:tcPr>
            <w:tcW w:w="798" w:type="dxa"/>
            <w:vAlign w:val="center"/>
          </w:tcPr>
          <w:p w:rsidR="00D35C10" w:rsidRDefault="001943BC">
            <w:pPr>
              <w:spacing w:after="0"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3</w:t>
            </w:r>
          </w:p>
        </w:tc>
        <w:tc>
          <w:tcPr>
            <w:tcW w:w="3260" w:type="dxa"/>
            <w:gridSpan w:val="3"/>
            <w:vAlign w:val="center"/>
          </w:tcPr>
          <w:p w:rsidR="00D35C10" w:rsidRDefault="001943BC">
            <w:pPr>
              <w:spacing w:after="0" w:line="0" w:lineRule="atLeast"/>
              <w:rPr>
                <w:rFonts w:ascii="SimSun" w:eastAsia="SimSun" w:hAnsi="SimSun"/>
                <w:sz w:val="21"/>
                <w:szCs w:val="21"/>
                <w:lang w:eastAsia="zh-CN"/>
              </w:rPr>
            </w:pPr>
            <w:r>
              <w:rPr>
                <w:rFonts w:ascii="SimSun" w:eastAsia="SimSun" w:hAnsi="SimSun" w:hint="eastAsia"/>
                <w:sz w:val="21"/>
                <w:szCs w:val="21"/>
                <w:lang w:eastAsia="zh-CN"/>
              </w:rPr>
              <w:t>弯扭组合变形计算</w:t>
            </w:r>
          </w:p>
          <w:p w:rsidR="00D35C10" w:rsidRDefault="001943BC">
            <w:pPr>
              <w:spacing w:after="0" w:line="0" w:lineRule="atLeast"/>
              <w:rPr>
                <w:rFonts w:ascii="SimSun" w:eastAsia="SimSun" w:hAnsi="SimSun"/>
                <w:sz w:val="21"/>
                <w:szCs w:val="21"/>
                <w:lang w:eastAsia="zh-CN"/>
              </w:rPr>
            </w:pPr>
            <w:r>
              <w:rPr>
                <w:rFonts w:asciiTheme="minorEastAsia" w:eastAsiaTheme="minorEastAsia" w:hAnsiTheme="minorEastAsia" w:hint="eastAsia"/>
                <w:b/>
                <w:sz w:val="21"/>
                <w:szCs w:val="21"/>
                <w:lang w:eastAsia="zh-CN"/>
              </w:rPr>
              <w:t>课程思政融入点：</w:t>
            </w:r>
            <w:r>
              <w:rPr>
                <w:rFonts w:ascii="SimSun" w:eastAsia="SimSun" w:hAnsi="SimSun" w:hint="eastAsia"/>
                <w:sz w:val="21"/>
                <w:szCs w:val="21"/>
                <w:lang w:eastAsia="zh-CN"/>
              </w:rPr>
              <w:t>从轴杆件的危险截面的概念出发，结合“木桶理论”，让每个学生都认识到一个构件或者一个结构的成败, 取决于“最弱”的位置，每个人也一样都应思考一下,自己的“短板”所在，并尽早补足，从而提高自己的综合素质。</w:t>
            </w:r>
          </w:p>
        </w:tc>
        <w:tc>
          <w:tcPr>
            <w:tcW w:w="1841" w:type="dxa"/>
            <w:vAlign w:val="center"/>
          </w:tcPr>
          <w:p w:rsidR="00D35C10" w:rsidRDefault="001943BC">
            <w:pPr>
              <w:spacing w:line="0" w:lineRule="atLeast"/>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线下</w:t>
            </w:r>
          </w:p>
        </w:tc>
        <w:tc>
          <w:tcPr>
            <w:tcW w:w="1276" w:type="dxa"/>
            <w:gridSpan w:val="2"/>
            <w:vAlign w:val="center"/>
          </w:tcPr>
          <w:p w:rsidR="00D35C10" w:rsidRDefault="001943BC">
            <w:pPr>
              <w:spacing w:after="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讲授</w:t>
            </w:r>
          </w:p>
        </w:tc>
        <w:tc>
          <w:tcPr>
            <w:tcW w:w="1303" w:type="dxa"/>
            <w:vAlign w:val="center"/>
          </w:tcPr>
          <w:p w:rsidR="00D35C10" w:rsidRDefault="001943BC">
            <w:pPr>
              <w:spacing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8-12、8-13</w:t>
            </w:r>
          </w:p>
        </w:tc>
      </w:tr>
      <w:tr w:rsidR="00D35C10">
        <w:trPr>
          <w:trHeight w:val="340"/>
          <w:jc w:val="center"/>
        </w:trPr>
        <w:tc>
          <w:tcPr>
            <w:tcW w:w="531" w:type="dxa"/>
            <w:vAlign w:val="center"/>
          </w:tcPr>
          <w:p w:rsidR="00D35C10" w:rsidRDefault="001943BC">
            <w:pPr>
              <w:spacing w:line="360" w:lineRule="exac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13</w:t>
            </w:r>
          </w:p>
        </w:tc>
        <w:tc>
          <w:tcPr>
            <w:tcW w:w="2411" w:type="dxa"/>
            <w:vAlign w:val="center"/>
          </w:tcPr>
          <w:p w:rsidR="00D35C10" w:rsidRDefault="001943BC">
            <w:pPr>
              <w:spacing w:after="0" w:line="0" w:lineRule="atLeast"/>
              <w:rPr>
                <w:rFonts w:ascii="SimSun" w:eastAsia="SimSun" w:hAnsi="SimSun"/>
                <w:sz w:val="21"/>
                <w:szCs w:val="21"/>
                <w:lang w:eastAsia="zh-CN"/>
              </w:rPr>
            </w:pPr>
            <w:r>
              <w:rPr>
                <w:rFonts w:ascii="SimSun" w:eastAsia="SimSun" w:hAnsi="SimSun" w:hint="eastAsia"/>
                <w:sz w:val="21"/>
                <w:szCs w:val="21"/>
                <w:lang w:eastAsia="zh-CN"/>
              </w:rPr>
              <w:t>压杆稳定的概念、细长压杆的临界力、压杆的临界应力、稳定性校核</w:t>
            </w:r>
          </w:p>
        </w:tc>
        <w:tc>
          <w:tcPr>
            <w:tcW w:w="1327" w:type="dxa"/>
          </w:tcPr>
          <w:p w:rsidR="00D35C10" w:rsidRDefault="001943BC">
            <w:pPr>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rPr>
              <w:t>郑孟照</w:t>
            </w:r>
          </w:p>
        </w:tc>
        <w:tc>
          <w:tcPr>
            <w:tcW w:w="798" w:type="dxa"/>
            <w:vAlign w:val="center"/>
          </w:tcPr>
          <w:p w:rsidR="00D35C10" w:rsidRDefault="001943BC">
            <w:pPr>
              <w:spacing w:after="0"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3</w:t>
            </w:r>
          </w:p>
        </w:tc>
        <w:tc>
          <w:tcPr>
            <w:tcW w:w="3260" w:type="dxa"/>
            <w:gridSpan w:val="3"/>
            <w:vAlign w:val="center"/>
          </w:tcPr>
          <w:p w:rsidR="00D35C10" w:rsidRDefault="001943BC">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教学重点：压杆稳定的概念、细长压杆的临界力计算、临界应力概念、稳定性条件、提高压杆的稳定性措施</w:t>
            </w:r>
          </w:p>
          <w:p w:rsidR="00D35C10" w:rsidRDefault="00D35C10">
            <w:pPr>
              <w:spacing w:after="0" w:line="0" w:lineRule="atLeast"/>
              <w:rPr>
                <w:rFonts w:ascii="SimSun" w:eastAsia="SimSun" w:hAnsi="SimSun"/>
                <w:sz w:val="21"/>
                <w:szCs w:val="21"/>
                <w:lang w:eastAsia="zh-CN"/>
              </w:rPr>
            </w:pPr>
          </w:p>
          <w:p w:rsidR="00D35C10" w:rsidRDefault="001943BC">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教学难点：压杆稳定性计算</w:t>
            </w:r>
          </w:p>
        </w:tc>
        <w:tc>
          <w:tcPr>
            <w:tcW w:w="1841" w:type="dxa"/>
            <w:vAlign w:val="center"/>
          </w:tcPr>
          <w:p w:rsidR="00D35C10" w:rsidRDefault="001943BC">
            <w:pPr>
              <w:spacing w:line="0" w:lineRule="atLeast"/>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线下</w:t>
            </w:r>
          </w:p>
        </w:tc>
        <w:tc>
          <w:tcPr>
            <w:tcW w:w="1276" w:type="dxa"/>
            <w:gridSpan w:val="2"/>
            <w:vAlign w:val="center"/>
          </w:tcPr>
          <w:p w:rsidR="00D35C10" w:rsidRDefault="001943BC">
            <w:pPr>
              <w:spacing w:after="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讲授</w:t>
            </w:r>
          </w:p>
        </w:tc>
        <w:tc>
          <w:tcPr>
            <w:tcW w:w="1303" w:type="dxa"/>
            <w:vAlign w:val="center"/>
          </w:tcPr>
          <w:p w:rsidR="00D35C10" w:rsidRDefault="001943BC">
            <w:pPr>
              <w:spacing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9-3、9-10</w:t>
            </w:r>
          </w:p>
        </w:tc>
      </w:tr>
      <w:tr w:rsidR="00D35C10">
        <w:trPr>
          <w:trHeight w:val="340"/>
          <w:jc w:val="center"/>
        </w:trPr>
        <w:tc>
          <w:tcPr>
            <w:tcW w:w="4269" w:type="dxa"/>
            <w:gridSpan w:val="3"/>
            <w:tcBorders>
              <w:bottom w:val="single" w:sz="4" w:space="0" w:color="auto"/>
            </w:tcBorders>
            <w:vAlign w:val="center"/>
          </w:tcPr>
          <w:p w:rsidR="00D35C10" w:rsidRDefault="001943BC">
            <w:pPr>
              <w:rPr>
                <w:rFonts w:asciiTheme="minorEastAsia" w:eastAsiaTheme="minorEastAsia" w:hAnsiTheme="minorEastAsia"/>
                <w:sz w:val="21"/>
                <w:szCs w:val="21"/>
                <w:lang w:eastAsia="zh-CN"/>
              </w:rPr>
            </w:pPr>
            <w:r>
              <w:rPr>
                <w:rFonts w:eastAsia="SimSun"/>
                <w:b/>
                <w:sz w:val="21"/>
                <w:szCs w:val="21"/>
              </w:rPr>
              <w:t>合计：</w:t>
            </w:r>
          </w:p>
        </w:tc>
        <w:tc>
          <w:tcPr>
            <w:tcW w:w="798" w:type="dxa"/>
            <w:tcBorders>
              <w:bottom w:val="single" w:sz="4" w:space="0" w:color="auto"/>
            </w:tcBorders>
            <w:vAlign w:val="center"/>
          </w:tcPr>
          <w:p w:rsidR="00D35C10" w:rsidRDefault="001943BC">
            <w:pPr>
              <w:spacing w:after="0" w:line="0" w:lineRule="atLeast"/>
              <w:rPr>
                <w:rFonts w:asciiTheme="minorEastAsia" w:eastAsiaTheme="minorEastAsia" w:hAnsiTheme="minorEastAsia"/>
                <w:sz w:val="21"/>
                <w:szCs w:val="21"/>
                <w:lang w:eastAsia="zh-CN"/>
              </w:rPr>
            </w:pPr>
            <w:r>
              <w:rPr>
                <w:rFonts w:eastAsia="SimSun" w:hint="eastAsia"/>
                <w:sz w:val="21"/>
                <w:szCs w:val="21"/>
                <w:lang w:eastAsia="zh-CN"/>
              </w:rPr>
              <w:t>39</w:t>
            </w:r>
          </w:p>
        </w:tc>
        <w:tc>
          <w:tcPr>
            <w:tcW w:w="3260" w:type="dxa"/>
            <w:gridSpan w:val="3"/>
            <w:tcBorders>
              <w:bottom w:val="single" w:sz="4" w:space="0" w:color="auto"/>
            </w:tcBorders>
            <w:vAlign w:val="center"/>
          </w:tcPr>
          <w:p w:rsidR="00D35C10" w:rsidRDefault="00D35C10">
            <w:pPr>
              <w:spacing w:after="0" w:line="0" w:lineRule="atLeast"/>
              <w:rPr>
                <w:rFonts w:ascii="SimSun" w:eastAsia="SimSun" w:hAnsi="SimSun"/>
                <w:sz w:val="21"/>
                <w:szCs w:val="21"/>
                <w:lang w:eastAsia="zh-CN"/>
              </w:rPr>
            </w:pPr>
          </w:p>
        </w:tc>
        <w:tc>
          <w:tcPr>
            <w:tcW w:w="1841" w:type="dxa"/>
            <w:tcBorders>
              <w:bottom w:val="single" w:sz="4" w:space="0" w:color="auto"/>
            </w:tcBorders>
            <w:vAlign w:val="center"/>
          </w:tcPr>
          <w:p w:rsidR="00D35C10" w:rsidRDefault="00D35C10">
            <w:pPr>
              <w:spacing w:line="0" w:lineRule="atLeast"/>
              <w:rPr>
                <w:rFonts w:asciiTheme="minorEastAsia" w:eastAsiaTheme="minorEastAsia" w:hAnsiTheme="minorEastAsia"/>
                <w:sz w:val="21"/>
                <w:szCs w:val="21"/>
                <w:lang w:eastAsia="zh-CN"/>
              </w:rPr>
            </w:pPr>
          </w:p>
        </w:tc>
        <w:tc>
          <w:tcPr>
            <w:tcW w:w="1276" w:type="dxa"/>
            <w:gridSpan w:val="2"/>
            <w:tcBorders>
              <w:bottom w:val="single" w:sz="4" w:space="0" w:color="auto"/>
            </w:tcBorders>
            <w:vAlign w:val="center"/>
          </w:tcPr>
          <w:p w:rsidR="00D35C10" w:rsidRDefault="00D35C10">
            <w:pPr>
              <w:spacing w:after="0"/>
              <w:rPr>
                <w:rFonts w:asciiTheme="minorEastAsia" w:eastAsiaTheme="minorEastAsia" w:hAnsiTheme="minorEastAsia"/>
                <w:sz w:val="21"/>
                <w:szCs w:val="21"/>
              </w:rPr>
            </w:pPr>
          </w:p>
        </w:tc>
        <w:tc>
          <w:tcPr>
            <w:tcW w:w="1303" w:type="dxa"/>
            <w:tcBorders>
              <w:bottom w:val="single" w:sz="4" w:space="0" w:color="auto"/>
            </w:tcBorders>
            <w:vAlign w:val="center"/>
          </w:tcPr>
          <w:p w:rsidR="00D35C10" w:rsidRDefault="00D35C10">
            <w:pPr>
              <w:spacing w:line="0" w:lineRule="atLeast"/>
              <w:rPr>
                <w:rFonts w:asciiTheme="minorEastAsia" w:eastAsiaTheme="minorEastAsia" w:hAnsiTheme="minorEastAsia"/>
                <w:sz w:val="21"/>
                <w:szCs w:val="21"/>
                <w:lang w:eastAsia="zh-CN"/>
              </w:rPr>
            </w:pPr>
          </w:p>
        </w:tc>
      </w:tr>
      <w:tr w:rsidR="00D35C10">
        <w:trPr>
          <w:trHeight w:val="340"/>
          <w:jc w:val="center"/>
        </w:trPr>
        <w:tc>
          <w:tcPr>
            <w:tcW w:w="12747" w:type="dxa"/>
            <w:gridSpan w:val="11"/>
            <w:shd w:val="clear" w:color="auto" w:fill="A5A5A5" w:themeFill="accent3"/>
            <w:vAlign w:val="center"/>
          </w:tcPr>
          <w:p w:rsidR="00D35C10" w:rsidRDefault="001943BC">
            <w:pPr>
              <w:tabs>
                <w:tab w:val="left" w:pos="1440"/>
              </w:tabs>
              <w:spacing w:line="360" w:lineRule="exact"/>
              <w:jc w:val="center"/>
              <w:outlineLvl w:val="0"/>
              <w:rPr>
                <w:rFonts w:asciiTheme="minorEastAsia" w:eastAsiaTheme="minorEastAsia" w:hAnsiTheme="minorEastAsia"/>
                <w:b/>
                <w:sz w:val="21"/>
                <w:szCs w:val="21"/>
                <w:lang w:eastAsia="zh-CN"/>
              </w:rPr>
            </w:pPr>
            <w:r>
              <w:rPr>
                <w:rFonts w:asciiTheme="minorEastAsia" w:eastAsiaTheme="minorEastAsia" w:hAnsiTheme="minorEastAsia"/>
                <w:b/>
                <w:sz w:val="21"/>
                <w:szCs w:val="21"/>
                <w:lang w:eastAsia="zh-CN"/>
              </w:rPr>
              <w:t>实践教学进程表</w:t>
            </w:r>
          </w:p>
        </w:tc>
      </w:tr>
      <w:tr w:rsidR="00D35C10">
        <w:trPr>
          <w:trHeight w:val="340"/>
          <w:jc w:val="center"/>
        </w:trPr>
        <w:tc>
          <w:tcPr>
            <w:tcW w:w="531" w:type="dxa"/>
            <w:vAlign w:val="center"/>
          </w:tcPr>
          <w:p w:rsidR="00D35C10" w:rsidRDefault="001943BC">
            <w:pPr>
              <w:spacing w:after="0" w:line="360" w:lineRule="exact"/>
              <w:jc w:val="center"/>
              <w:rPr>
                <w:rFonts w:eastAsia="SimSun"/>
                <w:b/>
                <w:sz w:val="21"/>
                <w:szCs w:val="21"/>
              </w:rPr>
            </w:pPr>
            <w:r>
              <w:rPr>
                <w:rFonts w:eastAsia="SimSun"/>
                <w:b/>
                <w:sz w:val="21"/>
                <w:szCs w:val="21"/>
              </w:rPr>
              <w:t>周次</w:t>
            </w:r>
          </w:p>
        </w:tc>
        <w:tc>
          <w:tcPr>
            <w:tcW w:w="2411" w:type="dxa"/>
            <w:vAlign w:val="center"/>
          </w:tcPr>
          <w:p w:rsidR="00D35C10" w:rsidRDefault="001943BC">
            <w:pPr>
              <w:spacing w:after="0" w:line="360" w:lineRule="exact"/>
              <w:jc w:val="center"/>
              <w:rPr>
                <w:rFonts w:eastAsia="SimSun"/>
                <w:b/>
                <w:sz w:val="21"/>
                <w:szCs w:val="21"/>
              </w:rPr>
            </w:pPr>
            <w:r>
              <w:rPr>
                <w:rFonts w:eastAsia="SimSun"/>
                <w:b/>
                <w:sz w:val="21"/>
                <w:szCs w:val="21"/>
              </w:rPr>
              <w:t>实验项目名称</w:t>
            </w:r>
          </w:p>
        </w:tc>
        <w:tc>
          <w:tcPr>
            <w:tcW w:w="1327" w:type="dxa"/>
            <w:vAlign w:val="center"/>
          </w:tcPr>
          <w:p w:rsidR="00D35C10" w:rsidRDefault="001943BC">
            <w:pPr>
              <w:spacing w:after="0" w:line="360" w:lineRule="exact"/>
              <w:jc w:val="center"/>
              <w:rPr>
                <w:rFonts w:eastAsia="SimSun"/>
                <w:b/>
                <w:sz w:val="21"/>
                <w:szCs w:val="21"/>
              </w:rPr>
            </w:pPr>
            <w:r>
              <w:rPr>
                <w:rFonts w:eastAsia="SimSun" w:hint="eastAsia"/>
                <w:b/>
                <w:sz w:val="21"/>
                <w:szCs w:val="21"/>
                <w:lang w:eastAsia="zh-CN"/>
              </w:rPr>
              <w:t>主讲教授</w:t>
            </w:r>
          </w:p>
        </w:tc>
        <w:tc>
          <w:tcPr>
            <w:tcW w:w="798" w:type="dxa"/>
            <w:vAlign w:val="center"/>
          </w:tcPr>
          <w:p w:rsidR="00D35C10" w:rsidRDefault="001943BC">
            <w:pPr>
              <w:spacing w:after="0" w:line="360" w:lineRule="exact"/>
              <w:jc w:val="center"/>
              <w:rPr>
                <w:rFonts w:eastAsia="SimSun"/>
                <w:b/>
                <w:sz w:val="21"/>
                <w:szCs w:val="21"/>
              </w:rPr>
            </w:pPr>
            <w:r>
              <w:rPr>
                <w:rFonts w:eastAsia="SimSun"/>
                <w:b/>
                <w:sz w:val="21"/>
                <w:szCs w:val="21"/>
              </w:rPr>
              <w:t>学时</w:t>
            </w:r>
          </w:p>
        </w:tc>
        <w:tc>
          <w:tcPr>
            <w:tcW w:w="3260" w:type="dxa"/>
            <w:gridSpan w:val="3"/>
            <w:vAlign w:val="center"/>
          </w:tcPr>
          <w:p w:rsidR="00D35C10" w:rsidRDefault="001943BC">
            <w:pPr>
              <w:spacing w:after="0" w:line="360" w:lineRule="exact"/>
              <w:jc w:val="center"/>
              <w:rPr>
                <w:rFonts w:eastAsia="SimSun"/>
                <w:b/>
                <w:sz w:val="21"/>
                <w:szCs w:val="21"/>
                <w:lang w:eastAsia="zh-CN"/>
              </w:rPr>
            </w:pPr>
            <w:r>
              <w:rPr>
                <w:rFonts w:eastAsia="SimSun"/>
                <w:b/>
                <w:sz w:val="21"/>
                <w:szCs w:val="21"/>
                <w:lang w:eastAsia="zh-CN"/>
              </w:rPr>
              <w:t>重点</w:t>
            </w:r>
            <w:r>
              <w:rPr>
                <w:rFonts w:eastAsia="SimSun" w:hint="eastAsia"/>
                <w:b/>
                <w:sz w:val="21"/>
                <w:szCs w:val="21"/>
                <w:lang w:eastAsia="zh-CN"/>
              </w:rPr>
              <w:t>、</w:t>
            </w:r>
            <w:r>
              <w:rPr>
                <w:rFonts w:eastAsia="SimSun"/>
                <w:b/>
                <w:sz w:val="21"/>
                <w:szCs w:val="21"/>
                <w:lang w:eastAsia="zh-CN"/>
              </w:rPr>
              <w:t>难点</w:t>
            </w:r>
            <w:r>
              <w:rPr>
                <w:rFonts w:eastAsia="SimSun" w:hint="eastAsia"/>
                <w:b/>
                <w:sz w:val="21"/>
                <w:szCs w:val="21"/>
                <w:lang w:eastAsia="zh-CN"/>
              </w:rPr>
              <w:t>、</w:t>
            </w:r>
            <w:r>
              <w:rPr>
                <w:rFonts w:asciiTheme="minorEastAsia" w:eastAsiaTheme="minorEastAsia" w:hAnsiTheme="minorEastAsia" w:hint="eastAsia"/>
                <w:b/>
                <w:sz w:val="21"/>
                <w:szCs w:val="21"/>
                <w:lang w:eastAsia="zh-CN"/>
              </w:rPr>
              <w:t>课程思政融入点</w:t>
            </w:r>
          </w:p>
        </w:tc>
        <w:tc>
          <w:tcPr>
            <w:tcW w:w="1841" w:type="dxa"/>
            <w:vAlign w:val="center"/>
          </w:tcPr>
          <w:p w:rsidR="00D35C10" w:rsidRDefault="001943BC">
            <w:pPr>
              <w:spacing w:after="0" w:line="360" w:lineRule="exact"/>
              <w:jc w:val="center"/>
              <w:rPr>
                <w:rFonts w:eastAsia="SimSun"/>
                <w:b/>
                <w:sz w:val="21"/>
                <w:szCs w:val="21"/>
                <w:lang w:eastAsia="zh-CN"/>
              </w:rPr>
            </w:pPr>
            <w:r>
              <w:rPr>
                <w:rFonts w:eastAsia="SimSun"/>
                <w:b/>
                <w:sz w:val="21"/>
                <w:szCs w:val="21"/>
                <w:lang w:eastAsia="zh-CN"/>
              </w:rPr>
              <w:t>项目类型（验证</w:t>
            </w:r>
            <w:r>
              <w:rPr>
                <w:rFonts w:eastAsia="SimSun"/>
                <w:b/>
                <w:sz w:val="21"/>
                <w:szCs w:val="21"/>
                <w:lang w:eastAsia="zh-CN"/>
              </w:rPr>
              <w:t>/</w:t>
            </w:r>
            <w:r>
              <w:rPr>
                <w:rFonts w:eastAsia="SimSun"/>
                <w:b/>
                <w:sz w:val="21"/>
                <w:szCs w:val="21"/>
                <w:lang w:eastAsia="zh-CN"/>
              </w:rPr>
              <w:t>综合</w:t>
            </w:r>
            <w:r>
              <w:rPr>
                <w:rFonts w:eastAsia="SimSun"/>
                <w:b/>
                <w:sz w:val="21"/>
                <w:szCs w:val="21"/>
                <w:lang w:eastAsia="zh-CN"/>
              </w:rPr>
              <w:t>/</w:t>
            </w:r>
            <w:r>
              <w:rPr>
                <w:rFonts w:eastAsia="SimSun"/>
                <w:b/>
                <w:sz w:val="21"/>
                <w:szCs w:val="21"/>
                <w:lang w:eastAsia="zh-CN"/>
              </w:rPr>
              <w:t>设计）</w:t>
            </w:r>
          </w:p>
        </w:tc>
        <w:tc>
          <w:tcPr>
            <w:tcW w:w="1276" w:type="dxa"/>
            <w:gridSpan w:val="2"/>
            <w:vAlign w:val="center"/>
          </w:tcPr>
          <w:p w:rsidR="00D35C10" w:rsidRDefault="001943BC">
            <w:pPr>
              <w:spacing w:after="0" w:line="360" w:lineRule="exact"/>
              <w:jc w:val="center"/>
              <w:rPr>
                <w:rFonts w:eastAsia="SimSun"/>
                <w:b/>
                <w:sz w:val="21"/>
                <w:szCs w:val="21"/>
              </w:rPr>
            </w:pPr>
            <w:r>
              <w:rPr>
                <w:rFonts w:eastAsia="SimSun"/>
                <w:b/>
                <w:sz w:val="21"/>
                <w:szCs w:val="21"/>
              </w:rPr>
              <w:t>教学</w:t>
            </w:r>
          </w:p>
          <w:p w:rsidR="00D35C10" w:rsidRDefault="001943BC">
            <w:pPr>
              <w:spacing w:after="0" w:line="360" w:lineRule="exact"/>
              <w:jc w:val="center"/>
              <w:rPr>
                <w:rFonts w:eastAsia="SimSun"/>
                <w:b/>
                <w:sz w:val="21"/>
                <w:szCs w:val="21"/>
                <w:lang w:eastAsia="zh-CN"/>
              </w:rPr>
            </w:pPr>
            <w:r>
              <w:rPr>
                <w:rFonts w:eastAsia="SimSun" w:hint="eastAsia"/>
                <w:b/>
                <w:sz w:val="21"/>
                <w:szCs w:val="21"/>
                <w:lang w:eastAsia="zh-CN"/>
              </w:rPr>
              <w:t>手段</w:t>
            </w:r>
          </w:p>
        </w:tc>
        <w:tc>
          <w:tcPr>
            <w:tcW w:w="1303" w:type="dxa"/>
            <w:vAlign w:val="center"/>
          </w:tcPr>
          <w:p w:rsidR="00D35C10" w:rsidRDefault="00D35C10">
            <w:pPr>
              <w:spacing w:line="0" w:lineRule="atLeast"/>
              <w:rPr>
                <w:rFonts w:asciiTheme="minorEastAsia" w:eastAsiaTheme="minorEastAsia" w:hAnsiTheme="minorEastAsia"/>
                <w:sz w:val="21"/>
                <w:szCs w:val="21"/>
                <w:lang w:eastAsia="zh-CN"/>
              </w:rPr>
            </w:pPr>
          </w:p>
        </w:tc>
      </w:tr>
      <w:tr w:rsidR="00D35C10">
        <w:trPr>
          <w:trHeight w:val="340"/>
          <w:jc w:val="center"/>
        </w:trPr>
        <w:tc>
          <w:tcPr>
            <w:tcW w:w="531" w:type="dxa"/>
            <w:vAlign w:val="center"/>
          </w:tcPr>
          <w:p w:rsidR="00D35C10" w:rsidRDefault="001943BC">
            <w:pPr>
              <w:spacing w:after="0" w:line="360" w:lineRule="exact"/>
              <w:rPr>
                <w:rFonts w:eastAsia="SimSun"/>
                <w:sz w:val="21"/>
                <w:szCs w:val="21"/>
                <w:lang w:eastAsia="zh-CN"/>
              </w:rPr>
            </w:pPr>
            <w:r>
              <w:rPr>
                <w:rFonts w:eastAsia="SimSun" w:hint="eastAsia"/>
                <w:sz w:val="21"/>
                <w:szCs w:val="21"/>
                <w:lang w:eastAsia="zh-CN"/>
              </w:rPr>
              <w:t>14</w:t>
            </w:r>
          </w:p>
        </w:tc>
        <w:tc>
          <w:tcPr>
            <w:tcW w:w="2411" w:type="dxa"/>
            <w:vAlign w:val="center"/>
          </w:tcPr>
          <w:p w:rsidR="00D35C10" w:rsidRDefault="001943BC">
            <w:pPr>
              <w:spacing w:line="360" w:lineRule="exact"/>
              <w:rPr>
                <w:rFonts w:eastAsiaTheme="minorEastAsia"/>
                <w:sz w:val="21"/>
                <w:szCs w:val="21"/>
                <w:lang w:eastAsia="zh-CN"/>
              </w:rPr>
            </w:pPr>
            <w:r>
              <w:rPr>
                <w:rFonts w:eastAsiaTheme="minorEastAsia" w:hint="eastAsia"/>
                <w:sz w:val="21"/>
                <w:szCs w:val="21"/>
                <w:lang w:eastAsia="zh-CN"/>
              </w:rPr>
              <w:t>拉伸实验</w:t>
            </w:r>
          </w:p>
        </w:tc>
        <w:tc>
          <w:tcPr>
            <w:tcW w:w="1327" w:type="dxa"/>
            <w:vAlign w:val="center"/>
          </w:tcPr>
          <w:p w:rsidR="00D35C10" w:rsidRDefault="001943BC">
            <w:pPr>
              <w:spacing w:line="360" w:lineRule="exact"/>
              <w:jc w:val="center"/>
              <w:rPr>
                <w:rFonts w:eastAsiaTheme="minorEastAsia"/>
                <w:sz w:val="21"/>
                <w:szCs w:val="21"/>
              </w:rPr>
            </w:pPr>
            <w:r>
              <w:rPr>
                <w:rFonts w:asciiTheme="minorEastAsia" w:eastAsiaTheme="minorEastAsia" w:hAnsiTheme="minorEastAsia" w:hint="eastAsia"/>
                <w:sz w:val="21"/>
                <w:szCs w:val="21"/>
              </w:rPr>
              <w:t>郑孟照</w:t>
            </w:r>
          </w:p>
        </w:tc>
        <w:tc>
          <w:tcPr>
            <w:tcW w:w="798" w:type="dxa"/>
            <w:vAlign w:val="center"/>
          </w:tcPr>
          <w:p w:rsidR="00D35C10" w:rsidRDefault="001943BC">
            <w:pPr>
              <w:spacing w:line="360" w:lineRule="exact"/>
              <w:rPr>
                <w:rFonts w:eastAsiaTheme="minorEastAsia"/>
                <w:sz w:val="21"/>
                <w:szCs w:val="21"/>
                <w:lang w:eastAsia="zh-CN"/>
              </w:rPr>
            </w:pPr>
            <w:r>
              <w:rPr>
                <w:rFonts w:eastAsiaTheme="minorEastAsia" w:hint="eastAsia"/>
                <w:sz w:val="21"/>
                <w:szCs w:val="21"/>
                <w:lang w:eastAsia="zh-CN"/>
              </w:rPr>
              <w:t>3</w:t>
            </w:r>
          </w:p>
        </w:tc>
        <w:tc>
          <w:tcPr>
            <w:tcW w:w="3260" w:type="dxa"/>
            <w:gridSpan w:val="3"/>
            <w:vAlign w:val="center"/>
          </w:tcPr>
          <w:p w:rsidR="00D35C10" w:rsidRDefault="001943BC">
            <w:pPr>
              <w:spacing w:line="0" w:lineRule="atLeast"/>
              <w:rPr>
                <w:rFonts w:eastAsiaTheme="minorEastAsia"/>
                <w:sz w:val="21"/>
                <w:szCs w:val="21"/>
                <w:lang w:eastAsia="zh-CN"/>
              </w:rPr>
            </w:pPr>
            <w:r>
              <w:rPr>
                <w:rFonts w:eastAsiaTheme="minorEastAsia"/>
                <w:sz w:val="21"/>
                <w:szCs w:val="21"/>
                <w:lang w:eastAsia="zh-CN"/>
              </w:rPr>
              <w:t>掌握</w:t>
            </w:r>
            <w:r>
              <w:rPr>
                <w:rFonts w:eastAsiaTheme="minorEastAsia" w:hint="eastAsia"/>
                <w:sz w:val="21"/>
                <w:szCs w:val="21"/>
                <w:lang w:eastAsia="zh-CN"/>
              </w:rPr>
              <w:t>万能实验台的操作。</w:t>
            </w:r>
          </w:p>
          <w:p w:rsidR="00D35C10" w:rsidRDefault="001943BC">
            <w:pPr>
              <w:spacing w:line="0" w:lineRule="atLeast"/>
              <w:rPr>
                <w:rFonts w:eastAsiaTheme="minorEastAsia"/>
                <w:sz w:val="21"/>
                <w:szCs w:val="21"/>
                <w:lang w:eastAsia="zh-CN"/>
              </w:rPr>
            </w:pPr>
            <w:r>
              <w:rPr>
                <w:rFonts w:eastAsiaTheme="minorEastAsia"/>
                <w:b/>
                <w:sz w:val="21"/>
                <w:szCs w:val="21"/>
                <w:lang w:eastAsia="zh-CN"/>
              </w:rPr>
              <w:t>重点</w:t>
            </w:r>
            <w:r>
              <w:rPr>
                <w:rFonts w:eastAsiaTheme="minorEastAsia"/>
                <w:sz w:val="21"/>
                <w:szCs w:val="21"/>
                <w:lang w:eastAsia="zh-CN"/>
              </w:rPr>
              <w:t>：</w:t>
            </w:r>
            <w:r>
              <w:rPr>
                <w:rFonts w:eastAsiaTheme="minorEastAsia" w:hint="eastAsia"/>
                <w:sz w:val="21"/>
                <w:szCs w:val="21"/>
                <w:lang w:eastAsia="zh-CN"/>
              </w:rPr>
              <w:t>实验台的操作方法，及拉伸实验</w:t>
            </w:r>
          </w:p>
          <w:p w:rsidR="00D35C10" w:rsidRDefault="001943BC">
            <w:pPr>
              <w:spacing w:line="0" w:lineRule="atLeast"/>
              <w:rPr>
                <w:rFonts w:eastAsiaTheme="minorEastAsia"/>
                <w:sz w:val="21"/>
                <w:szCs w:val="21"/>
                <w:lang w:eastAsia="zh-CN"/>
              </w:rPr>
            </w:pPr>
            <w:r>
              <w:rPr>
                <w:rFonts w:eastAsiaTheme="minorEastAsia"/>
                <w:b/>
                <w:sz w:val="21"/>
                <w:szCs w:val="21"/>
                <w:lang w:eastAsia="zh-CN"/>
              </w:rPr>
              <w:t>难点</w:t>
            </w:r>
            <w:r>
              <w:rPr>
                <w:rFonts w:eastAsiaTheme="minorEastAsia"/>
                <w:sz w:val="21"/>
                <w:szCs w:val="21"/>
                <w:lang w:eastAsia="zh-CN"/>
              </w:rPr>
              <w:t>：</w:t>
            </w:r>
            <w:r>
              <w:rPr>
                <w:rFonts w:eastAsiaTheme="minorEastAsia" w:hint="eastAsia"/>
                <w:sz w:val="21"/>
                <w:szCs w:val="21"/>
                <w:lang w:eastAsia="zh-CN"/>
              </w:rPr>
              <w:t>拉伸曲线及数据分析</w:t>
            </w:r>
          </w:p>
          <w:p w:rsidR="00D35C10" w:rsidRDefault="001943BC">
            <w:pPr>
              <w:spacing w:line="0" w:lineRule="atLeast"/>
              <w:rPr>
                <w:rFonts w:eastAsiaTheme="minorEastAsia"/>
                <w:sz w:val="21"/>
                <w:szCs w:val="21"/>
                <w:lang w:eastAsia="zh-CN"/>
              </w:rPr>
            </w:pPr>
            <w:r>
              <w:rPr>
                <w:rFonts w:eastAsiaTheme="minorEastAsia"/>
                <w:b/>
                <w:sz w:val="21"/>
                <w:szCs w:val="21"/>
                <w:lang w:eastAsia="zh-CN"/>
              </w:rPr>
              <w:t>课程思政融入点：</w:t>
            </w:r>
            <w:r>
              <w:rPr>
                <w:rFonts w:asciiTheme="minorEastAsia" w:eastAsiaTheme="minorEastAsia" w:hAnsiTheme="minorEastAsia" w:hint="eastAsia"/>
                <w:sz w:val="21"/>
                <w:szCs w:val="21"/>
                <w:lang w:eastAsia="zh-CN"/>
              </w:rPr>
              <w:t>养成理论联系实际、科学严谨、认真细致、实事求是的科学态度和职业道德。</w:t>
            </w:r>
          </w:p>
        </w:tc>
        <w:tc>
          <w:tcPr>
            <w:tcW w:w="1841" w:type="dxa"/>
            <w:vAlign w:val="center"/>
          </w:tcPr>
          <w:p w:rsidR="00D35C10" w:rsidRDefault="001943BC">
            <w:pPr>
              <w:spacing w:line="360" w:lineRule="exact"/>
              <w:jc w:val="center"/>
              <w:rPr>
                <w:rFonts w:eastAsiaTheme="minorEastAsia"/>
                <w:sz w:val="21"/>
                <w:szCs w:val="21"/>
              </w:rPr>
            </w:pPr>
            <w:r>
              <w:rPr>
                <w:rFonts w:eastAsiaTheme="minorEastAsia"/>
                <w:sz w:val="21"/>
                <w:szCs w:val="21"/>
              </w:rPr>
              <w:t>综合</w:t>
            </w:r>
          </w:p>
        </w:tc>
        <w:tc>
          <w:tcPr>
            <w:tcW w:w="1276" w:type="dxa"/>
            <w:gridSpan w:val="2"/>
            <w:vAlign w:val="center"/>
          </w:tcPr>
          <w:p w:rsidR="00D35C10" w:rsidRDefault="001943BC">
            <w:pPr>
              <w:spacing w:line="360" w:lineRule="exact"/>
              <w:rPr>
                <w:rFonts w:eastAsiaTheme="minorEastAsia"/>
                <w:sz w:val="21"/>
                <w:szCs w:val="21"/>
                <w:lang w:eastAsia="zh-CN"/>
              </w:rPr>
            </w:pPr>
            <w:r>
              <w:rPr>
                <w:rFonts w:eastAsiaTheme="minorEastAsia"/>
                <w:sz w:val="21"/>
                <w:szCs w:val="21"/>
                <w:lang w:eastAsia="zh-CN"/>
              </w:rPr>
              <w:t>实验，</w:t>
            </w:r>
            <w:r>
              <w:rPr>
                <w:rFonts w:eastAsiaTheme="minorEastAsia" w:hint="eastAsia"/>
                <w:sz w:val="21"/>
                <w:szCs w:val="21"/>
                <w:lang w:eastAsia="zh-CN"/>
              </w:rPr>
              <w:t>3</w:t>
            </w:r>
            <w:r>
              <w:rPr>
                <w:rFonts w:eastAsiaTheme="minorEastAsia" w:hint="eastAsia"/>
                <w:sz w:val="21"/>
                <w:szCs w:val="21"/>
                <w:lang w:eastAsia="zh-CN"/>
              </w:rPr>
              <w:t>人</w:t>
            </w:r>
            <w:r>
              <w:rPr>
                <w:rFonts w:eastAsiaTheme="minorEastAsia"/>
                <w:sz w:val="21"/>
                <w:szCs w:val="21"/>
                <w:lang w:eastAsia="zh-CN"/>
              </w:rPr>
              <w:t>一组，须完成实验预习报告、实验报告。实验报告须有详细的实验记录和</w:t>
            </w:r>
            <w:r>
              <w:rPr>
                <w:rFonts w:eastAsiaTheme="minorEastAsia" w:hint="eastAsia"/>
                <w:sz w:val="21"/>
                <w:szCs w:val="21"/>
                <w:lang w:eastAsia="zh-CN"/>
              </w:rPr>
              <w:t>分析</w:t>
            </w:r>
            <w:r>
              <w:rPr>
                <w:rFonts w:eastAsiaTheme="minorEastAsia"/>
                <w:sz w:val="21"/>
                <w:szCs w:val="21"/>
                <w:lang w:eastAsia="zh-CN"/>
              </w:rPr>
              <w:t>。</w:t>
            </w:r>
          </w:p>
        </w:tc>
        <w:tc>
          <w:tcPr>
            <w:tcW w:w="1303" w:type="dxa"/>
            <w:vAlign w:val="center"/>
          </w:tcPr>
          <w:p w:rsidR="00D35C10" w:rsidRDefault="00D35C10">
            <w:pPr>
              <w:spacing w:line="0" w:lineRule="atLeast"/>
              <w:rPr>
                <w:rFonts w:asciiTheme="minorEastAsia" w:eastAsiaTheme="minorEastAsia" w:hAnsiTheme="minorEastAsia"/>
                <w:sz w:val="21"/>
                <w:szCs w:val="21"/>
                <w:lang w:eastAsia="zh-CN"/>
              </w:rPr>
            </w:pPr>
          </w:p>
        </w:tc>
      </w:tr>
      <w:tr w:rsidR="00D35C10">
        <w:trPr>
          <w:trHeight w:val="340"/>
          <w:jc w:val="center"/>
        </w:trPr>
        <w:tc>
          <w:tcPr>
            <w:tcW w:w="531" w:type="dxa"/>
            <w:vAlign w:val="center"/>
          </w:tcPr>
          <w:p w:rsidR="00D35C10" w:rsidRDefault="001943BC">
            <w:pPr>
              <w:spacing w:after="0" w:line="360" w:lineRule="exact"/>
              <w:rPr>
                <w:rFonts w:eastAsia="SimSun"/>
                <w:sz w:val="21"/>
                <w:szCs w:val="21"/>
                <w:lang w:eastAsia="zh-CN"/>
              </w:rPr>
            </w:pPr>
            <w:r>
              <w:rPr>
                <w:rFonts w:eastAsia="SimSun" w:hint="eastAsia"/>
                <w:sz w:val="21"/>
                <w:szCs w:val="21"/>
                <w:lang w:eastAsia="zh-CN"/>
              </w:rPr>
              <w:lastRenderedPageBreak/>
              <w:t>15</w:t>
            </w:r>
          </w:p>
        </w:tc>
        <w:tc>
          <w:tcPr>
            <w:tcW w:w="2411" w:type="dxa"/>
            <w:vAlign w:val="center"/>
          </w:tcPr>
          <w:p w:rsidR="00D35C10" w:rsidRDefault="001943BC">
            <w:pPr>
              <w:spacing w:after="0" w:line="360" w:lineRule="exact"/>
              <w:rPr>
                <w:rFonts w:eastAsia="SimSun"/>
                <w:sz w:val="21"/>
                <w:szCs w:val="21"/>
                <w:lang w:eastAsia="zh-CN"/>
              </w:rPr>
            </w:pPr>
            <w:r>
              <w:rPr>
                <w:rFonts w:eastAsia="SimSun" w:hint="eastAsia"/>
                <w:sz w:val="21"/>
                <w:szCs w:val="21"/>
                <w:lang w:eastAsia="zh-CN"/>
              </w:rPr>
              <w:t>压缩实验</w:t>
            </w:r>
          </w:p>
        </w:tc>
        <w:tc>
          <w:tcPr>
            <w:tcW w:w="1327" w:type="dxa"/>
            <w:vAlign w:val="center"/>
          </w:tcPr>
          <w:p w:rsidR="00D35C10" w:rsidRDefault="001943BC">
            <w:pPr>
              <w:spacing w:after="0" w:line="360" w:lineRule="exact"/>
              <w:jc w:val="center"/>
              <w:rPr>
                <w:rFonts w:eastAsia="SimSun"/>
                <w:sz w:val="21"/>
                <w:szCs w:val="21"/>
                <w:lang w:eastAsia="zh-CN"/>
              </w:rPr>
            </w:pPr>
            <w:r>
              <w:rPr>
                <w:rFonts w:asciiTheme="minorEastAsia" w:eastAsiaTheme="minorEastAsia" w:hAnsiTheme="minorEastAsia" w:hint="eastAsia"/>
                <w:sz w:val="21"/>
                <w:szCs w:val="21"/>
              </w:rPr>
              <w:t>郑孟照</w:t>
            </w:r>
          </w:p>
        </w:tc>
        <w:tc>
          <w:tcPr>
            <w:tcW w:w="798" w:type="dxa"/>
            <w:vAlign w:val="center"/>
          </w:tcPr>
          <w:p w:rsidR="00D35C10" w:rsidRDefault="001943BC">
            <w:pPr>
              <w:spacing w:after="0" w:line="360" w:lineRule="exact"/>
              <w:rPr>
                <w:rFonts w:eastAsia="SimSun"/>
                <w:sz w:val="21"/>
                <w:szCs w:val="21"/>
                <w:lang w:eastAsia="zh-CN"/>
              </w:rPr>
            </w:pPr>
            <w:r>
              <w:rPr>
                <w:rFonts w:eastAsia="SimSun" w:hint="eastAsia"/>
                <w:sz w:val="21"/>
                <w:szCs w:val="21"/>
                <w:lang w:eastAsia="zh-CN"/>
              </w:rPr>
              <w:t>3</w:t>
            </w:r>
          </w:p>
        </w:tc>
        <w:tc>
          <w:tcPr>
            <w:tcW w:w="3260" w:type="dxa"/>
            <w:gridSpan w:val="3"/>
            <w:vAlign w:val="center"/>
          </w:tcPr>
          <w:p w:rsidR="00D35C10" w:rsidRDefault="001943BC">
            <w:pPr>
              <w:spacing w:after="0" w:line="360" w:lineRule="exact"/>
              <w:rPr>
                <w:rFonts w:eastAsia="SimSun"/>
                <w:sz w:val="21"/>
                <w:szCs w:val="21"/>
                <w:lang w:eastAsia="zh-CN"/>
              </w:rPr>
            </w:pPr>
            <w:r>
              <w:rPr>
                <w:rFonts w:eastAsia="SimSun" w:hint="eastAsia"/>
                <w:sz w:val="21"/>
                <w:szCs w:val="21"/>
                <w:lang w:eastAsia="zh-CN"/>
              </w:rPr>
              <w:t>重点：试件的压缩实验</w:t>
            </w:r>
          </w:p>
          <w:p w:rsidR="00D35C10" w:rsidRDefault="001943BC">
            <w:pPr>
              <w:spacing w:after="0" w:line="360" w:lineRule="exact"/>
              <w:rPr>
                <w:rFonts w:eastAsia="SimSun"/>
                <w:sz w:val="21"/>
                <w:szCs w:val="21"/>
                <w:lang w:eastAsia="zh-CN"/>
              </w:rPr>
            </w:pPr>
            <w:r>
              <w:rPr>
                <w:rFonts w:eastAsia="SimSun" w:hint="eastAsia"/>
                <w:sz w:val="21"/>
                <w:szCs w:val="21"/>
                <w:lang w:eastAsia="zh-CN"/>
              </w:rPr>
              <w:t>难点：绘制压缩曲线并进行分析</w:t>
            </w:r>
          </w:p>
        </w:tc>
        <w:tc>
          <w:tcPr>
            <w:tcW w:w="1841" w:type="dxa"/>
            <w:vAlign w:val="center"/>
          </w:tcPr>
          <w:p w:rsidR="00D35C10" w:rsidRDefault="001943BC">
            <w:pPr>
              <w:spacing w:after="0" w:line="360" w:lineRule="exact"/>
              <w:jc w:val="center"/>
              <w:rPr>
                <w:rFonts w:eastAsia="SimSun"/>
                <w:sz w:val="21"/>
                <w:szCs w:val="21"/>
                <w:lang w:eastAsia="zh-CN"/>
              </w:rPr>
            </w:pPr>
            <w:r>
              <w:rPr>
                <w:rFonts w:eastAsia="SimSun" w:hint="eastAsia"/>
                <w:sz w:val="21"/>
                <w:szCs w:val="21"/>
                <w:lang w:eastAsia="zh-CN"/>
              </w:rPr>
              <w:t>验证</w:t>
            </w:r>
          </w:p>
        </w:tc>
        <w:tc>
          <w:tcPr>
            <w:tcW w:w="1276" w:type="dxa"/>
            <w:gridSpan w:val="2"/>
            <w:vAlign w:val="center"/>
          </w:tcPr>
          <w:p w:rsidR="00D35C10" w:rsidRDefault="001943BC">
            <w:pPr>
              <w:spacing w:after="0" w:line="360" w:lineRule="exact"/>
              <w:rPr>
                <w:rFonts w:eastAsia="SimSun"/>
                <w:sz w:val="21"/>
                <w:szCs w:val="21"/>
                <w:lang w:eastAsia="zh-CN"/>
              </w:rPr>
            </w:pPr>
            <w:r>
              <w:rPr>
                <w:rFonts w:eastAsiaTheme="minorEastAsia"/>
                <w:sz w:val="21"/>
                <w:szCs w:val="21"/>
                <w:lang w:eastAsia="zh-CN"/>
              </w:rPr>
              <w:t>实验，</w:t>
            </w:r>
            <w:r>
              <w:rPr>
                <w:rFonts w:eastAsiaTheme="minorEastAsia" w:hint="eastAsia"/>
                <w:sz w:val="21"/>
                <w:szCs w:val="21"/>
                <w:lang w:eastAsia="zh-CN"/>
              </w:rPr>
              <w:t>3</w:t>
            </w:r>
            <w:r>
              <w:rPr>
                <w:rFonts w:eastAsiaTheme="minorEastAsia" w:hint="eastAsia"/>
                <w:sz w:val="21"/>
                <w:szCs w:val="21"/>
                <w:lang w:eastAsia="zh-CN"/>
              </w:rPr>
              <w:t>人</w:t>
            </w:r>
            <w:r>
              <w:rPr>
                <w:rFonts w:eastAsiaTheme="minorEastAsia"/>
                <w:sz w:val="21"/>
                <w:szCs w:val="21"/>
                <w:lang w:eastAsia="zh-CN"/>
              </w:rPr>
              <w:t>一组，须完成实验预习报告、实验报告。实验报告须有详细的实验记录和</w:t>
            </w:r>
            <w:r>
              <w:rPr>
                <w:rFonts w:eastAsiaTheme="minorEastAsia" w:hint="eastAsia"/>
                <w:sz w:val="21"/>
                <w:szCs w:val="21"/>
                <w:lang w:eastAsia="zh-CN"/>
              </w:rPr>
              <w:t>分析</w:t>
            </w:r>
            <w:r>
              <w:rPr>
                <w:rFonts w:eastAsiaTheme="minorEastAsia"/>
                <w:sz w:val="21"/>
                <w:szCs w:val="21"/>
                <w:lang w:eastAsia="zh-CN"/>
              </w:rPr>
              <w:t>。</w:t>
            </w:r>
          </w:p>
        </w:tc>
        <w:tc>
          <w:tcPr>
            <w:tcW w:w="1303" w:type="dxa"/>
            <w:vAlign w:val="center"/>
          </w:tcPr>
          <w:p w:rsidR="00D35C10" w:rsidRDefault="00D35C10">
            <w:pPr>
              <w:spacing w:line="0" w:lineRule="atLeast"/>
              <w:rPr>
                <w:rFonts w:asciiTheme="minorEastAsia" w:eastAsiaTheme="minorEastAsia" w:hAnsiTheme="minorEastAsia"/>
                <w:sz w:val="21"/>
                <w:szCs w:val="21"/>
                <w:lang w:eastAsia="zh-CN"/>
              </w:rPr>
            </w:pPr>
          </w:p>
        </w:tc>
      </w:tr>
      <w:tr w:rsidR="00D35C10">
        <w:trPr>
          <w:trHeight w:val="340"/>
          <w:jc w:val="center"/>
        </w:trPr>
        <w:tc>
          <w:tcPr>
            <w:tcW w:w="531" w:type="dxa"/>
            <w:vAlign w:val="center"/>
          </w:tcPr>
          <w:p w:rsidR="00D35C10" w:rsidRDefault="001943BC">
            <w:pPr>
              <w:spacing w:after="0" w:line="360" w:lineRule="exact"/>
              <w:rPr>
                <w:rFonts w:eastAsia="SimSun"/>
                <w:sz w:val="21"/>
                <w:szCs w:val="21"/>
                <w:lang w:eastAsia="zh-CN"/>
              </w:rPr>
            </w:pPr>
            <w:r>
              <w:rPr>
                <w:rFonts w:eastAsia="SimSun" w:hint="eastAsia"/>
                <w:sz w:val="21"/>
                <w:szCs w:val="21"/>
                <w:lang w:eastAsia="zh-CN"/>
              </w:rPr>
              <w:t>16</w:t>
            </w:r>
          </w:p>
        </w:tc>
        <w:tc>
          <w:tcPr>
            <w:tcW w:w="2411" w:type="dxa"/>
            <w:vAlign w:val="center"/>
          </w:tcPr>
          <w:p w:rsidR="00D35C10" w:rsidRDefault="001943BC">
            <w:pPr>
              <w:spacing w:after="0" w:line="360" w:lineRule="exact"/>
              <w:rPr>
                <w:rFonts w:eastAsia="SimSun"/>
                <w:sz w:val="21"/>
                <w:szCs w:val="21"/>
                <w:lang w:eastAsia="zh-CN"/>
              </w:rPr>
            </w:pPr>
            <w:r>
              <w:rPr>
                <w:rFonts w:eastAsia="SimSun" w:hint="eastAsia"/>
                <w:sz w:val="21"/>
                <w:szCs w:val="21"/>
                <w:lang w:eastAsia="zh-CN"/>
              </w:rPr>
              <w:t>扭转实验与复习</w:t>
            </w:r>
          </w:p>
        </w:tc>
        <w:tc>
          <w:tcPr>
            <w:tcW w:w="1327" w:type="dxa"/>
            <w:vAlign w:val="center"/>
          </w:tcPr>
          <w:p w:rsidR="00D35C10" w:rsidRDefault="001943BC">
            <w:pPr>
              <w:spacing w:after="0" w:line="360" w:lineRule="exact"/>
              <w:jc w:val="center"/>
              <w:rPr>
                <w:rFonts w:eastAsia="SimSun"/>
                <w:sz w:val="21"/>
                <w:szCs w:val="21"/>
                <w:lang w:eastAsia="zh-CN"/>
              </w:rPr>
            </w:pPr>
            <w:r>
              <w:rPr>
                <w:rFonts w:asciiTheme="minorEastAsia" w:eastAsiaTheme="minorEastAsia" w:hAnsiTheme="minorEastAsia" w:hint="eastAsia"/>
                <w:sz w:val="21"/>
                <w:szCs w:val="21"/>
              </w:rPr>
              <w:t>郑孟照</w:t>
            </w:r>
          </w:p>
        </w:tc>
        <w:tc>
          <w:tcPr>
            <w:tcW w:w="798" w:type="dxa"/>
            <w:vAlign w:val="center"/>
          </w:tcPr>
          <w:p w:rsidR="00D35C10" w:rsidRDefault="001943BC">
            <w:pPr>
              <w:spacing w:after="0" w:line="360" w:lineRule="exact"/>
              <w:rPr>
                <w:rFonts w:eastAsia="SimSun"/>
                <w:sz w:val="21"/>
                <w:szCs w:val="21"/>
                <w:lang w:eastAsia="zh-CN"/>
              </w:rPr>
            </w:pPr>
            <w:r>
              <w:rPr>
                <w:rFonts w:eastAsia="SimSun" w:hint="eastAsia"/>
                <w:sz w:val="21"/>
                <w:szCs w:val="21"/>
                <w:lang w:eastAsia="zh-CN"/>
              </w:rPr>
              <w:t>3</w:t>
            </w:r>
          </w:p>
        </w:tc>
        <w:tc>
          <w:tcPr>
            <w:tcW w:w="3260" w:type="dxa"/>
            <w:gridSpan w:val="3"/>
            <w:vAlign w:val="center"/>
          </w:tcPr>
          <w:p w:rsidR="00D35C10" w:rsidRDefault="001943BC">
            <w:pPr>
              <w:spacing w:after="0" w:line="360" w:lineRule="exact"/>
              <w:rPr>
                <w:rFonts w:eastAsia="SimSun"/>
                <w:sz w:val="21"/>
                <w:szCs w:val="21"/>
                <w:lang w:eastAsia="zh-CN"/>
              </w:rPr>
            </w:pPr>
            <w:r>
              <w:rPr>
                <w:rFonts w:eastAsia="SimSun" w:hint="eastAsia"/>
                <w:sz w:val="21"/>
                <w:szCs w:val="21"/>
                <w:lang w:eastAsia="zh-CN"/>
              </w:rPr>
              <w:t>重点：扭转实验台的操作</w:t>
            </w:r>
          </w:p>
          <w:p w:rsidR="00D35C10" w:rsidRDefault="001943BC">
            <w:pPr>
              <w:spacing w:after="0" w:line="360" w:lineRule="exact"/>
              <w:rPr>
                <w:rFonts w:eastAsia="SimSun"/>
                <w:sz w:val="21"/>
                <w:szCs w:val="21"/>
                <w:lang w:eastAsia="zh-CN"/>
              </w:rPr>
            </w:pPr>
            <w:r>
              <w:rPr>
                <w:rFonts w:eastAsia="SimSun" w:hint="eastAsia"/>
                <w:sz w:val="21"/>
                <w:szCs w:val="21"/>
                <w:lang w:eastAsia="zh-CN"/>
              </w:rPr>
              <w:t>难点：扭转曲线及数据分析。</w:t>
            </w:r>
          </w:p>
        </w:tc>
        <w:tc>
          <w:tcPr>
            <w:tcW w:w="1841" w:type="dxa"/>
            <w:vAlign w:val="center"/>
          </w:tcPr>
          <w:p w:rsidR="00D35C10" w:rsidRDefault="001943BC">
            <w:pPr>
              <w:spacing w:after="0" w:line="360" w:lineRule="exact"/>
              <w:jc w:val="center"/>
              <w:rPr>
                <w:rFonts w:eastAsia="SimSun"/>
                <w:sz w:val="21"/>
                <w:szCs w:val="21"/>
                <w:lang w:eastAsia="zh-CN"/>
              </w:rPr>
            </w:pPr>
            <w:r>
              <w:rPr>
                <w:rFonts w:eastAsia="SimSun" w:hint="eastAsia"/>
                <w:sz w:val="21"/>
                <w:szCs w:val="21"/>
                <w:lang w:eastAsia="zh-CN"/>
              </w:rPr>
              <w:t>综合</w:t>
            </w:r>
          </w:p>
        </w:tc>
        <w:tc>
          <w:tcPr>
            <w:tcW w:w="1276" w:type="dxa"/>
            <w:gridSpan w:val="2"/>
            <w:vAlign w:val="center"/>
          </w:tcPr>
          <w:p w:rsidR="00D35C10" w:rsidRDefault="001943BC">
            <w:pPr>
              <w:spacing w:after="0" w:line="360" w:lineRule="exact"/>
              <w:rPr>
                <w:rFonts w:eastAsia="SimSun"/>
                <w:sz w:val="21"/>
                <w:szCs w:val="21"/>
                <w:lang w:eastAsia="zh-CN"/>
              </w:rPr>
            </w:pPr>
            <w:r>
              <w:rPr>
                <w:rFonts w:eastAsiaTheme="minorEastAsia"/>
                <w:sz w:val="21"/>
                <w:szCs w:val="21"/>
                <w:lang w:eastAsia="zh-CN"/>
              </w:rPr>
              <w:t>实验，</w:t>
            </w:r>
            <w:r>
              <w:rPr>
                <w:rFonts w:eastAsiaTheme="minorEastAsia" w:hint="eastAsia"/>
                <w:sz w:val="21"/>
                <w:szCs w:val="21"/>
                <w:lang w:eastAsia="zh-CN"/>
              </w:rPr>
              <w:t>3</w:t>
            </w:r>
            <w:r>
              <w:rPr>
                <w:rFonts w:eastAsiaTheme="minorEastAsia" w:hint="eastAsia"/>
                <w:sz w:val="21"/>
                <w:szCs w:val="21"/>
                <w:lang w:eastAsia="zh-CN"/>
              </w:rPr>
              <w:t>人</w:t>
            </w:r>
            <w:r>
              <w:rPr>
                <w:rFonts w:eastAsiaTheme="minorEastAsia"/>
                <w:sz w:val="21"/>
                <w:szCs w:val="21"/>
                <w:lang w:eastAsia="zh-CN"/>
              </w:rPr>
              <w:t>一组，须完成实验预习报告、实验报告。实验报告须有详细的实验记录和</w:t>
            </w:r>
            <w:r>
              <w:rPr>
                <w:rFonts w:eastAsiaTheme="minorEastAsia" w:hint="eastAsia"/>
                <w:sz w:val="21"/>
                <w:szCs w:val="21"/>
                <w:lang w:eastAsia="zh-CN"/>
              </w:rPr>
              <w:t>分析</w:t>
            </w:r>
            <w:r>
              <w:rPr>
                <w:rFonts w:eastAsiaTheme="minorEastAsia"/>
                <w:sz w:val="21"/>
                <w:szCs w:val="21"/>
                <w:lang w:eastAsia="zh-CN"/>
              </w:rPr>
              <w:t>。</w:t>
            </w:r>
          </w:p>
        </w:tc>
        <w:tc>
          <w:tcPr>
            <w:tcW w:w="1303" w:type="dxa"/>
            <w:vAlign w:val="center"/>
          </w:tcPr>
          <w:p w:rsidR="00D35C10" w:rsidRDefault="00D35C10">
            <w:pPr>
              <w:spacing w:line="0" w:lineRule="atLeast"/>
              <w:rPr>
                <w:rFonts w:asciiTheme="minorEastAsia" w:eastAsiaTheme="minorEastAsia" w:hAnsiTheme="minorEastAsia"/>
                <w:sz w:val="21"/>
                <w:szCs w:val="21"/>
                <w:lang w:eastAsia="zh-CN"/>
              </w:rPr>
            </w:pPr>
          </w:p>
        </w:tc>
      </w:tr>
      <w:tr w:rsidR="00D35C10">
        <w:trPr>
          <w:trHeight w:val="340"/>
          <w:jc w:val="center"/>
        </w:trPr>
        <w:tc>
          <w:tcPr>
            <w:tcW w:w="4269" w:type="dxa"/>
            <w:gridSpan w:val="3"/>
            <w:tcBorders>
              <w:top w:val="single" w:sz="4" w:space="0" w:color="auto"/>
            </w:tcBorders>
            <w:vAlign w:val="center"/>
          </w:tcPr>
          <w:p w:rsidR="00D35C10" w:rsidRDefault="001943BC">
            <w:pPr>
              <w:spacing w:after="0" w:line="360" w:lineRule="exact"/>
              <w:jc w:val="right"/>
              <w:rPr>
                <w:rFonts w:eastAsia="SimSun"/>
                <w:sz w:val="21"/>
                <w:szCs w:val="21"/>
                <w:lang w:eastAsia="zh-CN"/>
              </w:rPr>
            </w:pPr>
            <w:r>
              <w:rPr>
                <w:rFonts w:eastAsia="SimSun" w:hint="eastAsia"/>
                <w:sz w:val="21"/>
                <w:szCs w:val="21"/>
                <w:lang w:eastAsia="zh-CN"/>
              </w:rPr>
              <w:t>合计</w:t>
            </w:r>
          </w:p>
        </w:tc>
        <w:tc>
          <w:tcPr>
            <w:tcW w:w="798" w:type="dxa"/>
            <w:tcBorders>
              <w:top w:val="single" w:sz="4" w:space="0" w:color="auto"/>
            </w:tcBorders>
            <w:vAlign w:val="center"/>
          </w:tcPr>
          <w:p w:rsidR="00D35C10" w:rsidRDefault="001943BC">
            <w:pPr>
              <w:spacing w:after="0" w:line="360" w:lineRule="exact"/>
              <w:rPr>
                <w:rFonts w:eastAsia="SimSun"/>
                <w:sz w:val="21"/>
                <w:szCs w:val="21"/>
                <w:lang w:eastAsia="zh-CN"/>
              </w:rPr>
            </w:pPr>
            <w:r>
              <w:rPr>
                <w:rFonts w:eastAsia="SimSun" w:hint="eastAsia"/>
                <w:sz w:val="21"/>
                <w:szCs w:val="21"/>
                <w:lang w:eastAsia="zh-CN"/>
              </w:rPr>
              <w:t>9</w:t>
            </w:r>
          </w:p>
        </w:tc>
        <w:tc>
          <w:tcPr>
            <w:tcW w:w="3260" w:type="dxa"/>
            <w:gridSpan w:val="3"/>
            <w:tcBorders>
              <w:top w:val="single" w:sz="4" w:space="0" w:color="auto"/>
            </w:tcBorders>
            <w:vAlign w:val="center"/>
          </w:tcPr>
          <w:p w:rsidR="00D35C10" w:rsidRDefault="00D35C10">
            <w:pPr>
              <w:spacing w:after="0" w:line="360" w:lineRule="exact"/>
              <w:rPr>
                <w:rFonts w:eastAsia="SimSun"/>
                <w:sz w:val="21"/>
                <w:szCs w:val="21"/>
              </w:rPr>
            </w:pPr>
          </w:p>
        </w:tc>
        <w:tc>
          <w:tcPr>
            <w:tcW w:w="1841" w:type="dxa"/>
            <w:tcBorders>
              <w:top w:val="single" w:sz="4" w:space="0" w:color="auto"/>
            </w:tcBorders>
            <w:vAlign w:val="center"/>
          </w:tcPr>
          <w:p w:rsidR="00D35C10" w:rsidRDefault="00D35C10">
            <w:pPr>
              <w:spacing w:after="0" w:line="360" w:lineRule="exact"/>
              <w:rPr>
                <w:rFonts w:eastAsia="SimSun"/>
                <w:sz w:val="21"/>
                <w:szCs w:val="21"/>
              </w:rPr>
            </w:pPr>
          </w:p>
        </w:tc>
        <w:tc>
          <w:tcPr>
            <w:tcW w:w="1276" w:type="dxa"/>
            <w:gridSpan w:val="2"/>
            <w:tcBorders>
              <w:top w:val="single" w:sz="4" w:space="0" w:color="auto"/>
            </w:tcBorders>
            <w:vAlign w:val="center"/>
          </w:tcPr>
          <w:p w:rsidR="00D35C10" w:rsidRDefault="00D35C10">
            <w:pPr>
              <w:spacing w:after="0" w:line="360" w:lineRule="exact"/>
              <w:rPr>
                <w:rFonts w:eastAsia="SimSun"/>
                <w:sz w:val="21"/>
                <w:szCs w:val="21"/>
              </w:rPr>
            </w:pPr>
          </w:p>
        </w:tc>
        <w:tc>
          <w:tcPr>
            <w:tcW w:w="1303" w:type="dxa"/>
            <w:tcBorders>
              <w:top w:val="single" w:sz="4" w:space="0" w:color="auto"/>
            </w:tcBorders>
            <w:vAlign w:val="center"/>
          </w:tcPr>
          <w:p w:rsidR="00D35C10" w:rsidRDefault="00D35C10">
            <w:pPr>
              <w:spacing w:line="0" w:lineRule="atLeast"/>
              <w:rPr>
                <w:rFonts w:eastAsiaTheme="minorEastAsia"/>
                <w:color w:val="FF0000"/>
                <w:sz w:val="21"/>
                <w:szCs w:val="21"/>
                <w:lang w:eastAsia="zh-CN"/>
              </w:rPr>
            </w:pPr>
          </w:p>
        </w:tc>
      </w:tr>
      <w:tr w:rsidR="00D35C10">
        <w:trPr>
          <w:trHeight w:val="340"/>
          <w:jc w:val="center"/>
        </w:trPr>
        <w:tc>
          <w:tcPr>
            <w:tcW w:w="12747" w:type="dxa"/>
            <w:gridSpan w:val="11"/>
            <w:shd w:val="clear" w:color="auto" w:fill="C0C0C0"/>
            <w:vAlign w:val="center"/>
          </w:tcPr>
          <w:p w:rsidR="00D35C10" w:rsidRDefault="001943BC">
            <w:pPr>
              <w:tabs>
                <w:tab w:val="left" w:pos="1440"/>
              </w:tabs>
              <w:spacing w:after="0" w:line="360" w:lineRule="exact"/>
              <w:jc w:val="center"/>
              <w:outlineLvl w:val="0"/>
              <w:rPr>
                <w:rFonts w:eastAsia="SimSun"/>
                <w:b/>
                <w:szCs w:val="21"/>
                <w:lang w:eastAsia="zh-CN"/>
              </w:rPr>
            </w:pPr>
            <w:r>
              <w:rPr>
                <w:rFonts w:eastAsia="SimSun" w:hint="eastAsia"/>
                <w:b/>
                <w:szCs w:val="21"/>
                <w:lang w:eastAsia="zh-CN"/>
              </w:rPr>
              <w:t>考核</w:t>
            </w:r>
            <w:r>
              <w:rPr>
                <w:rFonts w:eastAsia="SimSun"/>
                <w:b/>
                <w:szCs w:val="21"/>
                <w:lang w:eastAsia="zh-CN"/>
              </w:rPr>
              <w:t>方法及标准</w:t>
            </w:r>
          </w:p>
        </w:tc>
      </w:tr>
      <w:tr w:rsidR="00D35C10">
        <w:trPr>
          <w:trHeight w:val="340"/>
          <w:jc w:val="center"/>
        </w:trPr>
        <w:tc>
          <w:tcPr>
            <w:tcW w:w="5463" w:type="dxa"/>
            <w:gridSpan w:val="5"/>
            <w:vAlign w:val="center"/>
          </w:tcPr>
          <w:p w:rsidR="00D35C10" w:rsidRDefault="001943BC">
            <w:pPr>
              <w:snapToGrid w:val="0"/>
              <w:spacing w:after="0" w:line="360" w:lineRule="exact"/>
              <w:jc w:val="center"/>
              <w:rPr>
                <w:rFonts w:eastAsia="SimSun"/>
                <w:b/>
                <w:sz w:val="21"/>
                <w:szCs w:val="21"/>
                <w:lang w:eastAsia="zh-CN"/>
              </w:rPr>
            </w:pPr>
            <w:r>
              <w:rPr>
                <w:rFonts w:eastAsia="SimSun"/>
                <w:b/>
                <w:sz w:val="21"/>
                <w:szCs w:val="21"/>
              </w:rPr>
              <w:t>考核</w:t>
            </w:r>
            <w:r>
              <w:rPr>
                <w:rFonts w:eastAsia="SimSun"/>
                <w:b/>
                <w:sz w:val="21"/>
                <w:szCs w:val="21"/>
                <w:lang w:eastAsia="zh-CN"/>
              </w:rPr>
              <w:t>形式</w:t>
            </w:r>
          </w:p>
        </w:tc>
        <w:tc>
          <w:tcPr>
            <w:tcW w:w="5718" w:type="dxa"/>
            <w:gridSpan w:val="4"/>
            <w:vAlign w:val="center"/>
          </w:tcPr>
          <w:p w:rsidR="00D35C10" w:rsidRDefault="001943BC">
            <w:pPr>
              <w:snapToGrid w:val="0"/>
              <w:spacing w:after="0" w:line="360" w:lineRule="exact"/>
              <w:ind w:left="180"/>
              <w:jc w:val="center"/>
              <w:rPr>
                <w:rFonts w:eastAsia="SimSun"/>
                <w:b/>
                <w:sz w:val="21"/>
                <w:szCs w:val="21"/>
              </w:rPr>
            </w:pPr>
            <w:r>
              <w:rPr>
                <w:rFonts w:eastAsia="SimSun"/>
                <w:b/>
                <w:sz w:val="21"/>
                <w:szCs w:val="21"/>
              </w:rPr>
              <w:t>评价标准</w:t>
            </w:r>
          </w:p>
        </w:tc>
        <w:tc>
          <w:tcPr>
            <w:tcW w:w="1566" w:type="dxa"/>
            <w:gridSpan w:val="2"/>
            <w:vAlign w:val="center"/>
          </w:tcPr>
          <w:p w:rsidR="00D35C10" w:rsidRDefault="001943BC">
            <w:pPr>
              <w:snapToGrid w:val="0"/>
              <w:spacing w:after="0" w:line="360" w:lineRule="exact"/>
              <w:ind w:left="180"/>
              <w:jc w:val="center"/>
              <w:rPr>
                <w:rFonts w:eastAsia="SimSun"/>
                <w:b/>
                <w:sz w:val="21"/>
                <w:szCs w:val="21"/>
              </w:rPr>
            </w:pPr>
            <w:r>
              <w:rPr>
                <w:rFonts w:eastAsia="SimSun"/>
                <w:b/>
                <w:sz w:val="21"/>
                <w:szCs w:val="21"/>
              </w:rPr>
              <w:t>权重</w:t>
            </w:r>
          </w:p>
        </w:tc>
      </w:tr>
      <w:tr w:rsidR="00D35C10">
        <w:trPr>
          <w:trHeight w:val="340"/>
          <w:jc w:val="center"/>
        </w:trPr>
        <w:tc>
          <w:tcPr>
            <w:tcW w:w="5463" w:type="dxa"/>
            <w:gridSpan w:val="5"/>
            <w:vAlign w:val="center"/>
          </w:tcPr>
          <w:p w:rsidR="00D35C10" w:rsidRDefault="001943BC">
            <w:pPr>
              <w:snapToGrid w:val="0"/>
              <w:spacing w:after="0" w:line="360" w:lineRule="exact"/>
              <w:rPr>
                <w:rFonts w:eastAsia="SimSun"/>
                <w:sz w:val="21"/>
                <w:szCs w:val="21"/>
                <w:lang w:eastAsia="zh-CN"/>
              </w:rPr>
            </w:pPr>
            <w:r>
              <w:rPr>
                <w:rFonts w:eastAsia="SimSun" w:hint="eastAsia"/>
                <w:sz w:val="21"/>
                <w:szCs w:val="21"/>
                <w:lang w:eastAsia="zh-CN"/>
              </w:rPr>
              <w:t>课堂考勤</w:t>
            </w:r>
          </w:p>
        </w:tc>
        <w:tc>
          <w:tcPr>
            <w:tcW w:w="5718" w:type="dxa"/>
            <w:gridSpan w:val="4"/>
            <w:vAlign w:val="center"/>
          </w:tcPr>
          <w:p w:rsidR="00D35C10" w:rsidRDefault="001943BC">
            <w:pPr>
              <w:snapToGrid w:val="0"/>
              <w:spacing w:after="0" w:line="360" w:lineRule="exact"/>
              <w:rPr>
                <w:rFonts w:eastAsia="SimSun"/>
                <w:sz w:val="21"/>
                <w:szCs w:val="21"/>
                <w:lang w:eastAsia="zh-CN"/>
              </w:rPr>
            </w:pPr>
            <w:r>
              <w:rPr>
                <w:rFonts w:eastAsia="SimSun" w:hint="eastAsia"/>
                <w:sz w:val="21"/>
                <w:szCs w:val="21"/>
                <w:lang w:eastAsia="zh-CN"/>
              </w:rPr>
              <w:t>总分</w:t>
            </w:r>
            <w:r>
              <w:rPr>
                <w:rFonts w:eastAsia="SimSun" w:hint="eastAsia"/>
                <w:sz w:val="21"/>
                <w:szCs w:val="21"/>
                <w:lang w:eastAsia="zh-CN"/>
              </w:rPr>
              <w:t>10</w:t>
            </w:r>
            <w:r>
              <w:rPr>
                <w:rFonts w:eastAsia="SimSun" w:hint="eastAsia"/>
                <w:sz w:val="21"/>
                <w:szCs w:val="21"/>
                <w:lang w:eastAsia="zh-CN"/>
              </w:rPr>
              <w:t>分。全勤且无迟到、旷课，可得总分</w:t>
            </w:r>
            <w:r>
              <w:rPr>
                <w:rFonts w:eastAsia="SimSun" w:hint="eastAsia"/>
                <w:sz w:val="21"/>
                <w:szCs w:val="21"/>
                <w:lang w:eastAsia="zh-CN"/>
              </w:rPr>
              <w:t>10</w:t>
            </w:r>
            <w:r>
              <w:rPr>
                <w:rFonts w:eastAsia="SimSun" w:hint="eastAsia"/>
                <w:sz w:val="21"/>
                <w:szCs w:val="21"/>
                <w:lang w:eastAsia="zh-CN"/>
              </w:rPr>
              <w:t>分。迟到一次扣一分，旷课一次扣两分，扣完为止。</w:t>
            </w:r>
          </w:p>
        </w:tc>
        <w:tc>
          <w:tcPr>
            <w:tcW w:w="1566" w:type="dxa"/>
            <w:gridSpan w:val="2"/>
            <w:vAlign w:val="center"/>
          </w:tcPr>
          <w:p w:rsidR="00D35C10" w:rsidRDefault="001943BC">
            <w:pPr>
              <w:snapToGrid w:val="0"/>
              <w:spacing w:after="0" w:line="0" w:lineRule="atLeast"/>
              <w:ind w:left="180"/>
              <w:rPr>
                <w:rFonts w:ascii="SimSun" w:eastAsia="SimSun" w:hAnsi="SimSun"/>
                <w:sz w:val="21"/>
                <w:szCs w:val="21"/>
                <w:lang w:eastAsia="zh-CN"/>
              </w:rPr>
            </w:pPr>
            <w:r>
              <w:rPr>
                <w:rFonts w:ascii="SimSun" w:eastAsia="SimSun" w:hAnsi="SimSun" w:hint="eastAsia"/>
                <w:sz w:val="21"/>
                <w:szCs w:val="21"/>
                <w:lang w:eastAsia="zh-CN"/>
              </w:rPr>
              <w:t>10%</w:t>
            </w:r>
          </w:p>
        </w:tc>
      </w:tr>
      <w:tr w:rsidR="00D35C10">
        <w:trPr>
          <w:trHeight w:val="340"/>
          <w:jc w:val="center"/>
        </w:trPr>
        <w:tc>
          <w:tcPr>
            <w:tcW w:w="5463" w:type="dxa"/>
            <w:gridSpan w:val="5"/>
            <w:vAlign w:val="center"/>
          </w:tcPr>
          <w:p w:rsidR="00D35C10" w:rsidRDefault="001943BC">
            <w:pPr>
              <w:snapToGrid w:val="0"/>
              <w:spacing w:after="0" w:line="360" w:lineRule="exact"/>
              <w:rPr>
                <w:rFonts w:eastAsia="SimSun"/>
                <w:sz w:val="21"/>
                <w:szCs w:val="21"/>
                <w:lang w:eastAsia="zh-CN"/>
              </w:rPr>
            </w:pPr>
            <w:r>
              <w:rPr>
                <w:rFonts w:eastAsia="SimSun" w:hint="eastAsia"/>
                <w:sz w:val="21"/>
                <w:szCs w:val="21"/>
                <w:lang w:eastAsia="zh-CN"/>
              </w:rPr>
              <w:t>作业</w:t>
            </w:r>
          </w:p>
        </w:tc>
        <w:tc>
          <w:tcPr>
            <w:tcW w:w="5718" w:type="dxa"/>
            <w:gridSpan w:val="4"/>
            <w:vAlign w:val="center"/>
          </w:tcPr>
          <w:p w:rsidR="00D35C10" w:rsidRDefault="001943BC">
            <w:pPr>
              <w:snapToGrid w:val="0"/>
              <w:spacing w:after="0" w:line="360" w:lineRule="exact"/>
              <w:rPr>
                <w:rFonts w:eastAsia="SimSun"/>
                <w:sz w:val="21"/>
                <w:szCs w:val="21"/>
                <w:lang w:eastAsia="zh-CN"/>
              </w:rPr>
            </w:pPr>
            <w:r>
              <w:rPr>
                <w:rFonts w:ascii="SimSun" w:eastAsia="SimSun" w:hAnsi="SimSun" w:hint="eastAsia"/>
                <w:sz w:val="21"/>
                <w:szCs w:val="21"/>
                <w:lang w:eastAsia="zh-CN"/>
              </w:rPr>
              <w:t>总分20分。量（15分）的评分标准：按实际完成作业比例，最多可得15分；质（5）的评分标准：根据质量判定评分等级，A-5分、B-4分、C-3分、D-2分。</w:t>
            </w:r>
          </w:p>
        </w:tc>
        <w:tc>
          <w:tcPr>
            <w:tcW w:w="1566" w:type="dxa"/>
            <w:gridSpan w:val="2"/>
            <w:vAlign w:val="center"/>
          </w:tcPr>
          <w:p w:rsidR="00D35C10" w:rsidRDefault="001943BC">
            <w:pPr>
              <w:snapToGrid w:val="0"/>
              <w:spacing w:after="0" w:line="0" w:lineRule="atLeast"/>
              <w:ind w:left="180"/>
              <w:rPr>
                <w:rFonts w:ascii="SimSun" w:eastAsia="SimSun" w:hAnsi="SimSun"/>
                <w:sz w:val="21"/>
                <w:szCs w:val="21"/>
                <w:lang w:eastAsia="zh-CN"/>
              </w:rPr>
            </w:pPr>
            <w:r>
              <w:rPr>
                <w:rFonts w:ascii="SimSun" w:eastAsia="SimSun" w:hAnsi="SimSun" w:hint="eastAsia"/>
                <w:sz w:val="21"/>
                <w:szCs w:val="21"/>
                <w:lang w:eastAsia="zh-CN"/>
              </w:rPr>
              <w:t>20%</w:t>
            </w:r>
          </w:p>
        </w:tc>
      </w:tr>
      <w:tr w:rsidR="00D35C10">
        <w:trPr>
          <w:trHeight w:val="340"/>
          <w:jc w:val="center"/>
        </w:trPr>
        <w:tc>
          <w:tcPr>
            <w:tcW w:w="5463" w:type="dxa"/>
            <w:gridSpan w:val="5"/>
            <w:vAlign w:val="center"/>
          </w:tcPr>
          <w:p w:rsidR="00D35C10" w:rsidRDefault="001943BC">
            <w:pPr>
              <w:snapToGrid w:val="0"/>
              <w:spacing w:after="0" w:line="360" w:lineRule="exact"/>
              <w:rPr>
                <w:rFonts w:eastAsia="SimSun"/>
                <w:sz w:val="21"/>
                <w:szCs w:val="21"/>
                <w:lang w:eastAsia="zh-CN"/>
              </w:rPr>
            </w:pPr>
            <w:r>
              <w:rPr>
                <w:rFonts w:eastAsia="SimSun" w:hint="eastAsia"/>
                <w:sz w:val="21"/>
                <w:szCs w:val="21"/>
                <w:lang w:eastAsia="zh-CN"/>
              </w:rPr>
              <w:t>实验及实验报告</w:t>
            </w:r>
          </w:p>
        </w:tc>
        <w:tc>
          <w:tcPr>
            <w:tcW w:w="5718" w:type="dxa"/>
            <w:gridSpan w:val="4"/>
            <w:vAlign w:val="center"/>
          </w:tcPr>
          <w:p w:rsidR="00D35C10" w:rsidRDefault="001943BC">
            <w:pPr>
              <w:snapToGrid w:val="0"/>
              <w:spacing w:after="0" w:line="360" w:lineRule="exact"/>
              <w:rPr>
                <w:rFonts w:eastAsia="SimSun"/>
                <w:sz w:val="21"/>
                <w:szCs w:val="21"/>
                <w:lang w:eastAsia="zh-CN"/>
              </w:rPr>
            </w:pPr>
            <w:r>
              <w:rPr>
                <w:rFonts w:eastAsia="SimSun" w:hint="eastAsia"/>
                <w:sz w:val="21"/>
                <w:szCs w:val="21"/>
                <w:lang w:eastAsia="zh-CN"/>
              </w:rPr>
              <w:t>总分</w:t>
            </w:r>
            <w:r>
              <w:rPr>
                <w:rFonts w:eastAsia="SimSun" w:hint="eastAsia"/>
                <w:sz w:val="21"/>
                <w:szCs w:val="21"/>
                <w:lang w:eastAsia="zh-CN"/>
              </w:rPr>
              <w:t>10</w:t>
            </w:r>
            <w:r>
              <w:rPr>
                <w:rFonts w:eastAsia="SimSun" w:hint="eastAsia"/>
                <w:sz w:val="21"/>
                <w:szCs w:val="21"/>
                <w:lang w:eastAsia="zh-CN"/>
              </w:rPr>
              <w:t>分。参与实验并正确完成实验报告可得</w:t>
            </w:r>
            <w:r>
              <w:rPr>
                <w:rFonts w:eastAsia="SimSun" w:hint="eastAsia"/>
                <w:sz w:val="21"/>
                <w:szCs w:val="21"/>
                <w:lang w:eastAsia="zh-CN"/>
              </w:rPr>
              <w:t>10</w:t>
            </w:r>
            <w:r>
              <w:rPr>
                <w:rFonts w:eastAsia="SimSun" w:hint="eastAsia"/>
                <w:sz w:val="21"/>
                <w:szCs w:val="21"/>
                <w:lang w:eastAsia="zh-CN"/>
              </w:rPr>
              <w:t>分。出勤</w:t>
            </w:r>
            <w:r>
              <w:rPr>
                <w:rFonts w:eastAsia="SimSun" w:hint="eastAsia"/>
                <w:sz w:val="21"/>
                <w:szCs w:val="21"/>
                <w:lang w:eastAsia="zh-CN"/>
              </w:rPr>
              <w:lastRenderedPageBreak/>
              <w:t>及实验报告各</w:t>
            </w:r>
            <w:r>
              <w:rPr>
                <w:rFonts w:eastAsia="SimSun" w:hint="eastAsia"/>
                <w:sz w:val="21"/>
                <w:szCs w:val="21"/>
                <w:lang w:eastAsia="zh-CN"/>
              </w:rPr>
              <w:t>5</w:t>
            </w:r>
            <w:r>
              <w:rPr>
                <w:rFonts w:eastAsia="SimSun" w:hint="eastAsia"/>
                <w:sz w:val="21"/>
                <w:szCs w:val="21"/>
                <w:lang w:eastAsia="zh-CN"/>
              </w:rPr>
              <w:t>分。</w:t>
            </w:r>
          </w:p>
        </w:tc>
        <w:tc>
          <w:tcPr>
            <w:tcW w:w="1566" w:type="dxa"/>
            <w:gridSpan w:val="2"/>
            <w:vAlign w:val="center"/>
          </w:tcPr>
          <w:p w:rsidR="00D35C10" w:rsidRDefault="001943BC">
            <w:pPr>
              <w:snapToGrid w:val="0"/>
              <w:spacing w:after="0" w:line="0" w:lineRule="atLeast"/>
              <w:ind w:left="180"/>
              <w:rPr>
                <w:rFonts w:ascii="SimSun" w:eastAsia="SimSun" w:hAnsi="SimSun"/>
                <w:sz w:val="21"/>
                <w:szCs w:val="21"/>
                <w:lang w:eastAsia="zh-CN"/>
              </w:rPr>
            </w:pPr>
            <w:r>
              <w:rPr>
                <w:rFonts w:ascii="SimSun" w:eastAsia="SimSun" w:hAnsi="SimSun" w:hint="eastAsia"/>
                <w:sz w:val="21"/>
                <w:szCs w:val="21"/>
                <w:lang w:eastAsia="zh-CN"/>
              </w:rPr>
              <w:lastRenderedPageBreak/>
              <w:t>10%</w:t>
            </w:r>
          </w:p>
        </w:tc>
      </w:tr>
      <w:tr w:rsidR="00D35C10">
        <w:trPr>
          <w:trHeight w:val="340"/>
          <w:jc w:val="center"/>
        </w:trPr>
        <w:tc>
          <w:tcPr>
            <w:tcW w:w="5463" w:type="dxa"/>
            <w:gridSpan w:val="5"/>
            <w:vAlign w:val="center"/>
          </w:tcPr>
          <w:p w:rsidR="00D35C10" w:rsidRDefault="001943BC">
            <w:pPr>
              <w:snapToGrid w:val="0"/>
              <w:spacing w:after="0" w:line="360" w:lineRule="exact"/>
              <w:rPr>
                <w:rFonts w:eastAsia="SimSun"/>
                <w:sz w:val="21"/>
                <w:szCs w:val="21"/>
                <w:lang w:eastAsia="zh-CN"/>
              </w:rPr>
            </w:pPr>
            <w:r>
              <w:rPr>
                <w:rFonts w:eastAsia="SimSun" w:hint="eastAsia"/>
                <w:sz w:val="21"/>
                <w:szCs w:val="21"/>
                <w:lang w:eastAsia="zh-CN"/>
              </w:rPr>
              <w:lastRenderedPageBreak/>
              <w:t>课堂表现</w:t>
            </w:r>
          </w:p>
        </w:tc>
        <w:tc>
          <w:tcPr>
            <w:tcW w:w="5718" w:type="dxa"/>
            <w:gridSpan w:val="4"/>
            <w:vAlign w:val="center"/>
          </w:tcPr>
          <w:p w:rsidR="00D35C10" w:rsidRDefault="001943BC">
            <w:pPr>
              <w:snapToGrid w:val="0"/>
              <w:spacing w:after="0" w:line="360" w:lineRule="exact"/>
              <w:rPr>
                <w:rFonts w:eastAsia="SimSun"/>
                <w:sz w:val="21"/>
                <w:szCs w:val="21"/>
                <w:lang w:eastAsia="zh-CN"/>
              </w:rPr>
            </w:pPr>
            <w:r>
              <w:rPr>
                <w:rFonts w:eastAsia="SimSun" w:hint="eastAsia"/>
                <w:sz w:val="21"/>
                <w:szCs w:val="21"/>
                <w:lang w:eastAsia="zh-CN"/>
              </w:rPr>
              <w:t>总分</w:t>
            </w:r>
            <w:r>
              <w:rPr>
                <w:rFonts w:eastAsia="SimSun" w:hint="eastAsia"/>
                <w:sz w:val="21"/>
                <w:szCs w:val="21"/>
                <w:lang w:eastAsia="zh-CN"/>
              </w:rPr>
              <w:t>5</w:t>
            </w:r>
            <w:r>
              <w:rPr>
                <w:rFonts w:eastAsia="SimSun" w:hint="eastAsia"/>
                <w:sz w:val="21"/>
                <w:szCs w:val="21"/>
                <w:lang w:eastAsia="zh-CN"/>
              </w:rPr>
              <w:t>分。</w:t>
            </w:r>
            <w:r>
              <w:rPr>
                <w:rFonts w:ascii="SimSun" w:eastAsia="SimSun" w:hAnsi="SimSun" w:hint="eastAsia"/>
                <w:sz w:val="21"/>
                <w:szCs w:val="21"/>
                <w:lang w:eastAsia="zh-CN"/>
              </w:rPr>
              <w:t>的评分标准：根据课堂表现按等级评分，A-5分、B-4分、C-3分、D-2分、E-1分。</w:t>
            </w:r>
          </w:p>
        </w:tc>
        <w:tc>
          <w:tcPr>
            <w:tcW w:w="1566" w:type="dxa"/>
            <w:gridSpan w:val="2"/>
            <w:vAlign w:val="center"/>
          </w:tcPr>
          <w:p w:rsidR="00D35C10" w:rsidRDefault="001943BC">
            <w:pPr>
              <w:snapToGrid w:val="0"/>
              <w:spacing w:after="0" w:line="0" w:lineRule="atLeast"/>
              <w:ind w:left="180"/>
              <w:rPr>
                <w:rFonts w:ascii="SimSun" w:eastAsia="SimSun" w:hAnsi="SimSun"/>
                <w:sz w:val="21"/>
                <w:szCs w:val="21"/>
                <w:lang w:eastAsia="zh-CN"/>
              </w:rPr>
            </w:pPr>
            <w:r>
              <w:rPr>
                <w:rFonts w:ascii="SimSun" w:eastAsia="SimSun" w:hAnsi="SimSun" w:hint="eastAsia"/>
                <w:sz w:val="21"/>
                <w:szCs w:val="21"/>
                <w:lang w:eastAsia="zh-CN"/>
              </w:rPr>
              <w:t>5%</w:t>
            </w:r>
          </w:p>
        </w:tc>
      </w:tr>
      <w:tr w:rsidR="00D35C10">
        <w:trPr>
          <w:trHeight w:val="340"/>
          <w:jc w:val="center"/>
        </w:trPr>
        <w:tc>
          <w:tcPr>
            <w:tcW w:w="5463" w:type="dxa"/>
            <w:gridSpan w:val="5"/>
            <w:vAlign w:val="center"/>
          </w:tcPr>
          <w:p w:rsidR="00D35C10" w:rsidRDefault="001943BC">
            <w:pPr>
              <w:snapToGrid w:val="0"/>
              <w:spacing w:after="0" w:line="360" w:lineRule="exact"/>
              <w:rPr>
                <w:rFonts w:eastAsia="SimSun"/>
                <w:sz w:val="21"/>
                <w:szCs w:val="21"/>
                <w:lang w:eastAsia="zh-CN"/>
              </w:rPr>
            </w:pPr>
            <w:r>
              <w:rPr>
                <w:rFonts w:eastAsia="SimSun" w:hint="eastAsia"/>
                <w:sz w:val="21"/>
                <w:szCs w:val="21"/>
                <w:lang w:eastAsia="zh-CN"/>
              </w:rPr>
              <w:t>期末考试</w:t>
            </w:r>
          </w:p>
        </w:tc>
        <w:tc>
          <w:tcPr>
            <w:tcW w:w="5718" w:type="dxa"/>
            <w:gridSpan w:val="4"/>
            <w:vAlign w:val="center"/>
          </w:tcPr>
          <w:p w:rsidR="00D35C10" w:rsidRDefault="001943BC">
            <w:pPr>
              <w:snapToGrid w:val="0"/>
              <w:spacing w:after="0" w:line="360" w:lineRule="exact"/>
              <w:rPr>
                <w:rFonts w:eastAsia="SimSun"/>
                <w:sz w:val="21"/>
                <w:szCs w:val="21"/>
                <w:lang w:eastAsia="zh-CN"/>
              </w:rPr>
            </w:pPr>
            <w:r>
              <w:rPr>
                <w:rFonts w:eastAsia="SimSun" w:hint="eastAsia"/>
                <w:sz w:val="21"/>
                <w:szCs w:val="21"/>
                <w:lang w:eastAsia="zh-CN"/>
              </w:rPr>
              <w:t>总分</w:t>
            </w:r>
            <w:r>
              <w:rPr>
                <w:rFonts w:eastAsia="SimSun" w:hint="eastAsia"/>
                <w:sz w:val="21"/>
                <w:szCs w:val="21"/>
                <w:lang w:eastAsia="zh-CN"/>
              </w:rPr>
              <w:t>100</w:t>
            </w:r>
            <w:r>
              <w:rPr>
                <w:rFonts w:eastAsia="SimSun" w:hint="eastAsia"/>
                <w:sz w:val="21"/>
                <w:szCs w:val="21"/>
                <w:lang w:eastAsia="zh-CN"/>
              </w:rPr>
              <w:t>分。按实际得分的</w:t>
            </w:r>
            <w:r>
              <w:rPr>
                <w:rFonts w:ascii="SimSun" w:eastAsia="SimSun" w:hAnsi="SimSun" w:hint="eastAsia"/>
                <w:sz w:val="21"/>
                <w:szCs w:val="21"/>
                <w:lang w:eastAsia="zh-CN"/>
              </w:rPr>
              <w:t>55%计入总分。</w:t>
            </w:r>
          </w:p>
        </w:tc>
        <w:tc>
          <w:tcPr>
            <w:tcW w:w="1566" w:type="dxa"/>
            <w:gridSpan w:val="2"/>
            <w:vAlign w:val="center"/>
          </w:tcPr>
          <w:p w:rsidR="00D35C10" w:rsidRDefault="001943BC">
            <w:pPr>
              <w:snapToGrid w:val="0"/>
              <w:spacing w:after="0" w:line="0" w:lineRule="atLeast"/>
              <w:ind w:left="180"/>
              <w:rPr>
                <w:rFonts w:ascii="SimSun" w:eastAsia="SimSun" w:hAnsi="SimSun"/>
                <w:sz w:val="21"/>
                <w:szCs w:val="21"/>
                <w:lang w:eastAsia="zh-CN"/>
              </w:rPr>
            </w:pPr>
            <w:r>
              <w:rPr>
                <w:rFonts w:ascii="SimSun" w:eastAsia="SimSun" w:hAnsi="SimSun" w:hint="eastAsia"/>
                <w:sz w:val="21"/>
                <w:szCs w:val="21"/>
                <w:lang w:eastAsia="zh-CN"/>
              </w:rPr>
              <w:t>55%</w:t>
            </w:r>
          </w:p>
        </w:tc>
      </w:tr>
      <w:tr w:rsidR="00D35C10">
        <w:trPr>
          <w:trHeight w:val="340"/>
          <w:jc w:val="center"/>
        </w:trPr>
        <w:tc>
          <w:tcPr>
            <w:tcW w:w="12747" w:type="dxa"/>
            <w:gridSpan w:val="11"/>
            <w:vAlign w:val="center"/>
          </w:tcPr>
          <w:p w:rsidR="00D35C10" w:rsidRDefault="001943BC">
            <w:pPr>
              <w:snapToGrid w:val="0"/>
              <w:spacing w:after="0" w:line="360" w:lineRule="exact"/>
              <w:ind w:left="180"/>
              <w:rPr>
                <w:rFonts w:eastAsia="SimSun"/>
                <w:b/>
                <w:sz w:val="21"/>
                <w:szCs w:val="21"/>
              </w:rPr>
            </w:pPr>
            <w:r>
              <w:rPr>
                <w:rFonts w:eastAsia="SimSun"/>
                <w:b/>
                <w:sz w:val="21"/>
                <w:szCs w:val="21"/>
                <w:lang w:eastAsia="zh-CN"/>
              </w:rPr>
              <w:t>大纲编写时间：</w:t>
            </w:r>
            <w:r>
              <w:rPr>
                <w:rFonts w:eastAsia="SimSun" w:hint="eastAsia"/>
                <w:b/>
                <w:sz w:val="21"/>
                <w:szCs w:val="21"/>
                <w:lang w:eastAsia="zh-CN"/>
              </w:rPr>
              <w:t>2020.08.2</w:t>
            </w:r>
          </w:p>
        </w:tc>
      </w:tr>
      <w:tr w:rsidR="00D35C10">
        <w:trPr>
          <w:trHeight w:val="2351"/>
          <w:jc w:val="center"/>
        </w:trPr>
        <w:tc>
          <w:tcPr>
            <w:tcW w:w="12747" w:type="dxa"/>
            <w:gridSpan w:val="11"/>
          </w:tcPr>
          <w:p w:rsidR="00D35C10" w:rsidRDefault="001943BC">
            <w:pPr>
              <w:tabs>
                <w:tab w:val="left" w:pos="1440"/>
              </w:tabs>
              <w:spacing w:after="0" w:line="360" w:lineRule="exact"/>
              <w:jc w:val="left"/>
              <w:outlineLvl w:val="0"/>
              <w:rPr>
                <w:rFonts w:eastAsia="SimSun"/>
                <w:b/>
                <w:szCs w:val="21"/>
                <w:lang w:eastAsia="zh-CN"/>
              </w:rPr>
            </w:pPr>
            <w:r>
              <w:rPr>
                <w:rFonts w:eastAsia="SimSun"/>
                <w:b/>
                <w:szCs w:val="21"/>
                <w:lang w:eastAsia="zh-CN"/>
              </w:rPr>
              <w:t>系（部）审查意见：</w:t>
            </w:r>
          </w:p>
          <w:p w:rsidR="00D35C10" w:rsidRDefault="00D35C10">
            <w:pPr>
              <w:spacing w:after="0" w:line="360" w:lineRule="exact"/>
              <w:ind w:firstLineChars="27" w:firstLine="57"/>
              <w:jc w:val="left"/>
              <w:rPr>
                <w:rFonts w:eastAsia="SimSun"/>
                <w:b/>
                <w:sz w:val="21"/>
                <w:szCs w:val="21"/>
                <w:lang w:eastAsia="zh-CN"/>
              </w:rPr>
            </w:pPr>
          </w:p>
          <w:p w:rsidR="00D35C10" w:rsidRDefault="00D35C10">
            <w:pPr>
              <w:spacing w:after="0" w:line="360" w:lineRule="exact"/>
              <w:ind w:firstLineChars="27" w:firstLine="57"/>
              <w:jc w:val="left"/>
              <w:rPr>
                <w:rFonts w:eastAsia="SimSun"/>
                <w:b/>
                <w:sz w:val="21"/>
                <w:szCs w:val="21"/>
                <w:lang w:eastAsia="zh-CN"/>
              </w:rPr>
            </w:pPr>
          </w:p>
          <w:p w:rsidR="00D35C10" w:rsidRDefault="00D35C10">
            <w:pPr>
              <w:spacing w:after="0" w:line="360" w:lineRule="exact"/>
              <w:rPr>
                <w:rFonts w:eastAsia="SimSun"/>
                <w:sz w:val="21"/>
                <w:szCs w:val="21"/>
                <w:lang w:eastAsia="zh-CN"/>
              </w:rPr>
            </w:pPr>
          </w:p>
          <w:p w:rsidR="00D35C10" w:rsidRDefault="00856E89">
            <w:pPr>
              <w:spacing w:after="0" w:line="360" w:lineRule="exact"/>
              <w:ind w:right="420"/>
              <w:rPr>
                <w:rFonts w:eastAsia="SimSun"/>
                <w:sz w:val="21"/>
                <w:szCs w:val="21"/>
                <w:lang w:eastAsia="zh-CN"/>
              </w:rPr>
            </w:pPr>
            <w:r>
              <w:rPr>
                <w:rFonts w:eastAsia="SimSun"/>
                <w:noProof/>
                <w:sz w:val="21"/>
                <w:szCs w:val="21"/>
                <w:lang w:eastAsia="zh-CN"/>
              </w:rPr>
              <w:drawing>
                <wp:anchor distT="0" distB="0" distL="114300" distR="114300" simplePos="0" relativeHeight="251658240" behindDoc="0" locked="0" layoutInCell="1" allowOverlap="1">
                  <wp:simplePos x="0" y="0"/>
                  <wp:positionH relativeFrom="column">
                    <wp:posOffset>6881495</wp:posOffset>
                  </wp:positionH>
                  <wp:positionV relativeFrom="paragraph">
                    <wp:posOffset>-3175</wp:posOffset>
                  </wp:positionV>
                  <wp:extent cx="1085850" cy="628650"/>
                  <wp:effectExtent l="19050" t="0" r="0" b="0"/>
                  <wp:wrapNone/>
                  <wp:docPr id="1" name="圖片 1" descr="一張含有 畫畫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图片_20200422214950.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085850" cy="628650"/>
                          </a:xfrm>
                          <a:prstGeom prst="rect">
                            <a:avLst/>
                          </a:prstGeom>
                        </pic:spPr>
                      </pic:pic>
                    </a:graphicData>
                  </a:graphic>
                </wp:anchor>
              </w:drawing>
            </w:r>
          </w:p>
          <w:p w:rsidR="00D35C10" w:rsidRDefault="001943BC" w:rsidP="001943BC">
            <w:pPr>
              <w:wordWrap w:val="0"/>
              <w:spacing w:after="0" w:line="360" w:lineRule="exact"/>
              <w:ind w:right="210"/>
              <w:jc w:val="right"/>
              <w:rPr>
                <w:rFonts w:eastAsia="SimSun"/>
                <w:sz w:val="21"/>
                <w:szCs w:val="21"/>
                <w:lang w:eastAsia="zh-CN"/>
              </w:rPr>
            </w:pPr>
            <w:r>
              <w:rPr>
                <w:rFonts w:eastAsia="SimSun"/>
                <w:sz w:val="21"/>
                <w:szCs w:val="21"/>
                <w:lang w:eastAsia="zh-CN"/>
              </w:rPr>
              <w:t>系（部）主任签名：</w:t>
            </w:r>
            <w:r>
              <w:rPr>
                <w:rFonts w:eastAsia="SimSun" w:hint="eastAsia"/>
                <w:sz w:val="21"/>
                <w:szCs w:val="21"/>
                <w:lang w:eastAsia="zh-CN"/>
              </w:rPr>
              <w:t xml:space="preserve">              </w:t>
            </w:r>
          </w:p>
          <w:p w:rsidR="00856E89" w:rsidRDefault="001943BC" w:rsidP="001943BC">
            <w:pPr>
              <w:spacing w:after="0" w:line="360" w:lineRule="exact"/>
              <w:ind w:right="840"/>
              <w:jc w:val="center"/>
              <w:rPr>
                <w:rFonts w:eastAsiaTheme="minorEastAsia" w:hint="eastAsia"/>
                <w:sz w:val="21"/>
                <w:szCs w:val="21"/>
                <w:lang w:eastAsia="zh-CN"/>
              </w:rPr>
            </w:pPr>
            <w:r>
              <w:rPr>
                <w:rFonts w:hint="eastAsia"/>
                <w:sz w:val="21"/>
                <w:szCs w:val="21"/>
                <w:lang w:eastAsia="zh-CN"/>
              </w:rPr>
              <w:t xml:space="preserve"> </w:t>
            </w:r>
            <w:r>
              <w:rPr>
                <w:sz w:val="21"/>
                <w:szCs w:val="21"/>
                <w:lang w:eastAsia="zh-CN"/>
              </w:rPr>
              <w:t xml:space="preserve">                                            </w:t>
            </w:r>
            <w:r w:rsidR="00856E89">
              <w:rPr>
                <w:rFonts w:eastAsiaTheme="minorEastAsia" w:hint="eastAsia"/>
                <w:sz w:val="21"/>
                <w:szCs w:val="21"/>
                <w:lang w:eastAsia="zh-CN"/>
              </w:rPr>
              <w:t xml:space="preserve">                          </w:t>
            </w:r>
          </w:p>
          <w:p w:rsidR="00D35C10" w:rsidRDefault="00856E89" w:rsidP="001943BC">
            <w:pPr>
              <w:spacing w:after="0" w:line="360" w:lineRule="exact"/>
              <w:ind w:right="840"/>
              <w:jc w:val="center"/>
              <w:rPr>
                <w:rFonts w:eastAsia="SimSun"/>
                <w:sz w:val="21"/>
                <w:szCs w:val="21"/>
                <w:lang w:eastAsia="zh-CN"/>
              </w:rPr>
            </w:pPr>
            <w:r>
              <w:rPr>
                <w:rFonts w:eastAsiaTheme="minorEastAsia" w:hint="eastAsia"/>
                <w:sz w:val="21"/>
                <w:szCs w:val="21"/>
                <w:lang w:eastAsia="zh-CN"/>
              </w:rPr>
              <w:t xml:space="preserve">                                                                           </w:t>
            </w:r>
            <w:r w:rsidR="001943BC">
              <w:rPr>
                <w:sz w:val="21"/>
                <w:szCs w:val="21"/>
                <w:lang w:eastAsia="zh-CN"/>
              </w:rPr>
              <w:t xml:space="preserve"> </w:t>
            </w:r>
            <w:r w:rsidR="001943BC">
              <w:rPr>
                <w:rFonts w:eastAsia="SimSun"/>
                <w:sz w:val="21"/>
                <w:szCs w:val="21"/>
                <w:lang w:eastAsia="zh-CN"/>
              </w:rPr>
              <w:t>日期：</w:t>
            </w:r>
            <w:r w:rsidR="001943BC">
              <w:rPr>
                <w:rFonts w:eastAsia="SimSun"/>
                <w:sz w:val="21"/>
                <w:szCs w:val="21"/>
                <w:lang w:eastAsia="zh-CN"/>
              </w:rPr>
              <w:t>2020</w:t>
            </w:r>
            <w:r w:rsidR="001943BC">
              <w:rPr>
                <w:rFonts w:eastAsia="SimSun"/>
                <w:sz w:val="21"/>
                <w:szCs w:val="21"/>
                <w:lang w:eastAsia="zh-CN"/>
              </w:rPr>
              <w:t>年</w:t>
            </w:r>
            <w:r w:rsidR="001943BC">
              <w:rPr>
                <w:rFonts w:eastAsia="SimSun"/>
                <w:sz w:val="21"/>
                <w:szCs w:val="21"/>
                <w:lang w:eastAsia="zh-CN"/>
              </w:rPr>
              <w:t>08</w:t>
            </w:r>
            <w:r w:rsidR="001943BC">
              <w:rPr>
                <w:rFonts w:eastAsia="SimSun"/>
                <w:sz w:val="21"/>
                <w:szCs w:val="21"/>
                <w:lang w:eastAsia="zh-CN"/>
              </w:rPr>
              <w:t>月</w:t>
            </w:r>
            <w:r w:rsidR="001943BC">
              <w:rPr>
                <w:rFonts w:eastAsia="SimSun"/>
                <w:sz w:val="21"/>
                <w:szCs w:val="21"/>
                <w:lang w:eastAsia="zh-CN"/>
              </w:rPr>
              <w:t>24</w:t>
            </w:r>
            <w:r w:rsidR="001943BC">
              <w:rPr>
                <w:rFonts w:eastAsia="SimSun"/>
                <w:sz w:val="21"/>
                <w:szCs w:val="21"/>
                <w:lang w:eastAsia="zh-CN"/>
              </w:rPr>
              <w:t>日</w:t>
            </w:r>
          </w:p>
          <w:p w:rsidR="00D35C10" w:rsidRDefault="00D35C10">
            <w:pPr>
              <w:snapToGrid w:val="0"/>
              <w:spacing w:after="0" w:line="360" w:lineRule="exact"/>
              <w:ind w:left="180"/>
              <w:rPr>
                <w:rFonts w:eastAsia="SimSun"/>
                <w:sz w:val="21"/>
                <w:szCs w:val="21"/>
                <w:lang w:eastAsia="zh-CN"/>
              </w:rPr>
            </w:pPr>
          </w:p>
        </w:tc>
      </w:tr>
    </w:tbl>
    <w:p w:rsidR="00D35C10" w:rsidRDefault="00D35C10">
      <w:pPr>
        <w:spacing w:after="0" w:line="360" w:lineRule="exact"/>
        <w:ind w:left="738" w:hangingChars="350" w:hanging="738"/>
        <w:rPr>
          <w:rFonts w:eastAsiaTheme="minorEastAsia"/>
          <w:b/>
          <w:bCs/>
          <w:color w:val="00B050"/>
          <w:sz w:val="21"/>
          <w:szCs w:val="21"/>
          <w:lang w:eastAsia="zh-CN"/>
        </w:rPr>
      </w:pPr>
    </w:p>
    <w:sectPr w:rsidR="00D35C10" w:rsidSect="005F627F">
      <w:pgSz w:w="16838" w:h="11906" w:orient="landscape"/>
      <w:pgMar w:top="1230" w:right="1440" w:bottom="1230" w:left="144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DFKai-SB">
    <w:altName w:val="Microsoft JhengHei Light"/>
    <w:panose1 w:val="03000509000000000000"/>
    <w:charset w:val="88"/>
    <w:family w:val="script"/>
    <w:pitch w:val="fixed"/>
    <w:sig w:usb0="00000003" w:usb1="080E0000" w:usb2="00000016" w:usb3="00000000" w:csb0="00100001" w:csb1="00000000"/>
  </w:font>
  <w:font w:name="CIDFont + F2">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doNotExpandShiftReturn/>
    <w:adjustLineHeightInTable/>
    <w:useFELayout/>
  </w:compat>
  <w:rsids>
    <w:rsidRoot w:val="2C23799B"/>
    <w:rsid w:val="00000F66"/>
    <w:rsid w:val="00001AFD"/>
    <w:rsid w:val="000041EE"/>
    <w:rsid w:val="00057CB9"/>
    <w:rsid w:val="00061F27"/>
    <w:rsid w:val="0006698D"/>
    <w:rsid w:val="00074B8E"/>
    <w:rsid w:val="00087B74"/>
    <w:rsid w:val="000B626E"/>
    <w:rsid w:val="000C2D4A"/>
    <w:rsid w:val="000E0AE8"/>
    <w:rsid w:val="00113022"/>
    <w:rsid w:val="00113411"/>
    <w:rsid w:val="00155E5A"/>
    <w:rsid w:val="0016213B"/>
    <w:rsid w:val="00171228"/>
    <w:rsid w:val="001943BC"/>
    <w:rsid w:val="001A4CA5"/>
    <w:rsid w:val="001B28BF"/>
    <w:rsid w:val="001B31E9"/>
    <w:rsid w:val="001D28E8"/>
    <w:rsid w:val="001F20BC"/>
    <w:rsid w:val="002111AE"/>
    <w:rsid w:val="00227119"/>
    <w:rsid w:val="00295970"/>
    <w:rsid w:val="002C0D8F"/>
    <w:rsid w:val="002C1A75"/>
    <w:rsid w:val="002E27E1"/>
    <w:rsid w:val="003027EB"/>
    <w:rsid w:val="003044FA"/>
    <w:rsid w:val="003100C2"/>
    <w:rsid w:val="00331376"/>
    <w:rsid w:val="003403E2"/>
    <w:rsid w:val="00347A54"/>
    <w:rsid w:val="0037561C"/>
    <w:rsid w:val="003C66D8"/>
    <w:rsid w:val="003E0EFB"/>
    <w:rsid w:val="003E298B"/>
    <w:rsid w:val="003E2BAB"/>
    <w:rsid w:val="003E66A6"/>
    <w:rsid w:val="00411A5A"/>
    <w:rsid w:val="00414FC8"/>
    <w:rsid w:val="00416CAB"/>
    <w:rsid w:val="00432F96"/>
    <w:rsid w:val="00457E42"/>
    <w:rsid w:val="004835AB"/>
    <w:rsid w:val="004B3994"/>
    <w:rsid w:val="004B7C67"/>
    <w:rsid w:val="004D29DE"/>
    <w:rsid w:val="004E0481"/>
    <w:rsid w:val="004E7804"/>
    <w:rsid w:val="00560ED1"/>
    <w:rsid w:val="005639AB"/>
    <w:rsid w:val="005805E8"/>
    <w:rsid w:val="005911D3"/>
    <w:rsid w:val="005B10C8"/>
    <w:rsid w:val="005F174F"/>
    <w:rsid w:val="005F627F"/>
    <w:rsid w:val="00631FA7"/>
    <w:rsid w:val="0063410F"/>
    <w:rsid w:val="00647B86"/>
    <w:rsid w:val="0065141E"/>
    <w:rsid w:val="006544A1"/>
    <w:rsid w:val="0065651C"/>
    <w:rsid w:val="00665615"/>
    <w:rsid w:val="00670375"/>
    <w:rsid w:val="006E1924"/>
    <w:rsid w:val="00733AFF"/>
    <w:rsid w:val="00735FDE"/>
    <w:rsid w:val="00770F0D"/>
    <w:rsid w:val="00776AF2"/>
    <w:rsid w:val="00781F41"/>
    <w:rsid w:val="00785779"/>
    <w:rsid w:val="00790745"/>
    <w:rsid w:val="0079322F"/>
    <w:rsid w:val="007A154B"/>
    <w:rsid w:val="007A4AA5"/>
    <w:rsid w:val="008147FF"/>
    <w:rsid w:val="00815F78"/>
    <w:rsid w:val="00825F98"/>
    <w:rsid w:val="00837BA5"/>
    <w:rsid w:val="008512DF"/>
    <w:rsid w:val="00855020"/>
    <w:rsid w:val="00856E89"/>
    <w:rsid w:val="00885EED"/>
    <w:rsid w:val="008910C5"/>
    <w:rsid w:val="00892ADC"/>
    <w:rsid w:val="00896971"/>
    <w:rsid w:val="008B4200"/>
    <w:rsid w:val="008E5D8F"/>
    <w:rsid w:val="008F6642"/>
    <w:rsid w:val="00907E3A"/>
    <w:rsid w:val="00914BA6"/>
    <w:rsid w:val="00917C66"/>
    <w:rsid w:val="009204AD"/>
    <w:rsid w:val="00930C61"/>
    <w:rsid w:val="009318C4"/>
    <w:rsid w:val="009349EE"/>
    <w:rsid w:val="00935F4B"/>
    <w:rsid w:val="009857D5"/>
    <w:rsid w:val="00994665"/>
    <w:rsid w:val="009A2B5C"/>
    <w:rsid w:val="009B3EAE"/>
    <w:rsid w:val="009C3354"/>
    <w:rsid w:val="009D3079"/>
    <w:rsid w:val="009D70BC"/>
    <w:rsid w:val="009F076F"/>
    <w:rsid w:val="009F7907"/>
    <w:rsid w:val="00A41C45"/>
    <w:rsid w:val="00A84D68"/>
    <w:rsid w:val="00A85774"/>
    <w:rsid w:val="00AA199F"/>
    <w:rsid w:val="00AB00C2"/>
    <w:rsid w:val="00AD3A5B"/>
    <w:rsid w:val="00AE48DD"/>
    <w:rsid w:val="00AF342D"/>
    <w:rsid w:val="00B05FEC"/>
    <w:rsid w:val="00B33509"/>
    <w:rsid w:val="00BB35F5"/>
    <w:rsid w:val="00BE012E"/>
    <w:rsid w:val="00C06D81"/>
    <w:rsid w:val="00C37840"/>
    <w:rsid w:val="00C41D05"/>
    <w:rsid w:val="00C479CB"/>
    <w:rsid w:val="00C67485"/>
    <w:rsid w:val="00C705DD"/>
    <w:rsid w:val="00C76FA2"/>
    <w:rsid w:val="00CA1AB8"/>
    <w:rsid w:val="00CC4A46"/>
    <w:rsid w:val="00CD2F8F"/>
    <w:rsid w:val="00CF0CC8"/>
    <w:rsid w:val="00D11FCA"/>
    <w:rsid w:val="00D268B2"/>
    <w:rsid w:val="00D35C10"/>
    <w:rsid w:val="00D45246"/>
    <w:rsid w:val="00D62B41"/>
    <w:rsid w:val="00DB45CF"/>
    <w:rsid w:val="00DB5724"/>
    <w:rsid w:val="00DD1D93"/>
    <w:rsid w:val="00DF43D8"/>
    <w:rsid w:val="00DF4E88"/>
    <w:rsid w:val="00DF5733"/>
    <w:rsid w:val="00DF5C03"/>
    <w:rsid w:val="00E0505F"/>
    <w:rsid w:val="00E051B7"/>
    <w:rsid w:val="00E27C07"/>
    <w:rsid w:val="00E27EDA"/>
    <w:rsid w:val="00E413E8"/>
    <w:rsid w:val="00E53E23"/>
    <w:rsid w:val="00E63538"/>
    <w:rsid w:val="00EA13DE"/>
    <w:rsid w:val="00EA64D3"/>
    <w:rsid w:val="00EB2C47"/>
    <w:rsid w:val="00EC2295"/>
    <w:rsid w:val="00ED3FCA"/>
    <w:rsid w:val="00F04FAF"/>
    <w:rsid w:val="00F31667"/>
    <w:rsid w:val="00F45B53"/>
    <w:rsid w:val="00F46A5E"/>
    <w:rsid w:val="00F52AA9"/>
    <w:rsid w:val="00F617C2"/>
    <w:rsid w:val="00F641FD"/>
    <w:rsid w:val="00F8423B"/>
    <w:rsid w:val="00F96D96"/>
    <w:rsid w:val="00FA0724"/>
    <w:rsid w:val="00FE22C8"/>
    <w:rsid w:val="0F887AA0"/>
    <w:rsid w:val="24444ECC"/>
    <w:rsid w:val="28AD1D92"/>
    <w:rsid w:val="2C23799B"/>
    <w:rsid w:val="2C6C2A78"/>
    <w:rsid w:val="32BE526C"/>
    <w:rsid w:val="38933DF6"/>
    <w:rsid w:val="5AC83D06"/>
    <w:rsid w:val="5E3D7915"/>
    <w:rsid w:val="62602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27F"/>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5F627F"/>
    <w:pPr>
      <w:spacing w:after="0"/>
    </w:pPr>
    <w:rPr>
      <w:sz w:val="18"/>
      <w:szCs w:val="18"/>
    </w:rPr>
  </w:style>
  <w:style w:type="paragraph" w:styleId="a4">
    <w:name w:val="footer"/>
    <w:basedOn w:val="a"/>
    <w:link w:val="Char0"/>
    <w:qFormat/>
    <w:rsid w:val="005F627F"/>
    <w:pPr>
      <w:tabs>
        <w:tab w:val="center" w:pos="4153"/>
        <w:tab w:val="right" w:pos="8306"/>
      </w:tabs>
      <w:snapToGrid w:val="0"/>
      <w:jc w:val="left"/>
    </w:pPr>
    <w:rPr>
      <w:sz w:val="18"/>
      <w:szCs w:val="18"/>
    </w:rPr>
  </w:style>
  <w:style w:type="paragraph" w:styleId="a5">
    <w:name w:val="header"/>
    <w:basedOn w:val="a"/>
    <w:link w:val="Char1"/>
    <w:rsid w:val="005F627F"/>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5F627F"/>
    <w:pPr>
      <w:spacing w:before="100" w:beforeAutospacing="1" w:after="100" w:afterAutospacing="1"/>
      <w:jc w:val="left"/>
    </w:pPr>
    <w:rPr>
      <w:rFonts w:ascii="SimSun" w:eastAsia="SimSun" w:hAnsi="SimSun" w:cs="SimSun"/>
      <w:szCs w:val="24"/>
      <w:lang w:eastAsia="zh-CN"/>
    </w:rPr>
  </w:style>
  <w:style w:type="table" w:styleId="a7">
    <w:name w:val="Table Grid"/>
    <w:basedOn w:val="a1"/>
    <w:qFormat/>
    <w:rsid w:val="005F627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semiHidden/>
    <w:unhideWhenUsed/>
    <w:rsid w:val="005F627F"/>
    <w:rPr>
      <w:color w:val="954F72" w:themeColor="followedHyperlink"/>
      <w:u w:val="single"/>
    </w:rPr>
  </w:style>
  <w:style w:type="character" w:styleId="a9">
    <w:name w:val="Emphasis"/>
    <w:basedOn w:val="a0"/>
    <w:uiPriority w:val="20"/>
    <w:qFormat/>
    <w:rsid w:val="005F627F"/>
    <w:rPr>
      <w:i/>
      <w:iCs/>
    </w:rPr>
  </w:style>
  <w:style w:type="character" w:styleId="aa">
    <w:name w:val="Hyperlink"/>
    <w:basedOn w:val="a0"/>
    <w:rsid w:val="005F627F"/>
    <w:rPr>
      <w:color w:val="0563C1" w:themeColor="hyperlink"/>
      <w:u w:val="single"/>
    </w:rPr>
  </w:style>
  <w:style w:type="paragraph" w:customStyle="1" w:styleId="1">
    <w:name w:val="列出段落1"/>
    <w:basedOn w:val="a"/>
    <w:uiPriority w:val="34"/>
    <w:qFormat/>
    <w:rsid w:val="005F627F"/>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qFormat/>
    <w:rsid w:val="005F627F"/>
    <w:rPr>
      <w:rFonts w:ascii="CIDFont + F2" w:eastAsia="CIDFont + F2" w:hAnsi="CIDFont + F2" w:cs="CIDFont + F2"/>
      <w:color w:val="000000"/>
      <w:sz w:val="20"/>
      <w:szCs w:val="20"/>
    </w:rPr>
  </w:style>
  <w:style w:type="character" w:customStyle="1" w:styleId="Char1">
    <w:name w:val="页眉 Char"/>
    <w:basedOn w:val="a0"/>
    <w:link w:val="a5"/>
    <w:qFormat/>
    <w:rsid w:val="005F627F"/>
    <w:rPr>
      <w:rFonts w:eastAsia="PMingLiU"/>
      <w:sz w:val="18"/>
      <w:szCs w:val="18"/>
      <w:lang w:eastAsia="en-US"/>
    </w:rPr>
  </w:style>
  <w:style w:type="character" w:customStyle="1" w:styleId="Char0">
    <w:name w:val="页脚 Char"/>
    <w:basedOn w:val="a0"/>
    <w:link w:val="a4"/>
    <w:rsid w:val="005F627F"/>
    <w:rPr>
      <w:rFonts w:eastAsia="PMingLiU"/>
      <w:sz w:val="18"/>
      <w:szCs w:val="18"/>
      <w:lang w:eastAsia="en-US"/>
    </w:rPr>
  </w:style>
  <w:style w:type="paragraph" w:styleId="ab">
    <w:name w:val="List Paragraph"/>
    <w:basedOn w:val="a"/>
    <w:uiPriority w:val="34"/>
    <w:unhideWhenUsed/>
    <w:qFormat/>
    <w:rsid w:val="005F627F"/>
    <w:pPr>
      <w:ind w:firstLineChars="200" w:firstLine="420"/>
    </w:pPr>
  </w:style>
  <w:style w:type="character" w:customStyle="1" w:styleId="Char">
    <w:name w:val="批注框文本 Char"/>
    <w:basedOn w:val="a0"/>
    <w:link w:val="a3"/>
    <w:rsid w:val="005F627F"/>
    <w:rPr>
      <w:rFonts w:eastAsia="PMingLiU"/>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4157C7-DD9D-456F-8102-2DA278065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506</Words>
  <Characters>2889</Characters>
  <Application>Microsoft Office Word</Application>
  <DocSecurity>0</DocSecurity>
  <Lines>24</Lines>
  <Paragraphs>6</Paragraphs>
  <ScaleCrop>false</ScaleCrop>
  <Company>Microsoft</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19</cp:revision>
  <cp:lastPrinted>2017-01-05T16:24:00Z</cp:lastPrinted>
  <dcterms:created xsi:type="dcterms:W3CDTF">2020-08-23T09:25:00Z</dcterms:created>
  <dcterms:modified xsi:type="dcterms:W3CDTF">2020-09-14T07:38:00Z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