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Theme="minorEastAsia"/>
          <w:b/>
          <w:sz w:val="32"/>
          <w:szCs w:val="32"/>
          <w:lang w:eastAsia="zh-CN"/>
        </w:rPr>
      </w:pPr>
      <w:r>
        <w:rPr>
          <w:b/>
          <w:sz w:val="32"/>
          <w:szCs w:val="32"/>
          <w:lang w:eastAsia="zh-CN"/>
        </w:rPr>
        <w:t>《</w:t>
      </w:r>
      <w:r>
        <w:rPr>
          <w:rFonts w:hint="eastAsia" w:eastAsiaTheme="minorEastAsia"/>
          <w:b/>
          <w:sz w:val="32"/>
          <w:szCs w:val="32"/>
          <w:lang w:eastAsia="zh-CN"/>
        </w:rPr>
        <w:t>计算机</w:t>
      </w:r>
      <w:r>
        <w:rPr>
          <w:rFonts w:eastAsiaTheme="minorEastAsia"/>
          <w:b/>
          <w:sz w:val="32"/>
          <w:szCs w:val="32"/>
          <w:lang w:eastAsia="zh-CN"/>
        </w:rPr>
        <w:t>组织与原理</w:t>
      </w:r>
      <w:r>
        <w:rPr>
          <w:b/>
          <w:sz w:val="32"/>
          <w:szCs w:val="32"/>
          <w:lang w:eastAsia="zh-CN"/>
        </w:rPr>
        <w:t>》教学大纲</w:t>
      </w:r>
    </w:p>
    <w:tbl>
      <w:tblPr>
        <w:tblStyle w:val="7"/>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660"/>
        <w:gridCol w:w="1557"/>
        <w:gridCol w:w="1560"/>
        <w:gridCol w:w="42"/>
        <w:gridCol w:w="527"/>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课程名称：</w:t>
            </w:r>
            <w:r>
              <w:rPr>
                <w:rFonts w:hint="eastAsia" w:eastAsia="宋体"/>
                <w:b/>
                <w:sz w:val="21"/>
                <w:szCs w:val="21"/>
                <w:lang w:eastAsia="zh-CN"/>
              </w:rPr>
              <w:t>计算机</w:t>
            </w:r>
            <w:r>
              <w:rPr>
                <w:rFonts w:eastAsia="宋体"/>
                <w:b/>
                <w:sz w:val="21"/>
                <w:szCs w:val="21"/>
                <w:lang w:eastAsia="zh-CN"/>
              </w:rPr>
              <w:t>组织与原理</w:t>
            </w:r>
          </w:p>
        </w:tc>
        <w:tc>
          <w:tcPr>
            <w:tcW w:w="4742"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课程类别（必修/选修）：</w:t>
            </w:r>
            <w:r>
              <w:rPr>
                <w:rFonts w:hint="eastAsia" w:eastAsia="宋体"/>
                <w:b/>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rPr>
            </w:pPr>
            <w:r>
              <w:rPr>
                <w:rFonts w:eastAsia="宋体"/>
                <w:b/>
                <w:sz w:val="21"/>
                <w:szCs w:val="21"/>
              </w:rPr>
              <w:t>课程英文名称：Computer Organization and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rPr>
              <w:t>总学时/周学时/学分：</w:t>
            </w:r>
            <w:r>
              <w:rPr>
                <w:rFonts w:hint="eastAsia" w:eastAsia="宋体"/>
                <w:b/>
                <w:sz w:val="21"/>
                <w:szCs w:val="21"/>
                <w:lang w:eastAsia="zh-CN"/>
              </w:rPr>
              <w:t>48</w:t>
            </w:r>
          </w:p>
        </w:tc>
        <w:tc>
          <w:tcPr>
            <w:tcW w:w="4742"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其中实验/实践学时：</w:t>
            </w:r>
            <w:r>
              <w:rPr>
                <w:rFonts w:hint="eastAsia" w:eastAsia="宋体"/>
                <w:b/>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 xml:space="preserve">先修课程： </w:t>
            </w:r>
            <w:r>
              <w:rPr>
                <w:rFonts w:hint="eastAsia" w:eastAsia="宋体"/>
                <w:b/>
                <w:sz w:val="21"/>
                <w:szCs w:val="21"/>
                <w:lang w:eastAsia="zh-CN"/>
              </w:rPr>
              <w:t>计算机</w:t>
            </w:r>
            <w:r>
              <w:rPr>
                <w:rFonts w:eastAsia="宋体"/>
                <w:b/>
                <w:sz w:val="21"/>
                <w:szCs w:val="21"/>
                <w:lang w:eastAsia="zh-CN"/>
              </w:rPr>
              <w:t>概论、微机组装与维护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rPr>
              <w:t>授课时间：</w:t>
            </w:r>
            <w:r>
              <w:rPr>
                <w:rFonts w:hint="eastAsia" w:eastAsia="宋体"/>
                <w:b/>
                <w:sz w:val="21"/>
                <w:szCs w:val="21"/>
                <w:lang w:eastAsia="zh-CN"/>
              </w:rPr>
              <w:t>周</w:t>
            </w:r>
            <w:r>
              <w:rPr>
                <w:rFonts w:eastAsia="宋体"/>
                <w:b/>
                <w:sz w:val="21"/>
                <w:szCs w:val="21"/>
                <w:lang w:eastAsia="zh-CN"/>
              </w:rPr>
              <w:t>五</w:t>
            </w:r>
            <w:r>
              <w:rPr>
                <w:rFonts w:hint="eastAsia" w:eastAsia="宋体"/>
                <w:b/>
                <w:sz w:val="21"/>
                <w:szCs w:val="21"/>
                <w:lang w:eastAsia="zh-CN"/>
              </w:rPr>
              <w:t>2</w:t>
            </w:r>
            <w:r>
              <w:rPr>
                <w:rFonts w:eastAsia="宋体"/>
                <w:b/>
                <w:sz w:val="21"/>
                <w:szCs w:val="21"/>
                <w:lang w:eastAsia="zh-CN"/>
              </w:rPr>
              <w:t>-4</w:t>
            </w:r>
            <w:r>
              <w:rPr>
                <w:rFonts w:hint="eastAsia" w:eastAsia="宋体"/>
                <w:b/>
                <w:sz w:val="21"/>
                <w:szCs w:val="21"/>
                <w:lang w:eastAsia="zh-CN"/>
              </w:rPr>
              <w:t>节</w:t>
            </w:r>
          </w:p>
        </w:tc>
        <w:tc>
          <w:tcPr>
            <w:tcW w:w="4742"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授课地点：</w:t>
            </w:r>
            <w:r>
              <w:rPr>
                <w:rFonts w:hint="eastAsia" w:eastAsia="宋体"/>
                <w:b/>
                <w:sz w:val="21"/>
                <w:szCs w:val="21"/>
                <w:lang w:eastAsia="zh-CN"/>
              </w:rPr>
              <w:t>莞</w:t>
            </w:r>
            <w:r>
              <w:rPr>
                <w:rFonts w:eastAsia="宋体"/>
                <w:b/>
                <w:sz w:val="21"/>
                <w:szCs w:val="21"/>
                <w:lang w:eastAsia="zh-CN"/>
              </w:rPr>
              <w:t>城校区</w:t>
            </w:r>
            <w:r>
              <w:rPr>
                <w:rFonts w:hint="eastAsia" w:eastAsia="宋体"/>
                <w:b/>
                <w:sz w:val="21"/>
                <w:szCs w:val="21"/>
                <w:lang w:eastAsia="zh-CN"/>
              </w:rPr>
              <w:t>6号</w:t>
            </w:r>
            <w:r>
              <w:rPr>
                <w:rFonts w:eastAsia="宋体"/>
                <w:b/>
                <w:sz w:val="21"/>
                <w:szCs w:val="21"/>
                <w:lang w:eastAsia="zh-CN"/>
              </w:rPr>
              <w:t>楼</w:t>
            </w:r>
            <w:r>
              <w:rPr>
                <w:rFonts w:hint="eastAsia" w:eastAsia="宋体"/>
                <w:b/>
                <w:sz w:val="21"/>
                <w:szCs w:val="21"/>
                <w:lang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color w:val="FF0000"/>
                <w:sz w:val="21"/>
                <w:szCs w:val="21"/>
                <w:lang w:eastAsia="zh-CN"/>
              </w:rPr>
            </w:pPr>
            <w:r>
              <w:rPr>
                <w:rFonts w:eastAsia="宋体"/>
                <w:b/>
                <w:sz w:val="21"/>
                <w:szCs w:val="21"/>
                <w:lang w:eastAsia="zh-CN"/>
              </w:rPr>
              <w:t>授课对象：</w:t>
            </w:r>
            <w:r>
              <w:rPr>
                <w:rFonts w:hint="eastAsia" w:eastAsia="宋体"/>
                <w:b/>
                <w:sz w:val="21"/>
                <w:szCs w:val="21"/>
                <w:lang w:eastAsia="zh-CN"/>
              </w:rPr>
              <w:t>2018级</w:t>
            </w:r>
            <w:r>
              <w:rPr>
                <w:rFonts w:eastAsia="宋体"/>
                <w:b/>
                <w:sz w:val="21"/>
                <w:szCs w:val="21"/>
                <w:lang w:eastAsia="zh-CN"/>
              </w:rPr>
              <w:t>计算机科</w:t>
            </w:r>
            <w:r>
              <w:rPr>
                <w:rFonts w:hint="eastAsia" w:eastAsia="宋体"/>
                <w:b/>
                <w:sz w:val="21"/>
                <w:szCs w:val="21"/>
                <w:lang w:eastAsia="zh-CN"/>
              </w:rPr>
              <w:t>学</w:t>
            </w:r>
            <w:r>
              <w:rPr>
                <w:rFonts w:eastAsia="宋体"/>
                <w:b/>
                <w:sz w:val="21"/>
                <w:szCs w:val="21"/>
                <w:lang w:eastAsia="zh-CN"/>
              </w:rPr>
              <w:t>与技术专业（</w:t>
            </w:r>
            <w:r>
              <w:rPr>
                <w:rFonts w:hint="eastAsia" w:eastAsia="宋体"/>
                <w:b/>
                <w:sz w:val="21"/>
                <w:szCs w:val="21"/>
                <w:lang w:eastAsia="zh-CN"/>
              </w:rPr>
              <w:t>跨境</w:t>
            </w:r>
            <w:r>
              <w:rPr>
                <w:rFonts w:eastAsia="宋体"/>
                <w:b/>
                <w:sz w:val="21"/>
                <w:szCs w:val="21"/>
                <w:lang w:eastAsia="zh-CN"/>
              </w:rPr>
              <w:t>电商）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开课学院：</w:t>
            </w:r>
            <w:r>
              <w:rPr>
                <w:rFonts w:hint="eastAsia" w:eastAsia="宋体"/>
                <w:b/>
                <w:sz w:val="21"/>
                <w:szCs w:val="21"/>
                <w:lang w:eastAsia="zh-CN"/>
              </w:rPr>
              <w:t>粤</w:t>
            </w:r>
            <w:r>
              <w:rPr>
                <w:rFonts w:eastAsia="宋体"/>
                <w:b/>
                <w:sz w:val="21"/>
                <w:szCs w:val="21"/>
                <w:lang w:eastAsia="zh-CN"/>
              </w:rPr>
              <w:t>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任课教师姓名/职称：</w:t>
            </w:r>
            <w:r>
              <w:rPr>
                <w:rFonts w:hint="eastAsia" w:eastAsia="宋体"/>
                <w:b/>
                <w:sz w:val="21"/>
                <w:szCs w:val="21"/>
                <w:lang w:eastAsia="zh-CN"/>
              </w:rPr>
              <w:t xml:space="preserve"> 苏 </w:t>
            </w:r>
            <w:r>
              <w:rPr>
                <w:rFonts w:eastAsia="宋体"/>
                <w:b/>
                <w:sz w:val="21"/>
                <w:szCs w:val="21"/>
                <w:lang w:eastAsia="zh-CN"/>
              </w:rPr>
              <w:t>宁</w:t>
            </w:r>
            <w:r>
              <w:rPr>
                <w:rFonts w:hint="eastAsia" w:eastAsia="宋体"/>
                <w:b/>
                <w:sz w:val="21"/>
                <w:szCs w:val="21"/>
                <w:lang w:eastAsia="zh-CN"/>
              </w:rPr>
              <w:t>（工程师</w:t>
            </w:r>
            <w:r>
              <w:rPr>
                <w:rFonts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hint="eastAsia" w:eastAsia="宋体"/>
                <w:b/>
                <w:sz w:val="21"/>
                <w:szCs w:val="21"/>
                <w:lang w:eastAsia="zh-CN"/>
              </w:rPr>
              <w:t>周</w:t>
            </w:r>
            <w:r>
              <w:rPr>
                <w:rFonts w:eastAsia="宋体"/>
                <w:b/>
                <w:sz w:val="21"/>
                <w:szCs w:val="21"/>
                <w:lang w:eastAsia="zh-CN"/>
              </w:rPr>
              <w:t>一至周五，</w:t>
            </w:r>
            <w:r>
              <w:rPr>
                <w:rFonts w:hint="eastAsia" w:eastAsia="宋体"/>
                <w:b/>
                <w:sz w:val="21"/>
                <w:szCs w:val="21"/>
                <w:lang w:eastAsia="zh-CN"/>
              </w:rPr>
              <w:t>8:30至17</w:t>
            </w:r>
            <w:r>
              <w:rPr>
                <w:rFonts w:eastAsia="宋体"/>
                <w:b/>
                <w:sz w:val="21"/>
                <w:szCs w:val="21"/>
                <w:lang w:eastAsia="zh-CN"/>
              </w:rPr>
              <w:t>:30</w:t>
            </w:r>
            <w:r>
              <w:rPr>
                <w:rFonts w:hint="eastAsia" w:eastAsia="宋体"/>
                <w:b/>
                <w:sz w:val="21"/>
                <w:szCs w:val="21"/>
                <w:lang w:eastAsia="zh-CN"/>
              </w:rPr>
              <w:t>，</w:t>
            </w:r>
            <w:r>
              <w:rPr>
                <w:rFonts w:eastAsia="宋体"/>
                <w:b/>
                <w:sz w:val="21"/>
                <w:szCs w:val="21"/>
                <w:lang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   ）</w:t>
            </w:r>
            <w:r>
              <w:rPr>
                <w:rFonts w:eastAsia="宋体"/>
                <w:sz w:val="21"/>
                <w:szCs w:val="21"/>
                <w:lang w:eastAsia="zh-CN"/>
              </w:rPr>
              <w:t xml:space="preserve">     闭卷</w:t>
            </w:r>
            <w:r>
              <w:rPr>
                <w:rFonts w:eastAsia="宋体"/>
                <w:b/>
                <w:sz w:val="21"/>
                <w:szCs w:val="21"/>
                <w:lang w:eastAsia="zh-CN"/>
              </w:rPr>
              <w:t>（</w:t>
            </w:r>
            <w:r>
              <w:rPr>
                <w:rFonts w:hint="eastAsia" w:ascii="宋体" w:hAnsi="宋体" w:eastAsia="宋体"/>
                <w:b/>
                <w:sz w:val="21"/>
                <w:szCs w:val="21"/>
                <w:lang w:eastAsia="zh-CN"/>
              </w:rPr>
              <w:t>√</w:t>
            </w:r>
            <w:r>
              <w:rPr>
                <w:rFonts w:eastAsia="宋体"/>
                <w:b/>
                <w:sz w:val="21"/>
                <w:szCs w:val="21"/>
                <w:lang w:eastAsia="zh-CN"/>
              </w:rPr>
              <w:t xml:space="preserve">）   </w:t>
            </w:r>
            <w:r>
              <w:rPr>
                <w:rFonts w:eastAsia="宋体"/>
                <w:sz w:val="21"/>
                <w:szCs w:val="21"/>
                <w:lang w:eastAsia="zh-CN"/>
              </w:rPr>
              <w:t>课程论文</w:t>
            </w:r>
            <w:r>
              <w:rPr>
                <w:rFonts w:eastAsia="宋体"/>
                <w:b/>
                <w:sz w:val="21"/>
                <w:szCs w:val="21"/>
                <w:lang w:eastAsia="zh-CN"/>
              </w:rPr>
              <w:t xml:space="preserve">（  ）   </w:t>
            </w:r>
            <w:r>
              <w:rPr>
                <w:rFonts w:eastAsia="宋体"/>
                <w:sz w:val="21"/>
                <w:szCs w:val="21"/>
                <w:lang w:eastAsia="zh-CN"/>
              </w:rPr>
              <w:t>其它</w:t>
            </w:r>
            <w:r>
              <w:rPr>
                <w:rFonts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使用教材：</w:t>
            </w:r>
            <w:r>
              <w:rPr>
                <w:rFonts w:hint="eastAsia" w:eastAsia="宋体"/>
                <w:b/>
                <w:bCs/>
                <w:sz w:val="21"/>
                <w:szCs w:val="21"/>
                <w:lang w:eastAsia="zh-CN"/>
              </w:rPr>
              <w:t>《计算机</w:t>
            </w:r>
            <w:r>
              <w:rPr>
                <w:rFonts w:eastAsia="宋体"/>
                <w:b/>
                <w:bCs/>
                <w:sz w:val="21"/>
                <w:szCs w:val="21"/>
                <w:lang w:eastAsia="zh-CN"/>
              </w:rPr>
              <w:t>组成原理（</w:t>
            </w:r>
            <w:r>
              <w:rPr>
                <w:rFonts w:hint="eastAsia" w:eastAsia="宋体"/>
                <w:b/>
                <w:bCs/>
                <w:sz w:val="21"/>
                <w:szCs w:val="21"/>
                <w:lang w:eastAsia="zh-CN"/>
              </w:rPr>
              <w:t>第</w:t>
            </w:r>
            <w:r>
              <w:rPr>
                <w:rFonts w:eastAsia="宋体"/>
                <w:b/>
                <w:bCs/>
                <w:sz w:val="21"/>
                <w:szCs w:val="21"/>
                <w:lang w:eastAsia="zh-CN"/>
              </w:rPr>
              <w:t>二版）》</w:t>
            </w:r>
            <w:r>
              <w:rPr>
                <w:rFonts w:hint="eastAsia" w:eastAsia="宋体"/>
                <w:b/>
                <w:bCs/>
                <w:sz w:val="21"/>
                <w:szCs w:val="21"/>
                <w:lang w:eastAsia="zh-CN"/>
              </w:rPr>
              <w:t>唐</w:t>
            </w:r>
            <w:r>
              <w:rPr>
                <w:rFonts w:eastAsia="宋体"/>
                <w:b/>
                <w:bCs/>
                <w:sz w:val="21"/>
                <w:szCs w:val="21"/>
                <w:lang w:eastAsia="zh-CN"/>
              </w:rPr>
              <w:t>朔飞</w:t>
            </w:r>
            <w:r>
              <w:rPr>
                <w:rFonts w:hint="eastAsia" w:eastAsia="宋体"/>
                <w:b/>
                <w:bCs/>
                <w:sz w:val="21"/>
                <w:szCs w:val="21"/>
                <w:lang w:eastAsia="zh-CN"/>
              </w:rPr>
              <w:t>编</w:t>
            </w:r>
            <w:r>
              <w:rPr>
                <w:rFonts w:eastAsia="宋体"/>
                <w:b/>
                <w:bCs/>
                <w:sz w:val="21"/>
                <w:szCs w:val="21"/>
                <w:lang w:eastAsia="zh-CN"/>
              </w:rPr>
              <w:t>著</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教学参考资料：</w:t>
            </w:r>
            <w:r>
              <w:rPr>
                <w:rFonts w:hint="eastAsia" w:eastAsia="宋体"/>
                <w:b/>
                <w:bCs/>
                <w:sz w:val="21"/>
                <w:szCs w:val="21"/>
                <w:lang w:eastAsia="zh-CN"/>
              </w:rPr>
              <w:t>《</w:t>
            </w:r>
            <w:r>
              <w:rPr>
                <w:rFonts w:eastAsia="宋体"/>
                <w:b/>
                <w:bCs/>
                <w:sz w:val="21"/>
                <w:szCs w:val="21"/>
                <w:lang w:eastAsia="zh-CN"/>
              </w:rPr>
              <w:t xml:space="preserve">Computer Organization and Architecture 10th </w:t>
            </w:r>
            <w:r>
              <w:rPr>
                <w:rFonts w:hint="eastAsia" w:eastAsia="宋体"/>
                <w:b/>
                <w:bCs/>
                <w:sz w:val="21"/>
                <w:szCs w:val="21"/>
                <w:lang w:eastAsia="zh-CN"/>
              </w:rPr>
              <w:t>》</w:t>
            </w:r>
            <w:r>
              <w:rPr>
                <w:rFonts w:eastAsia="宋体"/>
                <w:b/>
                <w:bCs/>
                <w:sz w:val="21"/>
                <w:szCs w:val="21"/>
                <w:lang w:eastAsia="zh-CN"/>
              </w:rPr>
              <w:t>- William Stallings</w:t>
            </w:r>
          </w:p>
          <w:p>
            <w:pPr>
              <w:tabs>
                <w:tab w:val="left" w:pos="1440"/>
              </w:tabs>
              <w:spacing w:after="0" w:line="360" w:lineRule="exact"/>
              <w:outlineLvl w:val="0"/>
              <w:rPr>
                <w:rFonts w:eastAsia="宋体"/>
                <w:b/>
                <w:bCs/>
                <w:sz w:val="21"/>
                <w:szCs w:val="21"/>
                <w:lang w:eastAsia="zh-CN"/>
              </w:rPr>
            </w:pPr>
            <w:r>
              <w:rPr>
                <w:rFonts w:hint="eastAsia" w:eastAsia="宋体"/>
                <w:b/>
                <w:bCs/>
                <w:sz w:val="21"/>
                <w:szCs w:val="21"/>
                <w:lang w:eastAsia="zh-CN"/>
              </w:rPr>
              <w:t>《大</w:t>
            </w:r>
            <w:r>
              <w:rPr>
                <w:rFonts w:eastAsia="宋体"/>
                <w:b/>
                <w:bCs/>
                <w:sz w:val="21"/>
                <w:szCs w:val="21"/>
                <w:lang w:eastAsia="zh-CN"/>
              </w:rPr>
              <w:t>话计算机》</w:t>
            </w:r>
            <w:r>
              <w:rPr>
                <w:rFonts w:hint="eastAsia" w:eastAsia="宋体"/>
                <w:b/>
                <w:bCs/>
                <w:sz w:val="21"/>
                <w:szCs w:val="21"/>
                <w:lang w:eastAsia="zh-CN"/>
              </w:rPr>
              <w:t>-</w:t>
            </w:r>
            <w:r>
              <w:rPr>
                <w:rFonts w:eastAsia="宋体"/>
                <w:b/>
                <w:bCs/>
                <w:sz w:val="21"/>
                <w:szCs w:val="21"/>
                <w:lang w:eastAsia="zh-CN"/>
              </w:rPr>
              <w:t>张</w:t>
            </w:r>
            <w:r>
              <w:rPr>
                <w:rFonts w:hint="eastAsia" w:eastAsia="宋体"/>
                <w:b/>
                <w:bCs/>
                <w:sz w:val="21"/>
                <w:szCs w:val="21"/>
                <w:lang w:eastAsia="zh-CN"/>
              </w:rPr>
              <w:t>冬</w:t>
            </w:r>
            <w:r>
              <w:rPr>
                <w:rFonts w:eastAsia="宋体"/>
                <w:b/>
                <w:bCs/>
                <w:sz w:val="21"/>
                <w:szCs w:val="21"/>
                <w:lang w:eastAsia="zh-CN"/>
              </w:rPr>
              <w:t>编著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课程简介：</w:t>
            </w:r>
            <w:r>
              <w:rPr>
                <w:rFonts w:hint="eastAsia" w:eastAsia="宋体"/>
                <w:b/>
                <w:sz w:val="21"/>
                <w:szCs w:val="21"/>
                <w:lang w:eastAsia="zh-CN"/>
              </w:rPr>
              <w:t>本</w:t>
            </w:r>
            <w:r>
              <w:rPr>
                <w:rFonts w:eastAsia="宋体"/>
                <w:b/>
                <w:sz w:val="21"/>
                <w:szCs w:val="21"/>
                <w:lang w:eastAsia="zh-CN"/>
              </w:rPr>
              <w:t>课程突出介绍计算机组成的一般原理，</w:t>
            </w:r>
            <w:r>
              <w:rPr>
                <w:rFonts w:hint="eastAsia" w:eastAsia="宋体"/>
                <w:b/>
                <w:sz w:val="21"/>
                <w:szCs w:val="21"/>
                <w:lang w:eastAsia="zh-CN"/>
              </w:rPr>
              <w:t>不</w:t>
            </w:r>
            <w:r>
              <w:rPr>
                <w:rFonts w:eastAsia="宋体"/>
                <w:b/>
                <w:sz w:val="21"/>
                <w:szCs w:val="21"/>
                <w:lang w:eastAsia="zh-CN"/>
              </w:rPr>
              <w:t>结合任何具体机型</w:t>
            </w:r>
            <w:r>
              <w:rPr>
                <w:rFonts w:hint="eastAsia" w:eastAsia="宋体"/>
                <w:b/>
                <w:sz w:val="21"/>
                <w:szCs w:val="21"/>
                <w:lang w:eastAsia="zh-CN"/>
              </w:rPr>
              <w:t>。</w:t>
            </w:r>
            <w:r>
              <w:rPr>
                <w:rFonts w:eastAsia="宋体"/>
                <w:b/>
                <w:sz w:val="21"/>
                <w:szCs w:val="21"/>
                <w:lang w:eastAsia="zh-CN"/>
              </w:rPr>
              <w:t>采用从计算机外部大框架为基础，层层细化的方法，详细剖析计算机组成原理，</w:t>
            </w:r>
            <w:r>
              <w:rPr>
                <w:rFonts w:hint="eastAsia" w:eastAsia="宋体"/>
                <w:b/>
                <w:sz w:val="21"/>
                <w:szCs w:val="21"/>
                <w:lang w:eastAsia="zh-CN"/>
              </w:rPr>
              <w:t>使学生</w:t>
            </w:r>
            <w:r>
              <w:rPr>
                <w:rFonts w:eastAsia="宋体"/>
                <w:b/>
                <w:sz w:val="21"/>
                <w:szCs w:val="21"/>
                <w:lang w:eastAsia="zh-CN"/>
              </w:rPr>
              <w:t>能够形成计算机的整体概念。本</w:t>
            </w:r>
            <w:r>
              <w:rPr>
                <w:rFonts w:hint="eastAsia" w:eastAsia="宋体"/>
                <w:b/>
                <w:sz w:val="21"/>
                <w:szCs w:val="21"/>
                <w:lang w:eastAsia="zh-CN"/>
              </w:rPr>
              <w:t>课程</w:t>
            </w:r>
            <w:r>
              <w:rPr>
                <w:rFonts w:eastAsia="宋体"/>
                <w:b/>
                <w:sz w:val="21"/>
                <w:szCs w:val="21"/>
                <w:lang w:eastAsia="zh-CN"/>
              </w:rPr>
              <w:t>主要分四个层次为学生授课。第一</w:t>
            </w:r>
            <w:r>
              <w:rPr>
                <w:rFonts w:hint="eastAsia" w:eastAsia="宋体"/>
                <w:b/>
                <w:sz w:val="21"/>
                <w:szCs w:val="21"/>
                <w:lang w:eastAsia="zh-CN"/>
              </w:rPr>
              <w:t>个</w:t>
            </w:r>
            <w:r>
              <w:rPr>
                <w:rFonts w:eastAsia="宋体"/>
                <w:b/>
                <w:sz w:val="21"/>
                <w:szCs w:val="21"/>
                <w:lang w:eastAsia="zh-CN"/>
              </w:rPr>
              <w:t>层</w:t>
            </w:r>
            <w:r>
              <w:rPr>
                <w:rFonts w:hint="eastAsia" w:eastAsia="宋体"/>
                <w:b/>
                <w:sz w:val="21"/>
                <w:szCs w:val="21"/>
                <w:lang w:eastAsia="zh-CN"/>
              </w:rPr>
              <w:t>次</w:t>
            </w:r>
            <w:r>
              <w:rPr>
                <w:rFonts w:eastAsia="宋体"/>
                <w:b/>
                <w:sz w:val="21"/>
                <w:szCs w:val="21"/>
                <w:lang w:eastAsia="zh-CN"/>
              </w:rPr>
              <w:t>主要介绍计算机的基本组成框架和发展历史</w:t>
            </w:r>
            <w:r>
              <w:rPr>
                <w:rFonts w:hint="eastAsia" w:eastAsia="宋体"/>
                <w:b/>
                <w:sz w:val="21"/>
                <w:szCs w:val="21"/>
                <w:lang w:eastAsia="zh-CN"/>
              </w:rPr>
              <w:t>；第</w:t>
            </w:r>
            <w:r>
              <w:rPr>
                <w:rFonts w:eastAsia="宋体"/>
                <w:b/>
                <w:sz w:val="21"/>
                <w:szCs w:val="21"/>
                <w:lang w:eastAsia="zh-CN"/>
              </w:rPr>
              <w:t>二个层次主要介绍除</w:t>
            </w:r>
            <w:r>
              <w:rPr>
                <w:rFonts w:hint="eastAsia" w:eastAsia="宋体"/>
                <w:b/>
                <w:sz w:val="21"/>
                <w:szCs w:val="21"/>
                <w:lang w:eastAsia="zh-CN"/>
              </w:rPr>
              <w:t>CPU外</w:t>
            </w:r>
            <w:r>
              <w:rPr>
                <w:rFonts w:eastAsia="宋体"/>
                <w:b/>
                <w:sz w:val="21"/>
                <w:szCs w:val="21"/>
                <w:lang w:eastAsia="zh-CN"/>
              </w:rPr>
              <w:t>的存储器、</w:t>
            </w:r>
            <w:r>
              <w:rPr>
                <w:rFonts w:hint="eastAsia" w:eastAsia="宋体"/>
                <w:b/>
                <w:sz w:val="21"/>
                <w:szCs w:val="21"/>
                <w:lang w:eastAsia="zh-CN"/>
              </w:rPr>
              <w:t>I/O系统</w:t>
            </w:r>
            <w:r>
              <w:rPr>
                <w:rFonts w:eastAsia="宋体"/>
                <w:b/>
                <w:sz w:val="21"/>
                <w:szCs w:val="21"/>
                <w:lang w:eastAsia="zh-CN"/>
              </w:rPr>
              <w:t>以及总线。第</w:t>
            </w:r>
            <w:r>
              <w:rPr>
                <w:rFonts w:hint="eastAsia" w:eastAsia="宋体"/>
                <w:b/>
                <w:sz w:val="21"/>
                <w:szCs w:val="21"/>
                <w:lang w:eastAsia="zh-CN"/>
              </w:rPr>
              <w:t>三</w:t>
            </w:r>
            <w:r>
              <w:rPr>
                <w:rFonts w:eastAsia="宋体"/>
                <w:b/>
                <w:sz w:val="21"/>
                <w:szCs w:val="21"/>
                <w:lang w:eastAsia="zh-CN"/>
              </w:rPr>
              <w:t>个层次主要介绍</w:t>
            </w:r>
            <w:r>
              <w:rPr>
                <w:rFonts w:hint="eastAsia" w:eastAsia="宋体"/>
                <w:b/>
                <w:sz w:val="21"/>
                <w:szCs w:val="21"/>
                <w:lang w:eastAsia="zh-CN"/>
              </w:rPr>
              <w:t>除</w:t>
            </w:r>
            <w:r>
              <w:rPr>
                <w:rFonts w:eastAsia="宋体"/>
                <w:b/>
                <w:sz w:val="21"/>
                <w:szCs w:val="21"/>
                <w:lang w:eastAsia="zh-CN"/>
              </w:rPr>
              <w:t>控制器以外的</w:t>
            </w:r>
            <w:r>
              <w:rPr>
                <w:rFonts w:hint="eastAsia" w:eastAsia="宋体"/>
                <w:b/>
                <w:sz w:val="21"/>
                <w:szCs w:val="21"/>
                <w:lang w:eastAsia="zh-CN"/>
              </w:rPr>
              <w:t>CPU特性</w:t>
            </w:r>
            <w:r>
              <w:rPr>
                <w:rFonts w:eastAsia="宋体"/>
                <w:b/>
                <w:sz w:val="21"/>
                <w:szCs w:val="21"/>
                <w:lang w:eastAsia="zh-CN"/>
              </w:rPr>
              <w:t>、结构和功能，包括计算机的</w:t>
            </w:r>
            <w:r>
              <w:rPr>
                <w:rFonts w:hint="eastAsia" w:eastAsia="宋体"/>
                <w:b/>
                <w:sz w:val="21"/>
                <w:szCs w:val="21"/>
                <w:lang w:eastAsia="zh-CN"/>
              </w:rPr>
              <w:t>基本</w:t>
            </w:r>
            <w:r>
              <w:rPr>
                <w:rFonts w:eastAsia="宋体"/>
                <w:b/>
                <w:sz w:val="21"/>
                <w:szCs w:val="21"/>
                <w:lang w:eastAsia="zh-CN"/>
              </w:rPr>
              <w:t>运算、指令系统和中断系统等。第</w:t>
            </w:r>
            <w:r>
              <w:rPr>
                <w:rFonts w:hint="eastAsia" w:eastAsia="宋体"/>
                <w:b/>
                <w:sz w:val="21"/>
                <w:szCs w:val="21"/>
                <w:lang w:eastAsia="zh-CN"/>
              </w:rPr>
              <w:t>四</w:t>
            </w:r>
            <w:r>
              <w:rPr>
                <w:rFonts w:eastAsia="宋体"/>
                <w:b/>
                <w:sz w:val="21"/>
                <w:szCs w:val="21"/>
                <w:lang w:eastAsia="zh-CN"/>
              </w:rPr>
              <w:t>个层次介绍了控制单元</w:t>
            </w:r>
            <w:r>
              <w:rPr>
                <w:rFonts w:hint="eastAsia" w:eastAsia="宋体"/>
                <w:b/>
                <w:sz w:val="21"/>
                <w:szCs w:val="21"/>
                <w:lang w:eastAsia="zh-CN"/>
              </w:rPr>
              <w:t>的</w:t>
            </w:r>
            <w:r>
              <w:rPr>
                <w:rFonts w:eastAsia="宋体"/>
                <w:b/>
                <w:sz w:val="21"/>
                <w:szCs w:val="21"/>
                <w:lang w:eastAsia="zh-CN"/>
              </w:rPr>
              <w:t>功能，以及采用和微程序方法设计控制单元的设计思路和实现方法。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line="360" w:lineRule="exact"/>
              <w:ind w:firstLine="422" w:firstLineChars="200"/>
              <w:outlineLvl w:val="0"/>
              <w:rPr>
                <w:b/>
                <w:szCs w:val="21"/>
                <w:lang w:eastAsia="zh-CN"/>
              </w:rPr>
            </w:pPr>
            <w:r>
              <w:rPr>
                <w:rFonts w:eastAsia="宋体"/>
                <w:b/>
                <w:sz w:val="21"/>
                <w:szCs w:val="21"/>
                <w:lang w:eastAsia="zh-CN"/>
              </w:rPr>
              <w:t>课程教学目标</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一、知识目标：</w:t>
            </w:r>
          </w:p>
          <w:p>
            <w:pPr>
              <w:tabs>
                <w:tab w:val="left" w:pos="1440"/>
              </w:tabs>
              <w:spacing w:after="0" w:line="360" w:lineRule="exact"/>
              <w:ind w:firstLine="422" w:firstLineChars="200"/>
              <w:outlineLvl w:val="0"/>
              <w:rPr>
                <w:rFonts w:eastAsia="宋体"/>
                <w:b/>
                <w:sz w:val="21"/>
                <w:szCs w:val="21"/>
                <w:lang w:eastAsia="zh-CN"/>
              </w:rPr>
            </w:pPr>
            <w:r>
              <w:rPr>
                <w:rFonts w:eastAsia="宋体"/>
                <w:b/>
                <w:sz w:val="21"/>
                <w:szCs w:val="21"/>
                <w:lang w:eastAsia="zh-CN"/>
              </w:rPr>
              <w:t>1</w:t>
            </w:r>
            <w:r>
              <w:rPr>
                <w:rFonts w:hint="eastAsia" w:eastAsia="宋体"/>
                <w:b/>
                <w:sz w:val="21"/>
                <w:szCs w:val="21"/>
                <w:lang w:eastAsia="zh-CN"/>
              </w:rPr>
              <w:t>．知道《计算机组成原理》这门学科的性质、地位和独立价值。知道这门学科的研究范围、分析框架、研究方法、学科进展和未来方向。</w:t>
            </w:r>
          </w:p>
          <w:p>
            <w:pPr>
              <w:tabs>
                <w:tab w:val="left" w:pos="1440"/>
              </w:tabs>
              <w:spacing w:after="0" w:line="360" w:lineRule="exact"/>
              <w:ind w:firstLine="422" w:firstLineChars="200"/>
              <w:outlineLvl w:val="0"/>
              <w:rPr>
                <w:rFonts w:eastAsia="宋体"/>
                <w:b/>
                <w:sz w:val="21"/>
                <w:szCs w:val="21"/>
                <w:lang w:eastAsia="zh-CN"/>
              </w:rPr>
            </w:pPr>
            <w:r>
              <w:rPr>
                <w:rFonts w:eastAsia="宋体"/>
                <w:b/>
                <w:sz w:val="21"/>
                <w:szCs w:val="21"/>
                <w:lang w:eastAsia="zh-CN"/>
              </w:rPr>
              <w:t>2</w:t>
            </w:r>
            <w:r>
              <w:rPr>
                <w:rFonts w:hint="eastAsia" w:eastAsia="宋体"/>
                <w:b/>
                <w:sz w:val="21"/>
                <w:szCs w:val="21"/>
                <w:lang w:eastAsia="zh-CN"/>
              </w:rPr>
              <w:t>．理解计算机系统的运算器、控制器、存储器、输入设备和输出设备五大组成部件的有关基本概念和基本原理。了解相应的有关新技术和方法。</w:t>
            </w:r>
          </w:p>
          <w:p>
            <w:pPr>
              <w:tabs>
                <w:tab w:val="left" w:pos="1440"/>
              </w:tabs>
              <w:spacing w:after="0" w:line="360" w:lineRule="exact"/>
              <w:ind w:firstLine="422" w:firstLineChars="200"/>
              <w:outlineLvl w:val="0"/>
              <w:rPr>
                <w:rFonts w:eastAsia="宋体"/>
                <w:b/>
                <w:sz w:val="21"/>
                <w:szCs w:val="21"/>
                <w:lang w:eastAsia="zh-CN"/>
              </w:rPr>
            </w:pPr>
            <w:r>
              <w:rPr>
                <w:rFonts w:eastAsia="宋体"/>
                <w:b/>
                <w:sz w:val="21"/>
                <w:szCs w:val="21"/>
                <w:lang w:eastAsia="zh-CN"/>
              </w:rPr>
              <w:t>3</w:t>
            </w:r>
            <w:r>
              <w:rPr>
                <w:rFonts w:hint="eastAsia" w:eastAsia="宋体"/>
                <w:b/>
                <w:sz w:val="21"/>
                <w:szCs w:val="21"/>
                <w:lang w:eastAsia="zh-CN"/>
              </w:rPr>
              <w:t>．理解数值数据的表示方法以及运算器的计算方法，了解非数值数据的表示和处理方法以及校验码的表示方法。</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理解运算器、控制器、存储器、以及有关的输入设备和输出设备等各个部件的组成结构和基本功能。了解典型的计算机系统结构和基本功能。</w:t>
            </w:r>
          </w:p>
          <w:p>
            <w:pPr>
              <w:tabs>
                <w:tab w:val="left" w:pos="1440"/>
              </w:tabs>
              <w:spacing w:after="0" w:line="360" w:lineRule="exact"/>
              <w:ind w:firstLine="422" w:firstLineChars="200"/>
              <w:outlineLvl w:val="0"/>
              <w:rPr>
                <w:rFonts w:eastAsia="宋体"/>
                <w:b/>
                <w:sz w:val="21"/>
                <w:szCs w:val="21"/>
                <w:lang w:eastAsia="zh-CN"/>
              </w:rPr>
            </w:pPr>
            <w:r>
              <w:rPr>
                <w:rFonts w:eastAsia="宋体"/>
                <w:b/>
                <w:sz w:val="21"/>
                <w:szCs w:val="21"/>
                <w:lang w:eastAsia="zh-CN"/>
              </w:rPr>
              <w:t>5</w:t>
            </w:r>
            <w:r>
              <w:rPr>
                <w:rFonts w:hint="eastAsia" w:eastAsia="宋体"/>
                <w:b/>
                <w:sz w:val="21"/>
                <w:szCs w:val="21"/>
                <w:lang w:eastAsia="zh-CN"/>
              </w:rPr>
              <w:t>．掌握基本的定点数的加、减、乘和除的运算和实现的基本逻辑电路框图以及浮点数的表示和基本运算。</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6．掌握主存系统的设计和分析方法。</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7．掌握指令的执行过程和各种寻址方式的分析和设计方法。</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8．掌握组合逻辑控制器和微程序控制器的基本的设计和分析方法。</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9．掌握计算机整机系统的基本设计和分析方法。</w:t>
            </w:r>
          </w:p>
          <w:p>
            <w:pPr>
              <w:tabs>
                <w:tab w:val="left" w:pos="1440"/>
              </w:tabs>
              <w:spacing w:after="0" w:line="360" w:lineRule="exact"/>
              <w:ind w:firstLine="422" w:firstLineChars="200"/>
              <w:outlineLvl w:val="0"/>
              <w:rPr>
                <w:rFonts w:eastAsia="宋体"/>
                <w:b/>
                <w:sz w:val="21"/>
                <w:szCs w:val="21"/>
                <w:lang w:eastAsia="zh-CN"/>
              </w:rPr>
            </w:pPr>
            <w:r>
              <w:rPr>
                <w:rFonts w:eastAsia="宋体"/>
                <w:b/>
                <w:sz w:val="21"/>
                <w:szCs w:val="21"/>
                <w:lang w:eastAsia="zh-CN"/>
              </w:rPr>
              <w:t>10</w:t>
            </w:r>
            <w:r>
              <w:rPr>
                <w:rFonts w:hint="eastAsia" w:eastAsia="宋体"/>
                <w:b/>
                <w:sz w:val="21"/>
                <w:szCs w:val="21"/>
                <w:lang w:eastAsia="zh-CN"/>
              </w:rPr>
              <w:t>．了解典型的微小型机系统和计算机的新发展。</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二、能力目标：</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1.</w:t>
            </w:r>
            <w:r>
              <w:rPr>
                <w:rFonts w:eastAsia="宋体"/>
                <w:b/>
                <w:sz w:val="21"/>
                <w:szCs w:val="21"/>
                <w:lang w:eastAsia="zh-CN"/>
              </w:rPr>
              <w:t>通过本课程的学习</w:t>
            </w:r>
            <w:r>
              <w:rPr>
                <w:rFonts w:hint="eastAsia" w:eastAsia="宋体"/>
                <w:b/>
                <w:sz w:val="21"/>
                <w:szCs w:val="21"/>
                <w:lang w:eastAsia="zh-CN"/>
              </w:rPr>
              <w:t>，能举一反三</w:t>
            </w:r>
            <w:r>
              <w:rPr>
                <w:rFonts w:eastAsia="宋体"/>
                <w:b/>
                <w:sz w:val="21"/>
                <w:szCs w:val="21"/>
                <w:lang w:eastAsia="zh-CN"/>
              </w:rPr>
              <w:t>，</w:t>
            </w:r>
            <w:r>
              <w:rPr>
                <w:rFonts w:hint="eastAsia" w:eastAsia="宋体"/>
                <w:b/>
                <w:sz w:val="21"/>
                <w:szCs w:val="21"/>
                <w:lang w:eastAsia="zh-CN"/>
              </w:rPr>
              <w:t>了</w:t>
            </w:r>
            <w:r>
              <w:rPr>
                <w:rFonts w:eastAsia="宋体"/>
                <w:b/>
                <w:sz w:val="21"/>
                <w:szCs w:val="21"/>
                <w:lang w:eastAsia="zh-CN"/>
              </w:rPr>
              <w:t>解</w:t>
            </w:r>
            <w:r>
              <w:rPr>
                <w:rFonts w:hint="eastAsia" w:eastAsia="宋体"/>
                <w:b/>
                <w:sz w:val="21"/>
                <w:szCs w:val="21"/>
                <w:lang w:eastAsia="zh-CN"/>
              </w:rPr>
              <w:t>主流</w:t>
            </w:r>
            <w:r>
              <w:rPr>
                <w:rFonts w:eastAsia="宋体"/>
                <w:b/>
                <w:sz w:val="21"/>
                <w:szCs w:val="21"/>
                <w:lang w:eastAsia="zh-CN"/>
              </w:rPr>
              <w:t>计算机结构和运行方式</w:t>
            </w:r>
            <w:r>
              <w:rPr>
                <w:rFonts w:hint="eastAsia" w:eastAsia="宋体"/>
                <w:b/>
                <w:sz w:val="21"/>
                <w:szCs w:val="21"/>
                <w:lang w:eastAsia="zh-CN"/>
              </w:rPr>
              <w:t>；</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2. 能看</w:t>
            </w:r>
            <w:r>
              <w:rPr>
                <w:rFonts w:eastAsia="宋体"/>
                <w:b/>
                <w:sz w:val="21"/>
                <w:szCs w:val="21"/>
                <w:lang w:eastAsia="zh-CN"/>
              </w:rPr>
              <w:t>懂专业计算机硬件评测的相关术语</w:t>
            </w:r>
            <w:r>
              <w:rPr>
                <w:rFonts w:hint="eastAsia" w:eastAsia="宋体"/>
                <w:b/>
                <w:sz w:val="21"/>
                <w:szCs w:val="21"/>
                <w:lang w:eastAsia="zh-CN"/>
              </w:rPr>
              <w:t>，</w:t>
            </w:r>
            <w:r>
              <w:rPr>
                <w:rFonts w:eastAsia="宋体"/>
                <w:b/>
                <w:sz w:val="21"/>
                <w:szCs w:val="21"/>
                <w:lang w:eastAsia="zh-CN"/>
              </w:rPr>
              <w:t>并能对计算机性能的适应领域有所</w:t>
            </w:r>
            <w:r>
              <w:rPr>
                <w:rFonts w:hint="eastAsia" w:eastAsia="宋体"/>
                <w:b/>
                <w:sz w:val="21"/>
                <w:szCs w:val="21"/>
                <w:lang w:eastAsia="zh-CN"/>
              </w:rPr>
              <w:t>判断。</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三、素质目标：</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1. 培养学生具有宏观</w:t>
            </w:r>
            <w:r>
              <w:rPr>
                <w:rFonts w:eastAsia="宋体"/>
                <w:b/>
                <w:sz w:val="21"/>
                <w:szCs w:val="21"/>
                <w:lang w:eastAsia="zh-CN"/>
              </w:rPr>
              <w:t>联系</w:t>
            </w:r>
            <w:r>
              <w:rPr>
                <w:rFonts w:hint="eastAsia" w:eastAsia="宋体"/>
                <w:b/>
                <w:sz w:val="21"/>
                <w:szCs w:val="21"/>
                <w:lang w:eastAsia="zh-CN"/>
              </w:rPr>
              <w:t>微</w:t>
            </w:r>
            <w:r>
              <w:rPr>
                <w:rFonts w:eastAsia="宋体"/>
                <w:b/>
                <w:sz w:val="21"/>
                <w:szCs w:val="21"/>
                <w:lang w:eastAsia="zh-CN"/>
              </w:rPr>
              <w:t>观</w:t>
            </w:r>
            <w:r>
              <w:rPr>
                <w:rFonts w:hint="eastAsia" w:eastAsia="宋体"/>
                <w:b/>
                <w:sz w:val="21"/>
                <w:szCs w:val="21"/>
                <w:lang w:eastAsia="zh-CN"/>
              </w:rPr>
              <w:t>、崇尚科学、探究工程</w:t>
            </w:r>
            <w:r>
              <w:rPr>
                <w:rFonts w:eastAsia="宋体"/>
                <w:b/>
                <w:sz w:val="21"/>
                <w:szCs w:val="21"/>
                <w:lang w:eastAsia="zh-CN"/>
              </w:rPr>
              <w:t>技术</w:t>
            </w:r>
            <w:r>
              <w:rPr>
                <w:rFonts w:hint="eastAsia" w:eastAsia="宋体"/>
                <w:b/>
                <w:sz w:val="21"/>
                <w:szCs w:val="21"/>
                <w:lang w:eastAsia="zh-CN"/>
              </w:rPr>
              <w:t>的学习态度和思想意识；</w:t>
            </w:r>
          </w:p>
          <w:p>
            <w:pPr>
              <w:tabs>
                <w:tab w:val="left" w:pos="1440"/>
              </w:tabs>
              <w:spacing w:after="0" w:line="360" w:lineRule="exact"/>
              <w:ind w:firstLine="422" w:firstLineChars="200"/>
              <w:outlineLvl w:val="0"/>
              <w:rPr>
                <w:rFonts w:eastAsia="宋体"/>
                <w:sz w:val="21"/>
                <w:szCs w:val="21"/>
                <w:lang w:eastAsia="zh-CN"/>
              </w:rPr>
            </w:pPr>
            <w:r>
              <w:rPr>
                <w:rFonts w:hint="eastAsia" w:eastAsia="宋体"/>
                <w:b/>
                <w:sz w:val="21"/>
                <w:szCs w:val="21"/>
                <w:lang w:eastAsia="zh-CN"/>
              </w:rPr>
              <w:t>2. 养成理论联系实际、科学严谨、认真细致、实事求是的科学态度和职业道德。</w:t>
            </w:r>
          </w:p>
        </w:tc>
        <w:tc>
          <w:tcPr>
            <w:tcW w:w="3185" w:type="dxa"/>
            <w:gridSpan w:val="4"/>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本课程与学生核心能力培养之间的关联(授课对象为理工科专业学生的课程填写此栏）：</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1：具有运用数学、基础科学及计算机科学与技术相关知识的能力；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2：具有计算机软件开发与数据搜寻分析解释的能力；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3：具有计算器软件工程技术应用、数据搜集分析应用跨境电商运营知识与技能、及大数据技术的专业所需的技术、技能和使用软硬件辅助工具的能力；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4：具有编程设计能力并能应用计算器与数据分析科技来辅助、及大数据技术分析，促进跨境电商运营的能力；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5：具有项目管理、有效沟通、领域整合与团队合作的能力；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6：具有运用计算机科学与技术理论及应用知识，整合计算机应用技术、数据分析应用及跨境电商运营专业，解决相关问题和进行研发或创新的能力；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7：具有应对计算器科学与技术快速变迁的能力，并培养自我持续学习的习惯与能力； </w:t>
            </w:r>
          </w:p>
          <w:p>
            <w:pPr>
              <w:spacing w:after="0" w:line="360" w:lineRule="exact"/>
              <w:rPr>
                <w:rFonts w:eastAsia="宋体"/>
                <w:color w:val="000000"/>
                <w:sz w:val="23"/>
                <w:szCs w:val="23"/>
                <w:lang w:eastAsia="zh-CN"/>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8：具有理解职业道德、专业伦理、社会责任、国际观以及开拓全球视野的能力。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line="360" w:lineRule="exact"/>
              <w:jc w:val="center"/>
              <w:outlineLvl w:val="0"/>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648"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1728"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教学主题</w:t>
            </w:r>
          </w:p>
        </w:tc>
        <w:tc>
          <w:tcPr>
            <w:tcW w:w="623"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4777"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教学的重点、难点、</w:t>
            </w:r>
            <w:r>
              <w:rPr>
                <w:rFonts w:hint="eastAsia" w:asciiTheme="minorEastAsia" w:hAnsiTheme="minorEastAsia" w:eastAsiaTheme="minorEastAsia"/>
                <w:b/>
                <w:sz w:val="21"/>
                <w:szCs w:val="21"/>
                <w:lang w:eastAsia="zh-CN"/>
              </w:rPr>
              <w:t>课程思政融入点</w:t>
            </w:r>
          </w:p>
        </w:tc>
        <w:tc>
          <w:tcPr>
            <w:tcW w:w="569"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教学方式</w:t>
            </w:r>
          </w:p>
        </w:tc>
        <w:tc>
          <w:tcPr>
            <w:tcW w:w="1056"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exact"/>
              <w:rPr>
                <w:rFonts w:eastAsiaTheme="minorEastAsia"/>
                <w:sz w:val="21"/>
                <w:szCs w:val="21"/>
              </w:rPr>
            </w:pPr>
            <w:r>
              <w:rPr>
                <w:rFonts w:eastAsiaTheme="minorEastAsia"/>
                <w:sz w:val="21"/>
                <w:szCs w:val="21"/>
              </w:rPr>
              <w:t>1</w:t>
            </w:r>
          </w:p>
        </w:tc>
        <w:tc>
          <w:tcPr>
            <w:tcW w:w="1728" w:type="dxa"/>
            <w:gridSpan w:val="2"/>
            <w:vAlign w:val="center"/>
          </w:tcPr>
          <w:p>
            <w:pPr>
              <w:spacing w:line="360" w:lineRule="exact"/>
              <w:rPr>
                <w:rFonts w:eastAsiaTheme="minorEastAsia"/>
                <w:sz w:val="21"/>
                <w:szCs w:val="21"/>
                <w:lang w:eastAsia="zh-CN"/>
              </w:rPr>
            </w:pPr>
            <w:r>
              <w:rPr>
                <w:rFonts w:hint="eastAsia" w:eastAsiaTheme="minorEastAsia"/>
                <w:sz w:val="21"/>
                <w:szCs w:val="21"/>
                <w:lang w:eastAsia="zh-CN"/>
              </w:rPr>
              <w:t>计算机系统/组成</w:t>
            </w:r>
            <w:r>
              <w:rPr>
                <w:rFonts w:eastAsiaTheme="minorEastAsia"/>
                <w:sz w:val="21"/>
                <w:szCs w:val="21"/>
                <w:lang w:eastAsia="zh-CN"/>
              </w:rPr>
              <w:t>简介</w:t>
            </w:r>
          </w:p>
        </w:tc>
        <w:tc>
          <w:tcPr>
            <w:tcW w:w="623" w:type="dxa"/>
            <w:vAlign w:val="center"/>
          </w:tcPr>
          <w:p>
            <w:pPr>
              <w:spacing w:line="360" w:lineRule="exact"/>
              <w:rPr>
                <w:rFonts w:eastAsiaTheme="minorEastAsia"/>
                <w:sz w:val="21"/>
                <w:szCs w:val="21"/>
              </w:rPr>
            </w:pPr>
            <w:r>
              <w:rPr>
                <w:rFonts w:eastAsiaTheme="minorEastAsia"/>
                <w:sz w:val="21"/>
                <w:szCs w:val="21"/>
              </w:rPr>
              <w:t>3</w:t>
            </w:r>
          </w:p>
        </w:tc>
        <w:tc>
          <w:tcPr>
            <w:tcW w:w="4777"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计算机的</w:t>
            </w:r>
            <w:r>
              <w:rPr>
                <w:rFonts w:eastAsia="宋体"/>
                <w:sz w:val="21"/>
                <w:szCs w:val="21"/>
                <w:lang w:eastAsia="zh-CN"/>
              </w:rPr>
              <w:t>软硬件概念，计算机系统的层次结构，计算机组成</w:t>
            </w:r>
            <w:r>
              <w:rPr>
                <w:rFonts w:hint="eastAsia" w:eastAsia="宋体"/>
                <w:sz w:val="21"/>
                <w:szCs w:val="21"/>
                <w:lang w:eastAsia="zh-CN"/>
              </w:rPr>
              <w:t>和</w:t>
            </w:r>
            <w:r>
              <w:rPr>
                <w:rFonts w:eastAsia="宋体"/>
                <w:sz w:val="21"/>
                <w:szCs w:val="21"/>
                <w:lang w:eastAsia="zh-CN"/>
              </w:rPr>
              <w:t>计算机体系结构。</w:t>
            </w:r>
          </w:p>
          <w:p>
            <w:pPr>
              <w:spacing w:after="0" w:line="360" w:lineRule="exact"/>
              <w:rPr>
                <w:rFonts w:eastAsia="宋体"/>
                <w:sz w:val="21"/>
                <w:szCs w:val="21"/>
                <w:lang w:eastAsia="zh-CN"/>
              </w:rPr>
            </w:pPr>
            <w:r>
              <w:rPr>
                <w:rFonts w:eastAsia="宋体"/>
                <w:sz w:val="21"/>
                <w:szCs w:val="21"/>
                <w:lang w:eastAsia="zh-CN"/>
              </w:rPr>
              <w:t>重点：</w:t>
            </w:r>
            <w:r>
              <w:rPr>
                <w:rFonts w:hint="eastAsia" w:eastAsia="宋体"/>
                <w:sz w:val="21"/>
                <w:szCs w:val="21"/>
                <w:lang w:eastAsia="zh-CN"/>
              </w:rPr>
              <w:t>计算机</w:t>
            </w:r>
            <w:r>
              <w:rPr>
                <w:rFonts w:eastAsia="宋体"/>
                <w:sz w:val="21"/>
                <w:szCs w:val="21"/>
                <w:lang w:eastAsia="zh-CN"/>
              </w:rPr>
              <w:t>组成框架</w:t>
            </w:r>
          </w:p>
          <w:p>
            <w:pPr>
              <w:spacing w:after="0" w:line="360" w:lineRule="exact"/>
              <w:rPr>
                <w:rFonts w:eastAsia="宋体"/>
                <w:sz w:val="21"/>
                <w:szCs w:val="21"/>
                <w:lang w:eastAsia="zh-CN"/>
              </w:rPr>
            </w:pPr>
            <w:r>
              <w:rPr>
                <w:rFonts w:eastAsia="宋体"/>
                <w:sz w:val="21"/>
                <w:szCs w:val="21"/>
                <w:lang w:eastAsia="zh-CN"/>
              </w:rPr>
              <w:t>难点：</w:t>
            </w:r>
            <w:r>
              <w:rPr>
                <w:rFonts w:hint="eastAsia" w:eastAsia="宋体"/>
                <w:sz w:val="21"/>
                <w:szCs w:val="21"/>
                <w:lang w:eastAsia="zh-CN"/>
              </w:rPr>
              <w:t>计算机组成</w:t>
            </w:r>
            <w:r>
              <w:rPr>
                <w:rFonts w:eastAsia="宋体"/>
                <w:sz w:val="21"/>
                <w:szCs w:val="21"/>
                <w:lang w:eastAsia="zh-CN"/>
              </w:rPr>
              <w:t>框架</w:t>
            </w:r>
            <w:r>
              <w:rPr>
                <w:rFonts w:hint="eastAsia" w:eastAsia="宋体"/>
                <w:sz w:val="21"/>
                <w:szCs w:val="21"/>
                <w:lang w:eastAsia="zh-CN"/>
              </w:rPr>
              <w:t>内</w:t>
            </w:r>
            <w:r>
              <w:rPr>
                <w:rFonts w:eastAsia="宋体"/>
                <w:sz w:val="21"/>
                <w:szCs w:val="21"/>
                <w:lang w:eastAsia="zh-CN"/>
              </w:rPr>
              <w:t>部各部分硬件功能，与指令执行过程。</w:t>
            </w:r>
          </w:p>
          <w:p>
            <w:pPr>
              <w:spacing w:after="0" w:line="360" w:lineRule="exact"/>
              <w:rPr>
                <w:rFonts w:eastAsiaTheme="minorEastAsia"/>
                <w:color w:val="FF0000"/>
                <w:sz w:val="21"/>
                <w:szCs w:val="21"/>
                <w:lang w:eastAsia="zh-CN"/>
              </w:rPr>
            </w:pPr>
            <w:r>
              <w:rPr>
                <w:rFonts w:eastAsia="宋体"/>
                <w:sz w:val="21"/>
                <w:szCs w:val="21"/>
                <w:lang w:eastAsia="zh-CN"/>
              </w:rPr>
              <w:t>课程思政融入点：</w:t>
            </w:r>
            <w:r>
              <w:rPr>
                <w:rFonts w:hint="eastAsia" w:eastAsia="宋体"/>
                <w:sz w:val="21"/>
                <w:szCs w:val="21"/>
                <w:lang w:eastAsia="zh-CN"/>
              </w:rPr>
              <w:t>介绍</w:t>
            </w:r>
            <w:r>
              <w:rPr>
                <w:rFonts w:eastAsia="宋体"/>
                <w:sz w:val="21"/>
                <w:szCs w:val="21"/>
                <w:lang w:eastAsia="zh-CN"/>
              </w:rPr>
              <w:t>计算机发展史，了解计算机目前在各</w:t>
            </w:r>
            <w:r>
              <w:rPr>
                <w:rFonts w:hint="eastAsia" w:eastAsia="宋体"/>
                <w:sz w:val="21"/>
                <w:szCs w:val="21"/>
                <w:lang w:eastAsia="zh-CN"/>
              </w:rPr>
              <w:t>领域</w:t>
            </w:r>
            <w:r>
              <w:rPr>
                <w:rFonts w:eastAsia="宋体"/>
                <w:sz w:val="21"/>
                <w:szCs w:val="21"/>
                <w:lang w:eastAsia="zh-CN"/>
              </w:rPr>
              <w:t>的应用。</w:t>
            </w:r>
            <w:r>
              <w:rPr>
                <w:rFonts w:hint="eastAsia" w:eastAsia="宋体"/>
                <w:sz w:val="21"/>
                <w:szCs w:val="21"/>
                <w:lang w:eastAsia="zh-CN"/>
              </w:rPr>
              <w:t>了</w:t>
            </w:r>
            <w:r>
              <w:rPr>
                <w:rFonts w:eastAsia="宋体"/>
                <w:sz w:val="21"/>
                <w:szCs w:val="21"/>
                <w:lang w:eastAsia="zh-CN"/>
              </w:rPr>
              <w:t>解我国计算机</w:t>
            </w:r>
            <w:r>
              <w:rPr>
                <w:rFonts w:hint="eastAsia" w:eastAsia="宋体"/>
                <w:sz w:val="21"/>
                <w:szCs w:val="21"/>
                <w:lang w:eastAsia="zh-CN"/>
              </w:rPr>
              <w:t>硬件</w:t>
            </w:r>
            <w:r>
              <w:rPr>
                <w:rFonts w:eastAsia="宋体"/>
                <w:sz w:val="21"/>
                <w:szCs w:val="21"/>
                <w:lang w:eastAsia="zh-CN"/>
              </w:rPr>
              <w:t>发展情况，与国外的差距</w:t>
            </w:r>
            <w:r>
              <w:rPr>
                <w:rFonts w:hint="eastAsia" w:eastAsia="宋体"/>
                <w:sz w:val="21"/>
                <w:szCs w:val="21"/>
                <w:lang w:eastAsia="zh-CN"/>
              </w:rPr>
              <w:t>。鼓励</w:t>
            </w:r>
            <w:r>
              <w:rPr>
                <w:rFonts w:eastAsia="宋体"/>
                <w:sz w:val="21"/>
                <w:szCs w:val="21"/>
                <w:lang w:eastAsia="zh-CN"/>
              </w:rPr>
              <w:t>学生积极投身</w:t>
            </w:r>
            <w:r>
              <w:rPr>
                <w:rFonts w:hint="eastAsia" w:eastAsia="宋体"/>
                <w:sz w:val="21"/>
                <w:szCs w:val="21"/>
                <w:lang w:eastAsia="zh-CN"/>
              </w:rPr>
              <w:t>国</w:t>
            </w:r>
            <w:r>
              <w:rPr>
                <w:rFonts w:eastAsia="宋体"/>
                <w:sz w:val="21"/>
                <w:szCs w:val="21"/>
                <w:lang w:eastAsia="zh-CN"/>
              </w:rPr>
              <w:t>家</w:t>
            </w:r>
            <w:r>
              <w:rPr>
                <w:rFonts w:hint="eastAsia" w:eastAsia="宋体"/>
                <w:sz w:val="21"/>
                <w:szCs w:val="21"/>
                <w:lang w:eastAsia="zh-CN"/>
              </w:rPr>
              <w:t>计算机</w:t>
            </w:r>
            <w:r>
              <w:rPr>
                <w:rFonts w:eastAsia="宋体"/>
                <w:sz w:val="21"/>
                <w:szCs w:val="21"/>
                <w:lang w:eastAsia="zh-CN"/>
              </w:rPr>
              <w:t>科</w:t>
            </w:r>
            <w:r>
              <w:rPr>
                <w:rFonts w:hint="eastAsia" w:eastAsia="宋体"/>
                <w:sz w:val="21"/>
                <w:szCs w:val="21"/>
                <w:lang w:eastAsia="zh-CN"/>
              </w:rPr>
              <w:t>学技术</w:t>
            </w:r>
            <w:r>
              <w:rPr>
                <w:rFonts w:eastAsia="宋体"/>
                <w:sz w:val="21"/>
                <w:szCs w:val="21"/>
                <w:lang w:eastAsia="zh-CN"/>
              </w:rPr>
              <w:t>。</w:t>
            </w:r>
          </w:p>
        </w:tc>
        <w:tc>
          <w:tcPr>
            <w:tcW w:w="569" w:type="dxa"/>
            <w:gridSpan w:val="2"/>
            <w:vAlign w:val="center"/>
          </w:tcPr>
          <w:p>
            <w:pPr>
              <w:spacing w:line="360" w:lineRule="exact"/>
              <w:rPr>
                <w:rFonts w:eastAsiaTheme="minorEastAsia"/>
                <w:sz w:val="21"/>
                <w:szCs w:val="21"/>
              </w:rPr>
            </w:pPr>
            <w:r>
              <w:rPr>
                <w:rFonts w:eastAsiaTheme="minorEastAsia"/>
                <w:sz w:val="21"/>
                <w:szCs w:val="21"/>
              </w:rPr>
              <w:t>讲授</w:t>
            </w:r>
          </w:p>
        </w:tc>
        <w:tc>
          <w:tcPr>
            <w:tcW w:w="1056" w:type="dxa"/>
            <w:vAlign w:val="center"/>
          </w:tcPr>
          <w:p>
            <w:pPr>
              <w:spacing w:line="0" w:lineRule="atLeast"/>
              <w:rPr>
                <w:rFonts w:eastAsiaTheme="minorEastAsia"/>
                <w:sz w:val="21"/>
                <w:szCs w:val="21"/>
                <w:lang w:eastAsia="zh-CN"/>
              </w:rPr>
            </w:pPr>
            <w:r>
              <w:rPr>
                <w:rFonts w:eastAsiaTheme="minorEastAsia"/>
                <w:sz w:val="21"/>
                <w:szCs w:val="21"/>
                <w:lang w:eastAsia="zh-CN"/>
              </w:rPr>
              <w:t>课程思政作业：要求学生每人至少阅读两篇与</w:t>
            </w:r>
            <w:r>
              <w:rPr>
                <w:rFonts w:hint="eastAsia" w:eastAsiaTheme="minorEastAsia"/>
                <w:sz w:val="21"/>
                <w:szCs w:val="21"/>
                <w:lang w:eastAsia="zh-CN"/>
              </w:rPr>
              <w:t>我</w:t>
            </w:r>
            <w:r>
              <w:rPr>
                <w:rFonts w:eastAsiaTheme="minorEastAsia"/>
                <w:sz w:val="21"/>
                <w:szCs w:val="21"/>
                <w:lang w:eastAsia="zh-CN"/>
              </w:rPr>
              <w:t>国计算机发展有关的文章或书籍</w:t>
            </w:r>
            <w:r>
              <w:rPr>
                <w:rFonts w:hint="eastAsia" w:eastAsiaTheme="minorEastAsia"/>
                <w:sz w:val="21"/>
                <w:szCs w:val="21"/>
                <w:lang w:eastAsia="zh-CN"/>
              </w:rPr>
              <w:t>。</w:t>
            </w:r>
            <w:r>
              <w:rPr>
                <w:rFonts w:eastAsiaTheme="minorEastAsia"/>
                <w:sz w:val="21"/>
                <w:szCs w:val="21"/>
                <w:lang w:eastAsia="zh-CN"/>
              </w:rPr>
              <w:t>并</w:t>
            </w:r>
            <w:r>
              <w:rPr>
                <w:rFonts w:hint="eastAsia" w:eastAsiaTheme="minorEastAsia"/>
                <w:sz w:val="21"/>
                <w:szCs w:val="21"/>
                <w:lang w:eastAsia="zh-CN"/>
              </w:rPr>
              <w:t>写</w:t>
            </w:r>
            <w:r>
              <w:rPr>
                <w:rFonts w:eastAsiaTheme="minorEastAsia"/>
                <w:sz w:val="21"/>
                <w:szCs w:val="21"/>
                <w:lang w:eastAsia="zh-CN"/>
              </w:rPr>
              <w:t>出</w:t>
            </w:r>
            <w:r>
              <w:rPr>
                <w:rFonts w:hint="eastAsia" w:eastAsiaTheme="minorEastAsia"/>
                <w:sz w:val="21"/>
                <w:szCs w:val="21"/>
                <w:lang w:eastAsia="zh-CN"/>
              </w:rPr>
              <w:t>/提交</w:t>
            </w:r>
            <w:r>
              <w:rPr>
                <w:rFonts w:eastAsiaTheme="minorEastAsia"/>
                <w:sz w:val="21"/>
                <w:szCs w:val="21"/>
                <w:lang w:eastAsia="zh-CN"/>
              </w:rPr>
              <w:t>读后感。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360" w:lineRule="exact"/>
              <w:rPr>
                <w:rFonts w:eastAsia="宋体"/>
                <w:sz w:val="21"/>
                <w:szCs w:val="21"/>
                <w:lang w:eastAsia="zh-CN"/>
              </w:rPr>
            </w:pPr>
            <w:r>
              <w:rPr>
                <w:rFonts w:hint="eastAsia" w:eastAsia="宋体"/>
                <w:sz w:val="21"/>
                <w:szCs w:val="21"/>
                <w:lang w:eastAsia="zh-CN"/>
              </w:rPr>
              <w:t>2</w:t>
            </w:r>
          </w:p>
        </w:tc>
        <w:tc>
          <w:tcPr>
            <w:tcW w:w="1728"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系统</w:t>
            </w:r>
            <w:r>
              <w:rPr>
                <w:rFonts w:eastAsia="宋体"/>
                <w:sz w:val="21"/>
                <w:szCs w:val="21"/>
                <w:lang w:eastAsia="zh-CN"/>
              </w:rPr>
              <w:t>总线</w:t>
            </w:r>
          </w:p>
        </w:tc>
        <w:tc>
          <w:tcPr>
            <w:tcW w:w="623" w:type="dxa"/>
            <w:vAlign w:val="center"/>
          </w:tcPr>
          <w:p>
            <w:pPr>
              <w:spacing w:after="0" w:line="360" w:lineRule="exact"/>
              <w:rPr>
                <w:rFonts w:eastAsia="宋体"/>
                <w:sz w:val="21"/>
                <w:szCs w:val="21"/>
                <w:lang w:eastAsia="zh-CN"/>
              </w:rPr>
            </w:pPr>
            <w:r>
              <w:rPr>
                <w:rFonts w:eastAsia="宋体"/>
                <w:sz w:val="21"/>
                <w:szCs w:val="21"/>
                <w:lang w:eastAsia="zh-CN"/>
              </w:rPr>
              <w:t>3</w:t>
            </w:r>
          </w:p>
        </w:tc>
        <w:tc>
          <w:tcPr>
            <w:tcW w:w="4777"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总线</w:t>
            </w:r>
            <w:r>
              <w:rPr>
                <w:rFonts w:eastAsia="宋体"/>
                <w:sz w:val="21"/>
                <w:szCs w:val="21"/>
                <w:lang w:eastAsia="zh-CN"/>
              </w:rPr>
              <w:t>的基本概念，总线的分类，总线特性及性能指标，总线结构</w:t>
            </w:r>
            <w:r>
              <w:rPr>
                <w:rFonts w:hint="eastAsia" w:eastAsia="宋体"/>
                <w:sz w:val="21"/>
                <w:szCs w:val="21"/>
                <w:lang w:eastAsia="zh-CN"/>
              </w:rPr>
              <w:t>，</w:t>
            </w:r>
            <w:r>
              <w:rPr>
                <w:rFonts w:eastAsia="宋体"/>
                <w:sz w:val="21"/>
                <w:szCs w:val="21"/>
                <w:lang w:eastAsia="zh-CN"/>
              </w:rPr>
              <w:t>总线的控制方式。</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w:t>
            </w:r>
            <w:r>
              <w:rPr>
                <w:rFonts w:hint="eastAsia" w:eastAsia="宋体"/>
                <w:sz w:val="21"/>
                <w:szCs w:val="21"/>
                <w:lang w:eastAsia="zh-CN"/>
              </w:rPr>
              <w:t>总线</w:t>
            </w:r>
            <w:r>
              <w:rPr>
                <w:rFonts w:eastAsia="宋体"/>
                <w:sz w:val="21"/>
                <w:szCs w:val="21"/>
                <w:lang w:eastAsia="zh-CN"/>
              </w:rPr>
              <w:t>的分类与性能指标</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w:t>
            </w:r>
            <w:r>
              <w:rPr>
                <w:rFonts w:hint="eastAsia" w:eastAsia="宋体"/>
                <w:sz w:val="21"/>
                <w:szCs w:val="21"/>
                <w:lang w:eastAsia="zh-CN"/>
              </w:rPr>
              <w:t>总线</w:t>
            </w:r>
            <w:r>
              <w:rPr>
                <w:rFonts w:eastAsia="宋体"/>
                <w:sz w:val="21"/>
                <w:szCs w:val="21"/>
                <w:lang w:eastAsia="zh-CN"/>
              </w:rPr>
              <w:t>的控制方式</w:t>
            </w:r>
          </w:p>
        </w:tc>
        <w:tc>
          <w:tcPr>
            <w:tcW w:w="569" w:type="dxa"/>
            <w:gridSpan w:val="2"/>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vAlign w:val="center"/>
          </w:tcPr>
          <w:p>
            <w:pPr>
              <w:spacing w:after="0" w:line="360" w:lineRule="exact"/>
              <w:rPr>
                <w:rFonts w:hint="eastAsia"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1728"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存储</w:t>
            </w:r>
            <w:r>
              <w:rPr>
                <w:rFonts w:eastAsia="宋体"/>
                <w:sz w:val="21"/>
                <w:szCs w:val="21"/>
                <w:lang w:eastAsia="zh-CN"/>
              </w:rPr>
              <w:t>器概述</w:t>
            </w:r>
          </w:p>
        </w:tc>
        <w:tc>
          <w:tcPr>
            <w:tcW w:w="623" w:type="dxa"/>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存储</w:t>
            </w:r>
            <w:r>
              <w:rPr>
                <w:rFonts w:eastAsia="宋体"/>
                <w:sz w:val="21"/>
                <w:szCs w:val="21"/>
                <w:lang w:eastAsia="zh-CN"/>
              </w:rPr>
              <w:t>器的分</w:t>
            </w:r>
            <w:r>
              <w:rPr>
                <w:rFonts w:hint="eastAsia" w:eastAsia="宋体"/>
                <w:sz w:val="21"/>
                <w:szCs w:val="21"/>
                <w:lang w:eastAsia="zh-CN"/>
              </w:rPr>
              <w:t>类</w:t>
            </w:r>
            <w:r>
              <w:rPr>
                <w:rFonts w:eastAsia="宋体"/>
                <w:sz w:val="21"/>
                <w:szCs w:val="21"/>
                <w:lang w:eastAsia="zh-CN"/>
              </w:rPr>
              <w:t>、层次结构、半导体存储器的功能与工作方式，高速</w:t>
            </w:r>
            <w:r>
              <w:rPr>
                <w:rFonts w:hint="eastAsia" w:eastAsia="宋体"/>
                <w:sz w:val="21"/>
                <w:szCs w:val="21"/>
                <w:lang w:eastAsia="zh-CN"/>
              </w:rPr>
              <w:t>缓冲</w:t>
            </w:r>
            <w:r>
              <w:rPr>
                <w:rFonts w:eastAsia="宋体"/>
                <w:sz w:val="21"/>
                <w:szCs w:val="21"/>
                <w:lang w:eastAsia="zh-CN"/>
              </w:rPr>
              <w:t>存储器的功能和工作策略，辅助存储器的</w:t>
            </w:r>
            <w:r>
              <w:rPr>
                <w:rFonts w:hint="eastAsia" w:eastAsia="宋体"/>
                <w:sz w:val="21"/>
                <w:szCs w:val="21"/>
                <w:lang w:eastAsia="zh-CN"/>
              </w:rPr>
              <w:t>种类</w:t>
            </w:r>
            <w:r>
              <w:rPr>
                <w:rFonts w:eastAsia="宋体"/>
                <w:sz w:val="21"/>
                <w:szCs w:val="21"/>
                <w:lang w:eastAsia="zh-CN"/>
              </w:rPr>
              <w:t>与各自的</w:t>
            </w:r>
            <w:r>
              <w:rPr>
                <w:rFonts w:hint="eastAsia" w:eastAsia="宋体"/>
                <w:sz w:val="21"/>
                <w:szCs w:val="21"/>
                <w:lang w:eastAsia="zh-CN"/>
              </w:rPr>
              <w:t>优缺</w:t>
            </w:r>
            <w:r>
              <w:rPr>
                <w:rFonts w:eastAsia="宋体"/>
                <w:sz w:val="21"/>
                <w:szCs w:val="21"/>
                <w:lang w:eastAsia="zh-CN"/>
              </w:rPr>
              <w:t>点。</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w:t>
            </w:r>
            <w:r>
              <w:rPr>
                <w:rFonts w:hint="eastAsia" w:eastAsia="宋体"/>
                <w:sz w:val="21"/>
                <w:szCs w:val="21"/>
                <w:lang w:eastAsia="zh-CN"/>
              </w:rPr>
              <w:t>存储</w:t>
            </w:r>
            <w:r>
              <w:rPr>
                <w:rFonts w:eastAsia="宋体"/>
                <w:sz w:val="21"/>
                <w:szCs w:val="21"/>
                <w:lang w:eastAsia="zh-CN"/>
              </w:rPr>
              <w:t>器的工作方式</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w:t>
            </w:r>
            <w:r>
              <w:rPr>
                <w:rFonts w:hint="eastAsia" w:eastAsia="宋体"/>
                <w:sz w:val="21"/>
                <w:szCs w:val="21"/>
                <w:lang w:eastAsia="zh-CN"/>
              </w:rPr>
              <w:t>结合</w:t>
            </w:r>
            <w:r>
              <w:rPr>
                <w:rFonts w:eastAsia="宋体"/>
                <w:sz w:val="21"/>
                <w:szCs w:val="21"/>
                <w:lang w:eastAsia="zh-CN"/>
              </w:rPr>
              <w:t>存储器的工作方式</w:t>
            </w:r>
            <w:r>
              <w:rPr>
                <w:rFonts w:hint="eastAsia" w:eastAsia="宋体"/>
                <w:sz w:val="21"/>
                <w:szCs w:val="21"/>
                <w:lang w:eastAsia="zh-CN"/>
              </w:rPr>
              <w:t>对多</w:t>
            </w:r>
            <w:r>
              <w:rPr>
                <w:rFonts w:eastAsia="宋体"/>
                <w:sz w:val="21"/>
                <w:szCs w:val="21"/>
                <w:lang w:eastAsia="zh-CN"/>
              </w:rPr>
              <w:t>级存储</w:t>
            </w:r>
            <w:r>
              <w:rPr>
                <w:rFonts w:hint="eastAsia" w:eastAsia="宋体"/>
                <w:sz w:val="21"/>
                <w:szCs w:val="21"/>
                <w:lang w:eastAsia="zh-CN"/>
              </w:rPr>
              <w:t>器</w:t>
            </w:r>
            <w:r>
              <w:rPr>
                <w:rFonts w:eastAsia="宋体"/>
                <w:sz w:val="21"/>
                <w:szCs w:val="21"/>
                <w:lang w:eastAsia="zh-CN"/>
              </w:rPr>
              <w:t>结构设计的合理性理解</w:t>
            </w:r>
          </w:p>
        </w:tc>
        <w:tc>
          <w:tcPr>
            <w:tcW w:w="569" w:type="dxa"/>
            <w:gridSpan w:val="2"/>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360" w:lineRule="exact"/>
              <w:rPr>
                <w:rFonts w:eastAsia="宋体"/>
                <w:sz w:val="21"/>
                <w:szCs w:val="21"/>
                <w:lang w:eastAsia="zh-CN"/>
              </w:rPr>
            </w:pPr>
            <w:r>
              <w:rPr>
                <w:rFonts w:hint="eastAsia" w:eastAsia="宋体"/>
                <w:sz w:val="21"/>
                <w:szCs w:val="21"/>
                <w:lang w:eastAsia="zh-CN"/>
              </w:rPr>
              <w:t>4</w:t>
            </w:r>
          </w:p>
        </w:tc>
        <w:tc>
          <w:tcPr>
            <w:tcW w:w="1728"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辅存储</w:t>
            </w:r>
            <w:r>
              <w:rPr>
                <w:rFonts w:eastAsia="宋体"/>
                <w:sz w:val="21"/>
                <w:szCs w:val="21"/>
                <w:lang w:eastAsia="zh-CN"/>
              </w:rPr>
              <w:t>器</w:t>
            </w:r>
            <w:r>
              <w:rPr>
                <w:rFonts w:hint="eastAsia" w:eastAsia="宋体"/>
                <w:sz w:val="21"/>
                <w:szCs w:val="21"/>
                <w:lang w:eastAsia="zh-CN"/>
              </w:rPr>
              <w:t>进阶</w:t>
            </w:r>
          </w:p>
        </w:tc>
        <w:tc>
          <w:tcPr>
            <w:tcW w:w="623" w:type="dxa"/>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常见</w:t>
            </w:r>
            <w:r>
              <w:rPr>
                <w:rFonts w:eastAsia="宋体"/>
                <w:sz w:val="21"/>
                <w:szCs w:val="21"/>
                <w:lang w:eastAsia="zh-CN"/>
              </w:rPr>
              <w:t>内存工作原理与技术，固态硬盘与机械硬盘存储区别</w:t>
            </w:r>
            <w:r>
              <w:rPr>
                <w:rFonts w:hint="eastAsia" w:eastAsia="宋体"/>
                <w:sz w:val="21"/>
                <w:szCs w:val="21"/>
                <w:lang w:eastAsia="zh-CN"/>
              </w:rPr>
              <w:t>联系</w:t>
            </w:r>
            <w:r>
              <w:rPr>
                <w:rFonts w:eastAsia="宋体"/>
                <w:sz w:val="21"/>
                <w:szCs w:val="21"/>
                <w:lang w:eastAsia="zh-CN"/>
              </w:rPr>
              <w:t>与应用场景，</w:t>
            </w:r>
            <w:r>
              <w:rPr>
                <w:rFonts w:hint="eastAsia" w:eastAsia="宋体"/>
                <w:sz w:val="21"/>
                <w:szCs w:val="21"/>
                <w:lang w:eastAsia="zh-CN"/>
              </w:rPr>
              <w:t>移动</w:t>
            </w:r>
            <w:r>
              <w:rPr>
                <w:rFonts w:eastAsia="宋体"/>
                <w:sz w:val="21"/>
                <w:szCs w:val="21"/>
                <w:lang w:eastAsia="zh-CN"/>
              </w:rPr>
              <w:t>设备</w:t>
            </w:r>
            <w:r>
              <w:rPr>
                <w:rFonts w:hint="eastAsia" w:eastAsia="宋体"/>
                <w:sz w:val="21"/>
                <w:szCs w:val="21"/>
                <w:lang w:eastAsia="zh-CN"/>
              </w:rPr>
              <w:t>/手</w:t>
            </w:r>
            <w:r>
              <w:rPr>
                <w:rFonts w:eastAsia="宋体"/>
                <w:sz w:val="21"/>
                <w:szCs w:val="21"/>
                <w:lang w:eastAsia="zh-CN"/>
              </w:rPr>
              <w:t xml:space="preserve">机存储介绍 </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：固态硬盘与机械硬盘存储区别</w:t>
            </w:r>
            <w:r>
              <w:rPr>
                <w:rFonts w:hint="eastAsia" w:eastAsia="宋体"/>
                <w:sz w:val="21"/>
                <w:szCs w:val="21"/>
                <w:lang w:eastAsia="zh-CN"/>
              </w:rPr>
              <w:t>联系</w:t>
            </w:r>
            <w:r>
              <w:rPr>
                <w:rFonts w:eastAsia="宋体"/>
                <w:sz w:val="21"/>
                <w:szCs w:val="21"/>
                <w:lang w:eastAsia="zh-CN"/>
              </w:rPr>
              <w:t>与应用场景</w:t>
            </w:r>
            <w:r>
              <w:rPr>
                <w:rFonts w:hint="eastAsia" w:eastAsia="宋体"/>
                <w:sz w:val="21"/>
                <w:szCs w:val="21"/>
                <w:lang w:eastAsia="zh-CN"/>
              </w:rPr>
              <w:t xml:space="preserve"> </w:t>
            </w:r>
          </w:p>
          <w:p>
            <w:pPr>
              <w:spacing w:after="0" w:line="360" w:lineRule="exact"/>
              <w:rPr>
                <w:rFonts w:hint="eastAsia" w:eastAsia="宋体"/>
                <w:sz w:val="21"/>
                <w:szCs w:val="21"/>
                <w:lang w:eastAsia="zh-CN"/>
              </w:rPr>
            </w:pPr>
            <w:r>
              <w:rPr>
                <w:rFonts w:eastAsia="宋体"/>
                <w:sz w:val="21"/>
                <w:szCs w:val="21"/>
                <w:lang w:eastAsia="zh-CN"/>
              </w:rPr>
              <w:t>课程思政融入点：</w:t>
            </w:r>
            <w:r>
              <w:rPr>
                <w:rFonts w:hint="eastAsia" w:eastAsia="宋体"/>
                <w:sz w:val="21"/>
                <w:szCs w:val="21"/>
                <w:lang w:eastAsia="zh-CN"/>
              </w:rPr>
              <w:t>通过介绍固态硬盘与</w:t>
            </w:r>
            <w:r>
              <w:rPr>
                <w:rFonts w:eastAsia="宋体"/>
                <w:sz w:val="21"/>
                <w:szCs w:val="21"/>
                <w:lang w:eastAsia="zh-CN"/>
              </w:rPr>
              <w:t>机械硬盘技术的利弊。</w:t>
            </w:r>
            <w:r>
              <w:rPr>
                <w:rFonts w:hint="eastAsia" w:eastAsia="宋体"/>
                <w:sz w:val="21"/>
                <w:szCs w:val="21"/>
                <w:lang w:eastAsia="zh-CN"/>
              </w:rPr>
              <w:t>引导</w:t>
            </w:r>
            <w:r>
              <w:rPr>
                <w:rFonts w:eastAsia="宋体"/>
                <w:sz w:val="21"/>
                <w:szCs w:val="21"/>
                <w:lang w:eastAsia="zh-CN"/>
              </w:rPr>
              <w:t>学生在实际场景中应采用辩证</w:t>
            </w:r>
            <w:r>
              <w:rPr>
                <w:rFonts w:hint="eastAsia" w:eastAsia="宋体"/>
                <w:sz w:val="21"/>
                <w:szCs w:val="21"/>
                <w:lang w:eastAsia="zh-CN"/>
              </w:rPr>
              <w:t>法</w:t>
            </w:r>
            <w:r>
              <w:rPr>
                <w:rFonts w:eastAsia="宋体"/>
                <w:sz w:val="21"/>
                <w:szCs w:val="21"/>
                <w:lang w:eastAsia="zh-CN"/>
              </w:rPr>
              <w:t>分析需求。</w:t>
            </w:r>
          </w:p>
        </w:tc>
        <w:tc>
          <w:tcPr>
            <w:tcW w:w="569" w:type="dxa"/>
            <w:gridSpan w:val="2"/>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5</w:t>
            </w:r>
          </w:p>
        </w:tc>
        <w:tc>
          <w:tcPr>
            <w:tcW w:w="1728" w:type="dxa"/>
            <w:gridSpan w:val="2"/>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辅存储</w:t>
            </w:r>
            <w:r>
              <w:rPr>
                <w:rFonts w:eastAsia="宋体"/>
                <w:sz w:val="21"/>
                <w:szCs w:val="21"/>
                <w:lang w:eastAsia="zh-CN"/>
              </w:rPr>
              <w:t>器</w:t>
            </w:r>
            <w:r>
              <w:rPr>
                <w:rFonts w:hint="eastAsia" w:eastAsia="宋体"/>
                <w:sz w:val="21"/>
                <w:szCs w:val="21"/>
                <w:lang w:eastAsia="zh-CN"/>
              </w:rPr>
              <w:t>进阶</w:t>
            </w:r>
          </w:p>
        </w:tc>
        <w:tc>
          <w:tcPr>
            <w:tcW w:w="623"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bottom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阵列技术</w:t>
            </w:r>
            <w:r>
              <w:rPr>
                <w:rFonts w:hint="eastAsia" w:eastAsia="宋体"/>
                <w:sz w:val="21"/>
                <w:szCs w:val="21"/>
                <w:lang w:eastAsia="zh-CN"/>
              </w:rPr>
              <w:t>应用</w:t>
            </w:r>
            <w:r>
              <w:rPr>
                <w:rFonts w:eastAsia="宋体"/>
                <w:sz w:val="21"/>
                <w:szCs w:val="21"/>
                <w:lang w:eastAsia="zh-CN"/>
              </w:rPr>
              <w:t>介绍</w:t>
            </w:r>
            <w:r>
              <w:rPr>
                <w:rFonts w:hint="eastAsia" w:eastAsia="宋体"/>
                <w:sz w:val="21"/>
                <w:szCs w:val="21"/>
                <w:lang w:eastAsia="zh-CN"/>
              </w:rPr>
              <w:t>，IP</w:t>
            </w:r>
            <w:r>
              <w:rPr>
                <w:rFonts w:eastAsia="宋体"/>
                <w:sz w:val="21"/>
                <w:szCs w:val="21"/>
                <w:lang w:eastAsia="zh-CN"/>
              </w:rPr>
              <w:t>SAN</w:t>
            </w:r>
            <w:r>
              <w:rPr>
                <w:rFonts w:hint="eastAsia" w:eastAsia="宋体"/>
                <w:sz w:val="21"/>
                <w:szCs w:val="21"/>
                <w:lang w:eastAsia="zh-CN"/>
              </w:rPr>
              <w:t>技术</w:t>
            </w:r>
            <w:r>
              <w:rPr>
                <w:rFonts w:eastAsia="宋体"/>
                <w:sz w:val="21"/>
                <w:szCs w:val="21"/>
                <w:lang w:eastAsia="zh-CN"/>
              </w:rPr>
              <w:t>，</w:t>
            </w:r>
            <w:r>
              <w:rPr>
                <w:rFonts w:hint="eastAsia" w:eastAsia="宋体"/>
                <w:sz w:val="21"/>
                <w:szCs w:val="21"/>
                <w:lang w:eastAsia="zh-CN"/>
              </w:rPr>
              <w:t>NAS技术,ISCSI总</w:t>
            </w:r>
            <w:r>
              <w:rPr>
                <w:rFonts w:eastAsia="宋体"/>
                <w:sz w:val="21"/>
                <w:szCs w:val="21"/>
                <w:lang w:eastAsia="zh-CN"/>
              </w:rPr>
              <w:t>线和接口技术</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w:t>
            </w:r>
            <w:r>
              <w:rPr>
                <w:rFonts w:hint="eastAsia" w:eastAsia="宋体"/>
                <w:sz w:val="21"/>
                <w:szCs w:val="21"/>
                <w:lang w:eastAsia="zh-CN"/>
              </w:rPr>
              <w:t>RAID</w:t>
            </w:r>
            <w:r>
              <w:rPr>
                <w:rFonts w:eastAsia="宋体"/>
                <w:sz w:val="21"/>
                <w:szCs w:val="21"/>
                <w:lang w:eastAsia="zh-CN"/>
              </w:rPr>
              <w:t>5</w:t>
            </w:r>
            <w:r>
              <w:rPr>
                <w:rFonts w:hint="eastAsia" w:eastAsia="宋体"/>
                <w:sz w:val="21"/>
                <w:szCs w:val="21"/>
                <w:lang w:eastAsia="zh-CN"/>
              </w:rPr>
              <w:t>的</w:t>
            </w:r>
            <w:r>
              <w:rPr>
                <w:rFonts w:eastAsia="宋体"/>
                <w:sz w:val="21"/>
                <w:szCs w:val="21"/>
                <w:lang w:eastAsia="zh-CN"/>
              </w:rPr>
              <w:t>技术原理</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：各种</w:t>
            </w:r>
            <w:r>
              <w:rPr>
                <w:rFonts w:hint="eastAsia" w:eastAsia="宋体"/>
                <w:sz w:val="21"/>
                <w:szCs w:val="21"/>
                <w:lang w:eastAsia="zh-CN"/>
              </w:rPr>
              <w:t>RAID技术</w:t>
            </w:r>
            <w:r>
              <w:rPr>
                <w:rFonts w:eastAsia="宋体"/>
                <w:sz w:val="21"/>
                <w:szCs w:val="21"/>
                <w:lang w:eastAsia="zh-CN"/>
              </w:rPr>
              <w:t>的</w:t>
            </w:r>
            <w:r>
              <w:rPr>
                <w:rFonts w:hint="eastAsia" w:eastAsia="宋体"/>
                <w:sz w:val="21"/>
                <w:szCs w:val="21"/>
                <w:lang w:eastAsia="zh-CN"/>
              </w:rPr>
              <w:t>差异</w:t>
            </w:r>
          </w:p>
        </w:tc>
        <w:tc>
          <w:tcPr>
            <w:tcW w:w="569" w:type="dxa"/>
            <w:gridSpan w:val="2"/>
            <w:tcBorders>
              <w:bottom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6</w:t>
            </w:r>
          </w:p>
        </w:tc>
        <w:tc>
          <w:tcPr>
            <w:tcW w:w="1728" w:type="dxa"/>
            <w:gridSpan w:val="2"/>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输入</w:t>
            </w:r>
            <w:r>
              <w:rPr>
                <w:rFonts w:eastAsia="宋体"/>
                <w:sz w:val="21"/>
                <w:szCs w:val="21"/>
                <w:lang w:eastAsia="zh-CN"/>
              </w:rPr>
              <w:t>输出系统</w:t>
            </w:r>
          </w:p>
        </w:tc>
        <w:tc>
          <w:tcPr>
            <w:tcW w:w="623"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输入</w:t>
            </w:r>
            <w:r>
              <w:rPr>
                <w:rFonts w:eastAsia="宋体"/>
                <w:sz w:val="21"/>
                <w:szCs w:val="21"/>
                <w:lang w:eastAsia="zh-CN"/>
              </w:rPr>
              <w:t>输出系统发</w:t>
            </w:r>
            <w:r>
              <w:rPr>
                <w:rFonts w:hint="eastAsia" w:eastAsia="宋体"/>
                <w:sz w:val="21"/>
                <w:szCs w:val="21"/>
                <w:lang w:eastAsia="zh-CN"/>
              </w:rPr>
              <w:t>展</w:t>
            </w:r>
            <w:r>
              <w:rPr>
                <w:rFonts w:eastAsia="宋体"/>
                <w:sz w:val="21"/>
                <w:szCs w:val="21"/>
                <w:lang w:eastAsia="zh-CN"/>
              </w:rPr>
              <w:t>情况，输入输出系统的组成</w:t>
            </w:r>
            <w:r>
              <w:rPr>
                <w:rFonts w:hint="eastAsia" w:eastAsia="宋体"/>
                <w:sz w:val="21"/>
                <w:szCs w:val="21"/>
                <w:lang w:eastAsia="zh-CN"/>
              </w:rPr>
              <w:t>、</w:t>
            </w:r>
            <w:r>
              <w:rPr>
                <w:rFonts w:eastAsia="宋体"/>
                <w:sz w:val="21"/>
                <w:szCs w:val="21"/>
                <w:lang w:eastAsia="zh-CN"/>
              </w:rPr>
              <w:t>工作方式，</w:t>
            </w:r>
            <w:r>
              <w:rPr>
                <w:rFonts w:hint="eastAsia" w:eastAsia="宋体"/>
                <w:sz w:val="21"/>
                <w:szCs w:val="21"/>
                <w:lang w:eastAsia="zh-CN"/>
              </w:rPr>
              <w:t>I/O设备</w:t>
            </w:r>
            <w:r>
              <w:rPr>
                <w:rFonts w:eastAsia="宋体"/>
                <w:sz w:val="21"/>
                <w:szCs w:val="21"/>
                <w:lang w:eastAsia="zh-CN"/>
              </w:rPr>
              <w:t>的</w:t>
            </w:r>
            <w:r>
              <w:rPr>
                <w:rFonts w:hint="eastAsia" w:eastAsia="宋体"/>
                <w:sz w:val="21"/>
                <w:szCs w:val="21"/>
                <w:lang w:eastAsia="zh-CN"/>
              </w:rPr>
              <w:t>种类</w:t>
            </w:r>
            <w:r>
              <w:rPr>
                <w:rFonts w:eastAsia="宋体"/>
                <w:sz w:val="21"/>
                <w:szCs w:val="21"/>
                <w:lang w:eastAsia="zh-CN"/>
              </w:rPr>
              <w:t>，</w:t>
            </w:r>
            <w:r>
              <w:rPr>
                <w:rFonts w:hint="eastAsia" w:eastAsia="宋体"/>
                <w:sz w:val="21"/>
                <w:szCs w:val="21"/>
                <w:lang w:eastAsia="zh-CN"/>
              </w:rPr>
              <w:t>I/O接口的</w:t>
            </w:r>
            <w:r>
              <w:rPr>
                <w:rFonts w:eastAsia="宋体"/>
                <w:sz w:val="21"/>
                <w:szCs w:val="21"/>
                <w:lang w:eastAsia="zh-CN"/>
              </w:rPr>
              <w:t>功能和组成</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w:t>
            </w:r>
            <w:r>
              <w:rPr>
                <w:rFonts w:hint="eastAsia" w:eastAsia="宋体"/>
                <w:sz w:val="21"/>
                <w:szCs w:val="21"/>
                <w:lang w:eastAsia="zh-CN"/>
              </w:rPr>
              <w:t>I/O接口</w:t>
            </w:r>
            <w:r>
              <w:rPr>
                <w:rFonts w:eastAsia="宋体"/>
                <w:sz w:val="21"/>
                <w:szCs w:val="21"/>
                <w:lang w:eastAsia="zh-CN"/>
              </w:rPr>
              <w:t>的功能和组成</w:t>
            </w:r>
          </w:p>
        </w:tc>
        <w:tc>
          <w:tcPr>
            <w:tcW w:w="569" w:type="dxa"/>
            <w:gridSpan w:val="2"/>
            <w:tcBorders>
              <w:bottom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输入</w:t>
            </w:r>
            <w:r>
              <w:rPr>
                <w:rFonts w:eastAsia="宋体"/>
                <w:sz w:val="21"/>
                <w:szCs w:val="21"/>
                <w:lang w:eastAsia="zh-CN"/>
              </w:rPr>
              <w:t>输出系统</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I/O系统程序</w:t>
            </w:r>
            <w:r>
              <w:rPr>
                <w:rFonts w:eastAsia="宋体"/>
                <w:sz w:val="21"/>
                <w:szCs w:val="21"/>
                <w:lang w:eastAsia="zh-CN"/>
              </w:rPr>
              <w:t>查询方式</w:t>
            </w:r>
            <w:r>
              <w:rPr>
                <w:rFonts w:hint="eastAsia" w:eastAsia="宋体"/>
                <w:sz w:val="21"/>
                <w:szCs w:val="21"/>
                <w:lang w:eastAsia="zh-CN"/>
              </w:rPr>
              <w:t>，</w:t>
            </w:r>
            <w:r>
              <w:rPr>
                <w:rFonts w:eastAsia="宋体"/>
                <w:sz w:val="21"/>
                <w:szCs w:val="21"/>
                <w:lang w:eastAsia="zh-CN"/>
              </w:rPr>
              <w:t>程序中断方式、</w:t>
            </w:r>
            <w:r>
              <w:rPr>
                <w:rFonts w:hint="eastAsia" w:eastAsia="宋体"/>
                <w:sz w:val="21"/>
                <w:szCs w:val="21"/>
                <w:lang w:eastAsia="zh-CN"/>
              </w:rPr>
              <w:t>DMA方式</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：三种工作方式的理解</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w:t>
            </w:r>
            <w:r>
              <w:rPr>
                <w:rFonts w:hint="eastAsia" w:eastAsia="宋体"/>
                <w:sz w:val="21"/>
                <w:szCs w:val="21"/>
                <w:lang w:eastAsia="zh-CN"/>
              </w:rPr>
              <w:t>I/O中</w:t>
            </w:r>
            <w:r>
              <w:rPr>
                <w:rFonts w:eastAsia="宋体"/>
                <w:sz w:val="21"/>
                <w:szCs w:val="21"/>
                <w:lang w:eastAsia="zh-CN"/>
              </w:rPr>
              <w:t>断的</w:t>
            </w:r>
            <w:r>
              <w:rPr>
                <w:rFonts w:hint="eastAsia" w:eastAsia="宋体"/>
                <w:sz w:val="21"/>
                <w:szCs w:val="21"/>
                <w:lang w:eastAsia="zh-CN"/>
              </w:rPr>
              <w:t>接口</w:t>
            </w:r>
            <w:r>
              <w:rPr>
                <w:rFonts w:eastAsia="宋体"/>
                <w:sz w:val="21"/>
                <w:szCs w:val="21"/>
                <w:lang w:eastAsia="zh-CN"/>
              </w:rPr>
              <w:t>电路工作方式</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计算机运算方法</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无</w:t>
            </w:r>
            <w:r>
              <w:rPr>
                <w:rFonts w:eastAsia="宋体"/>
                <w:sz w:val="21"/>
                <w:szCs w:val="21"/>
                <w:lang w:eastAsia="zh-CN"/>
              </w:rPr>
              <w:t>符号数和有符号数，数的定点表示和浮点表示，定点运算方式。</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：数的定点表示和浮点表</w:t>
            </w:r>
            <w:r>
              <w:rPr>
                <w:rFonts w:hint="eastAsia" w:eastAsia="宋体"/>
                <w:sz w:val="21"/>
                <w:szCs w:val="21"/>
                <w:lang w:eastAsia="zh-CN"/>
              </w:rPr>
              <w:t>示</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eastAsiaTheme="minorEastAsia"/>
                <w:sz w:val="21"/>
                <w:szCs w:val="21"/>
              </w:rPr>
              <w:t>讲授</w:t>
            </w:r>
            <w:r>
              <w:rPr>
                <w:rFonts w:hint="eastAsia" w:eastAsiaTheme="minorEastAsia"/>
                <w:sz w:val="21"/>
                <w:szCs w:val="21"/>
                <w:lang w:eastAsia="zh-CN"/>
              </w:rPr>
              <w:t>/实训</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计算机运算方法</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浮</w:t>
            </w:r>
            <w:r>
              <w:rPr>
                <w:rFonts w:eastAsia="宋体"/>
                <w:sz w:val="21"/>
                <w:szCs w:val="21"/>
                <w:lang w:eastAsia="zh-CN"/>
              </w:rPr>
              <w:t>点四则运算，</w:t>
            </w:r>
            <w:r>
              <w:rPr>
                <w:rFonts w:hint="eastAsia" w:eastAsia="宋体"/>
                <w:sz w:val="21"/>
                <w:szCs w:val="21"/>
                <w:lang w:eastAsia="zh-CN"/>
              </w:rPr>
              <w:t>算术</w:t>
            </w:r>
            <w:r>
              <w:rPr>
                <w:rFonts w:eastAsia="宋体"/>
                <w:sz w:val="21"/>
                <w:szCs w:val="21"/>
                <w:lang w:eastAsia="zh-CN"/>
              </w:rPr>
              <w:t>逻辑单元，</w:t>
            </w:r>
            <w:r>
              <w:rPr>
                <w:rFonts w:hint="eastAsia" w:eastAsia="宋体"/>
                <w:sz w:val="21"/>
                <w:szCs w:val="21"/>
                <w:lang w:eastAsia="zh-CN"/>
              </w:rPr>
              <w:t>ALU电路</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：浮点四则运算</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w:t>
            </w:r>
            <w:r>
              <w:rPr>
                <w:rFonts w:hint="eastAsia" w:eastAsia="宋体"/>
                <w:sz w:val="21"/>
                <w:szCs w:val="21"/>
                <w:lang w:eastAsia="zh-CN"/>
              </w:rPr>
              <w:t>ALU电路</w:t>
            </w:r>
          </w:p>
          <w:p>
            <w:pPr>
              <w:spacing w:after="0" w:line="360" w:lineRule="exact"/>
              <w:rPr>
                <w:rFonts w:hint="eastAsia" w:eastAsia="宋体"/>
                <w:sz w:val="21"/>
                <w:szCs w:val="21"/>
                <w:lang w:eastAsia="zh-CN"/>
              </w:rPr>
            </w:pPr>
            <w:r>
              <w:rPr>
                <w:rFonts w:eastAsia="宋体"/>
                <w:sz w:val="21"/>
                <w:szCs w:val="21"/>
                <w:lang w:eastAsia="zh-CN"/>
              </w:rPr>
              <w:t>课程思政融入点：</w:t>
            </w:r>
            <w:r>
              <w:rPr>
                <w:rFonts w:hint="eastAsia" w:eastAsia="宋体"/>
                <w:sz w:val="21"/>
                <w:szCs w:val="21"/>
                <w:lang w:eastAsia="zh-CN"/>
              </w:rPr>
              <w:t>通过讲解</w:t>
            </w:r>
            <w:r>
              <w:rPr>
                <w:rFonts w:eastAsia="宋体"/>
                <w:sz w:val="21"/>
                <w:szCs w:val="21"/>
                <w:lang w:eastAsia="zh-CN"/>
              </w:rPr>
              <w:t>计算机的</w:t>
            </w:r>
            <w:r>
              <w:rPr>
                <w:rFonts w:hint="eastAsia" w:eastAsia="宋体"/>
                <w:sz w:val="21"/>
                <w:szCs w:val="21"/>
                <w:lang w:eastAsia="zh-CN"/>
              </w:rPr>
              <w:t>运算</w:t>
            </w:r>
            <w:r>
              <w:rPr>
                <w:rFonts w:eastAsia="宋体"/>
                <w:sz w:val="21"/>
                <w:szCs w:val="21"/>
                <w:lang w:eastAsia="zh-CN"/>
              </w:rPr>
              <w:t>方法，让学生理解数学基础的重要性</w:t>
            </w:r>
            <w:r>
              <w:rPr>
                <w:rFonts w:hint="eastAsia" w:eastAsia="宋体"/>
                <w:sz w:val="21"/>
                <w:szCs w:val="21"/>
                <w:lang w:eastAsia="zh-CN"/>
              </w:rPr>
              <w:t>，</w:t>
            </w:r>
            <w:r>
              <w:rPr>
                <w:rFonts w:eastAsia="宋体"/>
                <w:sz w:val="21"/>
                <w:szCs w:val="21"/>
                <w:lang w:eastAsia="zh-CN"/>
              </w:rPr>
              <w:t>应脚踏实地打好</w:t>
            </w:r>
            <w:r>
              <w:rPr>
                <w:rFonts w:hint="eastAsia" w:eastAsia="宋体"/>
                <w:sz w:val="21"/>
                <w:szCs w:val="21"/>
                <w:lang w:eastAsia="zh-CN"/>
              </w:rPr>
              <w:t>知识</w:t>
            </w:r>
            <w:r>
              <w:rPr>
                <w:rFonts w:eastAsia="宋体"/>
                <w:sz w:val="21"/>
                <w:szCs w:val="21"/>
                <w:lang w:eastAsia="zh-CN"/>
              </w:rPr>
              <w:t>基础，</w:t>
            </w:r>
            <w:r>
              <w:rPr>
                <w:rFonts w:hint="eastAsia" w:eastAsia="宋体"/>
                <w:sz w:val="21"/>
                <w:szCs w:val="21"/>
                <w:lang w:eastAsia="zh-CN"/>
              </w:rPr>
              <w:t>做</w:t>
            </w:r>
            <w:r>
              <w:rPr>
                <w:rFonts w:eastAsia="宋体"/>
                <w:sz w:val="21"/>
                <w:szCs w:val="21"/>
                <w:lang w:eastAsia="zh-CN"/>
              </w:rPr>
              <w:t>到内</w:t>
            </w:r>
            <w:r>
              <w:rPr>
                <w:rFonts w:hint="eastAsia" w:eastAsia="宋体"/>
                <w:sz w:val="21"/>
                <w:szCs w:val="21"/>
                <w:lang w:eastAsia="zh-CN"/>
              </w:rPr>
              <w:t>外</w:t>
            </w:r>
            <w:r>
              <w:rPr>
                <w:rFonts w:eastAsia="宋体"/>
                <w:sz w:val="21"/>
                <w:szCs w:val="21"/>
                <w:lang w:eastAsia="zh-CN"/>
              </w:rPr>
              <w:t>兼修，不能只</w:t>
            </w:r>
            <w:r>
              <w:rPr>
                <w:rFonts w:hint="eastAsia" w:eastAsia="宋体"/>
                <w:sz w:val="21"/>
                <w:szCs w:val="21"/>
                <w:lang w:eastAsia="zh-CN"/>
              </w:rPr>
              <w:t>重视各</w:t>
            </w:r>
            <w:r>
              <w:rPr>
                <w:rFonts w:eastAsia="宋体"/>
                <w:sz w:val="21"/>
                <w:szCs w:val="21"/>
                <w:lang w:eastAsia="zh-CN"/>
              </w:rPr>
              <w:t>种应用的表面</w:t>
            </w:r>
            <w:r>
              <w:rPr>
                <w:rFonts w:hint="eastAsia" w:eastAsia="宋体"/>
                <w:sz w:val="21"/>
                <w:szCs w:val="21"/>
                <w:lang w:eastAsia="zh-CN"/>
              </w:rPr>
              <w:t>效果</w:t>
            </w:r>
            <w:r>
              <w:rPr>
                <w:rFonts w:eastAsia="宋体"/>
                <w:sz w:val="21"/>
                <w:szCs w:val="21"/>
                <w:lang w:eastAsia="zh-CN"/>
              </w:rPr>
              <w:t>。</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eastAsiaTheme="minorEastAsia"/>
                <w:sz w:val="21"/>
                <w:szCs w:val="21"/>
              </w:rPr>
              <w:t>讲授</w:t>
            </w:r>
            <w:r>
              <w:rPr>
                <w:rFonts w:hint="eastAsia" w:eastAsiaTheme="minorEastAsia"/>
                <w:sz w:val="21"/>
                <w:szCs w:val="21"/>
                <w:lang w:eastAsia="zh-CN"/>
              </w:rPr>
              <w:t>/实训</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计算机运算方法</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快速</w:t>
            </w:r>
            <w:r>
              <w:rPr>
                <w:rFonts w:eastAsia="宋体"/>
                <w:sz w:val="21"/>
                <w:szCs w:val="21"/>
                <w:lang w:eastAsia="zh-CN"/>
              </w:rPr>
              <w:t>进位链介绍，各种进制</w:t>
            </w:r>
            <w:r>
              <w:rPr>
                <w:rFonts w:hint="eastAsia" w:eastAsia="宋体"/>
                <w:sz w:val="21"/>
                <w:szCs w:val="21"/>
                <w:lang w:eastAsia="zh-CN"/>
              </w:rPr>
              <w:t>的</w:t>
            </w:r>
            <w:r>
              <w:rPr>
                <w:rFonts w:eastAsia="宋体"/>
                <w:sz w:val="21"/>
                <w:szCs w:val="21"/>
                <w:lang w:eastAsia="zh-CN"/>
              </w:rPr>
              <w:t>对应关系，进位</w:t>
            </w:r>
            <w:r>
              <w:rPr>
                <w:rFonts w:hint="eastAsia" w:eastAsia="宋体"/>
                <w:sz w:val="21"/>
                <w:szCs w:val="21"/>
                <w:lang w:eastAsia="zh-CN"/>
              </w:rPr>
              <w:t>制</w:t>
            </w:r>
            <w:r>
              <w:rPr>
                <w:rFonts w:eastAsia="宋体"/>
                <w:sz w:val="21"/>
                <w:szCs w:val="21"/>
                <w:lang w:eastAsia="zh-CN"/>
              </w:rPr>
              <w:t>的转换，阵列乘法器和阵列除法器介绍，</w:t>
            </w:r>
            <w:r>
              <w:rPr>
                <w:rFonts w:hint="eastAsia" w:eastAsia="宋体"/>
                <w:sz w:val="21"/>
                <w:szCs w:val="21"/>
                <w:lang w:eastAsia="zh-CN"/>
              </w:rPr>
              <w:t>74181逻辑</w:t>
            </w:r>
            <w:r>
              <w:rPr>
                <w:rFonts w:eastAsia="宋体"/>
                <w:sz w:val="21"/>
                <w:szCs w:val="21"/>
                <w:lang w:eastAsia="zh-CN"/>
              </w:rPr>
              <w:t>电路</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指令</w:t>
            </w:r>
            <w:r>
              <w:rPr>
                <w:rFonts w:eastAsia="宋体"/>
                <w:sz w:val="21"/>
                <w:szCs w:val="21"/>
                <w:lang w:eastAsia="zh-CN"/>
              </w:rPr>
              <w:t>系统</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机器</w:t>
            </w:r>
            <w:r>
              <w:rPr>
                <w:rFonts w:eastAsia="宋体"/>
                <w:sz w:val="21"/>
                <w:szCs w:val="21"/>
                <w:lang w:eastAsia="zh-CN"/>
              </w:rPr>
              <w:t>指令格式，操作</w:t>
            </w:r>
            <w:r>
              <w:rPr>
                <w:rFonts w:hint="eastAsia" w:eastAsia="宋体"/>
                <w:sz w:val="21"/>
                <w:szCs w:val="21"/>
                <w:lang w:eastAsia="zh-CN"/>
              </w:rPr>
              <w:t>数</w:t>
            </w:r>
            <w:r>
              <w:rPr>
                <w:rFonts w:eastAsia="宋体"/>
                <w:sz w:val="21"/>
                <w:szCs w:val="21"/>
                <w:lang w:eastAsia="zh-CN"/>
              </w:rPr>
              <w:t>类型和操作类型寻</w:t>
            </w:r>
            <w:r>
              <w:rPr>
                <w:rFonts w:hint="eastAsia" w:eastAsia="宋体"/>
                <w:sz w:val="21"/>
                <w:szCs w:val="21"/>
                <w:lang w:eastAsia="zh-CN"/>
              </w:rPr>
              <w:t>址</w:t>
            </w:r>
            <w:r>
              <w:rPr>
                <w:rFonts w:eastAsia="宋体"/>
                <w:sz w:val="21"/>
                <w:szCs w:val="21"/>
                <w:lang w:eastAsia="zh-CN"/>
              </w:rPr>
              <w:t>方式</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w:t>
            </w:r>
            <w:r>
              <w:rPr>
                <w:rFonts w:hint="eastAsia" w:eastAsia="宋体"/>
                <w:sz w:val="21"/>
                <w:szCs w:val="21"/>
                <w:lang w:eastAsia="zh-CN"/>
              </w:rPr>
              <w:t>指令</w:t>
            </w:r>
            <w:r>
              <w:rPr>
                <w:rFonts w:eastAsia="宋体"/>
                <w:sz w:val="21"/>
                <w:szCs w:val="21"/>
                <w:lang w:eastAsia="zh-CN"/>
              </w:rPr>
              <w:t>格式</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w:t>
            </w:r>
            <w:r>
              <w:rPr>
                <w:rFonts w:hint="eastAsia" w:eastAsia="宋体"/>
                <w:sz w:val="21"/>
                <w:szCs w:val="21"/>
                <w:lang w:eastAsia="zh-CN"/>
              </w:rPr>
              <w:t>寻</w:t>
            </w:r>
            <w:r>
              <w:rPr>
                <w:rFonts w:eastAsia="宋体"/>
                <w:sz w:val="21"/>
                <w:szCs w:val="21"/>
                <w:lang w:eastAsia="zh-CN"/>
              </w:rPr>
              <w:t>址方式</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指令</w:t>
            </w:r>
            <w:r>
              <w:rPr>
                <w:rFonts w:eastAsia="宋体"/>
                <w:sz w:val="21"/>
                <w:szCs w:val="21"/>
                <w:lang w:eastAsia="zh-CN"/>
              </w:rPr>
              <w:t>系统</w:t>
            </w:r>
            <w:r>
              <w:rPr>
                <w:rFonts w:hint="eastAsia" w:eastAsia="宋体"/>
                <w:sz w:val="21"/>
                <w:szCs w:val="21"/>
                <w:lang w:eastAsia="zh-CN"/>
              </w:rPr>
              <w:t>与CPU结构</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指令</w:t>
            </w:r>
            <w:r>
              <w:rPr>
                <w:rFonts w:eastAsia="宋体"/>
                <w:sz w:val="21"/>
                <w:szCs w:val="21"/>
                <w:lang w:eastAsia="zh-CN"/>
              </w:rPr>
              <w:t>格式</w:t>
            </w:r>
            <w:r>
              <w:rPr>
                <w:rFonts w:hint="eastAsia" w:eastAsia="宋体"/>
                <w:sz w:val="21"/>
                <w:szCs w:val="21"/>
                <w:lang w:eastAsia="zh-CN"/>
              </w:rPr>
              <w:t>设计</w:t>
            </w:r>
            <w:r>
              <w:rPr>
                <w:rFonts w:eastAsia="宋体"/>
                <w:sz w:val="21"/>
                <w:szCs w:val="21"/>
                <w:lang w:eastAsia="zh-CN"/>
              </w:rPr>
              <w:t>举例，</w:t>
            </w:r>
            <w:r>
              <w:rPr>
                <w:rFonts w:hint="eastAsia" w:eastAsia="宋体"/>
                <w:sz w:val="21"/>
                <w:szCs w:val="21"/>
                <w:lang w:eastAsia="zh-CN"/>
              </w:rPr>
              <w:t>RISC技术</w:t>
            </w:r>
            <w:r>
              <w:rPr>
                <w:rFonts w:eastAsia="宋体"/>
                <w:sz w:val="21"/>
                <w:szCs w:val="21"/>
                <w:lang w:eastAsia="zh-CN"/>
              </w:rPr>
              <w:t>，</w:t>
            </w:r>
            <w:r>
              <w:rPr>
                <w:rFonts w:hint="eastAsia" w:eastAsia="宋体"/>
                <w:sz w:val="21"/>
                <w:szCs w:val="21"/>
                <w:lang w:eastAsia="zh-CN"/>
              </w:rPr>
              <w:t>RSCI与CISC比较，C</w:t>
            </w:r>
            <w:r>
              <w:rPr>
                <w:rFonts w:eastAsia="宋体"/>
                <w:sz w:val="21"/>
                <w:szCs w:val="21"/>
                <w:lang w:eastAsia="zh-CN"/>
              </w:rPr>
              <w:t>PU</w:t>
            </w:r>
            <w:r>
              <w:rPr>
                <w:rFonts w:hint="eastAsia" w:eastAsia="宋体"/>
                <w:sz w:val="21"/>
                <w:szCs w:val="21"/>
                <w:lang w:eastAsia="zh-CN"/>
              </w:rPr>
              <w:t>基本结构。</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w:t>
            </w:r>
            <w:r>
              <w:rPr>
                <w:rFonts w:hint="eastAsia" w:eastAsia="宋体"/>
                <w:sz w:val="21"/>
                <w:szCs w:val="21"/>
                <w:lang w:eastAsia="zh-CN"/>
              </w:rPr>
              <w:t>CPU基本</w:t>
            </w:r>
            <w:r>
              <w:rPr>
                <w:rFonts w:eastAsia="宋体"/>
                <w:sz w:val="21"/>
                <w:szCs w:val="21"/>
                <w:lang w:eastAsia="zh-CN"/>
              </w:rPr>
              <w:t>结构</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：指令设计</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CPU结构</w:t>
            </w:r>
            <w:r>
              <w:rPr>
                <w:rFonts w:eastAsia="宋体"/>
                <w:sz w:val="21"/>
                <w:szCs w:val="21"/>
                <w:lang w:eastAsia="zh-CN"/>
              </w:rPr>
              <w:t>与功能</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指令</w:t>
            </w:r>
            <w:r>
              <w:rPr>
                <w:rFonts w:eastAsia="宋体"/>
                <w:sz w:val="21"/>
                <w:szCs w:val="21"/>
                <w:lang w:eastAsia="zh-CN"/>
              </w:rPr>
              <w:t>周期</w:t>
            </w:r>
            <w:r>
              <w:rPr>
                <w:rFonts w:hint="eastAsia" w:eastAsia="宋体"/>
                <w:sz w:val="21"/>
                <w:szCs w:val="21"/>
                <w:lang w:eastAsia="zh-CN"/>
              </w:rPr>
              <w:t>与</w:t>
            </w:r>
            <w:r>
              <w:rPr>
                <w:rFonts w:eastAsia="宋体"/>
                <w:sz w:val="21"/>
                <w:szCs w:val="21"/>
                <w:lang w:eastAsia="zh-CN"/>
              </w:rPr>
              <w:t>数据流，指令流水</w:t>
            </w:r>
            <w:r>
              <w:rPr>
                <w:rFonts w:hint="eastAsia" w:eastAsia="宋体"/>
                <w:sz w:val="21"/>
                <w:szCs w:val="21"/>
                <w:lang w:eastAsia="zh-CN"/>
              </w:rPr>
              <w:t>线</w:t>
            </w:r>
            <w:r>
              <w:rPr>
                <w:rFonts w:eastAsia="宋体"/>
                <w:sz w:val="21"/>
                <w:szCs w:val="21"/>
                <w:lang w:eastAsia="zh-CN"/>
              </w:rPr>
              <w:t>结构与原理，中断系统</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：指令</w:t>
            </w:r>
            <w:r>
              <w:rPr>
                <w:rFonts w:hint="eastAsia" w:eastAsia="宋体"/>
                <w:sz w:val="21"/>
                <w:szCs w:val="21"/>
                <w:lang w:eastAsia="zh-CN"/>
              </w:rPr>
              <w:t>执行</w:t>
            </w:r>
            <w:r>
              <w:rPr>
                <w:rFonts w:eastAsia="宋体"/>
                <w:sz w:val="21"/>
                <w:szCs w:val="21"/>
                <w:lang w:eastAsia="zh-CN"/>
              </w:rPr>
              <w:t>原理</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：指令流水线结构理解</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控制</w:t>
            </w:r>
            <w:r>
              <w:rPr>
                <w:rFonts w:eastAsia="宋体"/>
                <w:sz w:val="21"/>
                <w:szCs w:val="21"/>
                <w:lang w:eastAsia="zh-CN"/>
              </w:rPr>
              <w:t>单元</w:t>
            </w:r>
            <w:r>
              <w:rPr>
                <w:rFonts w:hint="eastAsia" w:eastAsia="宋体"/>
                <w:sz w:val="21"/>
                <w:szCs w:val="21"/>
                <w:lang w:eastAsia="zh-CN"/>
              </w:rPr>
              <w:t>功能</w:t>
            </w:r>
            <w:r>
              <w:rPr>
                <w:rFonts w:eastAsia="宋体"/>
                <w:sz w:val="21"/>
                <w:szCs w:val="21"/>
                <w:lang w:eastAsia="zh-CN"/>
              </w:rPr>
              <w:t>概述</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控制</w:t>
            </w:r>
            <w:r>
              <w:rPr>
                <w:rFonts w:eastAsia="宋体"/>
                <w:sz w:val="21"/>
                <w:szCs w:val="21"/>
                <w:lang w:eastAsia="zh-CN"/>
              </w:rPr>
              <w:t>单元的功能，控制单元的外特性，</w:t>
            </w:r>
            <w:r>
              <w:rPr>
                <w:rFonts w:hint="eastAsia" w:eastAsia="宋体"/>
                <w:sz w:val="21"/>
                <w:szCs w:val="21"/>
                <w:lang w:eastAsia="zh-CN"/>
              </w:rPr>
              <w:t>多</w:t>
            </w:r>
            <w:r>
              <w:rPr>
                <w:rFonts w:eastAsia="宋体"/>
                <w:sz w:val="21"/>
                <w:szCs w:val="21"/>
                <w:lang w:eastAsia="zh-CN"/>
              </w:rPr>
              <w:t>级时序系统</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：取</w:t>
            </w:r>
            <w:r>
              <w:rPr>
                <w:rFonts w:hint="eastAsia" w:eastAsia="宋体"/>
                <w:sz w:val="21"/>
                <w:szCs w:val="21"/>
                <w:lang w:eastAsia="zh-CN"/>
              </w:rPr>
              <w:t>指</w:t>
            </w:r>
            <w:r>
              <w:rPr>
                <w:rFonts w:eastAsia="宋体"/>
                <w:sz w:val="21"/>
                <w:szCs w:val="21"/>
                <w:lang w:eastAsia="zh-CN"/>
              </w:rPr>
              <w:t>周期与执行周期</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：中断周期和多级时序系统的理解</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控制</w:t>
            </w:r>
            <w:r>
              <w:rPr>
                <w:rFonts w:eastAsia="宋体"/>
                <w:sz w:val="21"/>
                <w:szCs w:val="21"/>
                <w:lang w:eastAsia="zh-CN"/>
              </w:rPr>
              <w:t>单</w:t>
            </w:r>
            <w:r>
              <w:rPr>
                <w:rFonts w:hint="eastAsia" w:eastAsia="宋体"/>
                <w:sz w:val="21"/>
                <w:szCs w:val="21"/>
                <w:lang w:eastAsia="zh-CN"/>
              </w:rPr>
              <w:t>元设计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组合</w:t>
            </w:r>
            <w:r>
              <w:rPr>
                <w:rFonts w:eastAsia="宋体"/>
                <w:sz w:val="21"/>
                <w:szCs w:val="21"/>
                <w:lang w:eastAsia="zh-CN"/>
              </w:rPr>
              <w:t>逻辑</w:t>
            </w:r>
            <w:r>
              <w:rPr>
                <w:rFonts w:hint="eastAsia" w:eastAsia="宋体"/>
                <w:sz w:val="21"/>
                <w:szCs w:val="21"/>
                <w:lang w:eastAsia="zh-CN"/>
              </w:rPr>
              <w:t>控制</w:t>
            </w:r>
            <w:r>
              <w:rPr>
                <w:rFonts w:eastAsia="宋体"/>
                <w:sz w:val="21"/>
                <w:szCs w:val="21"/>
                <w:lang w:eastAsia="zh-CN"/>
              </w:rPr>
              <w:t>单元框图，微操作的节拍安排，微程序设计思想，微程序控制单元框图及工作原理</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w:t>
            </w:r>
            <w:r>
              <w:rPr>
                <w:rFonts w:hint="eastAsia" w:eastAsia="宋体"/>
                <w:sz w:val="21"/>
                <w:szCs w:val="21"/>
                <w:lang w:eastAsia="zh-CN"/>
              </w:rPr>
              <w:t>组合</w:t>
            </w:r>
            <w:r>
              <w:rPr>
                <w:rFonts w:eastAsia="宋体"/>
                <w:sz w:val="21"/>
                <w:szCs w:val="21"/>
                <w:lang w:eastAsia="zh-CN"/>
              </w:rPr>
              <w:t>逻辑</w:t>
            </w:r>
            <w:r>
              <w:rPr>
                <w:rFonts w:hint="eastAsia" w:eastAsia="宋体"/>
                <w:sz w:val="21"/>
                <w:szCs w:val="21"/>
                <w:lang w:eastAsia="zh-CN"/>
              </w:rPr>
              <w:t>控制</w:t>
            </w:r>
            <w:r>
              <w:rPr>
                <w:rFonts w:eastAsia="宋体"/>
                <w:sz w:val="21"/>
                <w:szCs w:val="21"/>
                <w:lang w:eastAsia="zh-CN"/>
              </w:rPr>
              <w:t>单元框图</w:t>
            </w:r>
          </w:p>
          <w:p>
            <w:pPr>
              <w:spacing w:after="0" w:line="360" w:lineRule="exact"/>
              <w:rPr>
                <w:rFonts w:eastAsia="宋体"/>
                <w:sz w:val="21"/>
                <w:szCs w:val="21"/>
                <w:lang w:eastAsia="zh-CN"/>
              </w:rPr>
            </w:pPr>
            <w:r>
              <w:rPr>
                <w:rFonts w:hint="eastAsia" w:eastAsia="宋体"/>
                <w:sz w:val="21"/>
                <w:szCs w:val="21"/>
                <w:lang w:eastAsia="zh-CN"/>
              </w:rPr>
              <w:t>难点</w:t>
            </w:r>
            <w:r>
              <w:rPr>
                <w:rFonts w:eastAsia="宋体"/>
                <w:sz w:val="21"/>
                <w:szCs w:val="21"/>
                <w:lang w:eastAsia="zh-CN"/>
              </w:rPr>
              <w:t>：微程序控制单元框图及工作原理</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控制</w:t>
            </w:r>
            <w:r>
              <w:rPr>
                <w:rFonts w:eastAsia="宋体"/>
                <w:sz w:val="21"/>
                <w:szCs w:val="21"/>
                <w:lang w:eastAsia="zh-CN"/>
              </w:rPr>
              <w:t>单</w:t>
            </w:r>
            <w:r>
              <w:rPr>
                <w:rFonts w:hint="eastAsia" w:eastAsia="宋体"/>
                <w:sz w:val="21"/>
                <w:szCs w:val="21"/>
                <w:lang w:eastAsia="zh-CN"/>
              </w:rPr>
              <w:t>元设计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微</w:t>
            </w:r>
            <w:r>
              <w:rPr>
                <w:rFonts w:eastAsia="宋体"/>
                <w:sz w:val="21"/>
                <w:szCs w:val="21"/>
                <w:lang w:eastAsia="zh-CN"/>
              </w:rPr>
              <w:t>指令的编码方式，微指令序列地址的形成，微指令格式，静态微程序设计和动态微程序设计</w:t>
            </w:r>
            <w:r>
              <w:rPr>
                <w:rFonts w:hint="eastAsia" w:eastAsia="宋体"/>
                <w:sz w:val="21"/>
                <w:szCs w:val="21"/>
                <w:lang w:eastAsia="zh-CN"/>
              </w:rPr>
              <w:t>，</w:t>
            </w:r>
            <w:r>
              <w:rPr>
                <w:rFonts w:eastAsia="宋体"/>
                <w:sz w:val="21"/>
                <w:szCs w:val="21"/>
                <w:lang w:eastAsia="zh-CN"/>
              </w:rPr>
              <w:t>串行微程序控制和并行微程序控制</w:t>
            </w:r>
          </w:p>
          <w:p>
            <w:pPr>
              <w:spacing w:after="0" w:line="360" w:lineRule="exact"/>
              <w:rPr>
                <w:rFonts w:eastAsia="宋体"/>
                <w:sz w:val="21"/>
                <w:szCs w:val="21"/>
                <w:lang w:eastAsia="zh-CN"/>
              </w:rPr>
            </w:pPr>
            <w:r>
              <w:rPr>
                <w:rFonts w:hint="eastAsia" w:eastAsia="宋体"/>
                <w:sz w:val="21"/>
                <w:szCs w:val="21"/>
                <w:lang w:eastAsia="zh-CN"/>
              </w:rPr>
              <w:t>重点：</w:t>
            </w:r>
            <w:r>
              <w:rPr>
                <w:rFonts w:eastAsia="宋体"/>
                <w:sz w:val="21"/>
                <w:szCs w:val="21"/>
                <w:lang w:eastAsia="zh-CN"/>
              </w:rPr>
              <w:t>微程序设计方式分类</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Theme="minorEastAsia"/>
                <w:sz w:val="21"/>
                <w:szCs w:val="21"/>
              </w:rPr>
              <w:t>讲授</w:t>
            </w:r>
          </w:p>
        </w:tc>
        <w:tc>
          <w:tcPr>
            <w:tcW w:w="105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课本本章</w:t>
            </w:r>
            <w:r>
              <w:rPr>
                <w:rFonts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tcBorders>
              <w:top w:val="single" w:color="auto" w:sz="4" w:space="0"/>
            </w:tcBorders>
            <w:vAlign w:val="center"/>
          </w:tcPr>
          <w:p>
            <w:pPr>
              <w:spacing w:after="0" w:line="360" w:lineRule="exact"/>
              <w:jc w:val="right"/>
              <w:rPr>
                <w:rFonts w:eastAsia="宋体"/>
                <w:sz w:val="21"/>
                <w:szCs w:val="21"/>
              </w:rPr>
            </w:pPr>
            <w:r>
              <w:rPr>
                <w:rFonts w:eastAsia="宋体"/>
                <w:b/>
                <w:sz w:val="21"/>
                <w:szCs w:val="21"/>
              </w:rPr>
              <w:t>合计：</w:t>
            </w:r>
          </w:p>
        </w:tc>
        <w:tc>
          <w:tcPr>
            <w:tcW w:w="623" w:type="dxa"/>
            <w:tcBorders>
              <w:top w:val="single" w:color="auto" w:sz="4" w:space="0"/>
            </w:tcBorders>
            <w:vAlign w:val="center"/>
          </w:tcPr>
          <w:p>
            <w:pPr>
              <w:spacing w:after="0" w:line="360" w:lineRule="exact"/>
              <w:rPr>
                <w:rFonts w:eastAsia="宋体"/>
                <w:sz w:val="21"/>
                <w:szCs w:val="21"/>
              </w:rPr>
            </w:pPr>
          </w:p>
        </w:tc>
        <w:tc>
          <w:tcPr>
            <w:tcW w:w="4777" w:type="dxa"/>
            <w:gridSpan w:val="3"/>
            <w:tcBorders>
              <w:top w:val="single" w:color="auto" w:sz="4" w:space="0"/>
            </w:tcBorders>
            <w:vAlign w:val="center"/>
          </w:tcPr>
          <w:p>
            <w:pPr>
              <w:spacing w:after="0" w:line="360" w:lineRule="exact"/>
              <w:rPr>
                <w:rFonts w:eastAsia="宋体"/>
                <w:sz w:val="21"/>
                <w:szCs w:val="21"/>
              </w:rPr>
            </w:pPr>
          </w:p>
        </w:tc>
        <w:tc>
          <w:tcPr>
            <w:tcW w:w="569" w:type="dxa"/>
            <w:gridSpan w:val="2"/>
            <w:tcBorders>
              <w:top w:val="single" w:color="auto" w:sz="4" w:space="0"/>
            </w:tcBorders>
            <w:vAlign w:val="center"/>
          </w:tcPr>
          <w:p>
            <w:pPr>
              <w:spacing w:after="0" w:line="360" w:lineRule="exact"/>
              <w:rPr>
                <w:rFonts w:eastAsia="宋体"/>
                <w:sz w:val="21"/>
                <w:szCs w:val="21"/>
              </w:rPr>
            </w:pPr>
          </w:p>
        </w:tc>
        <w:tc>
          <w:tcPr>
            <w:tcW w:w="1056" w:type="dxa"/>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w:t>
            </w:r>
            <w:r>
              <w:rPr>
                <w:rFonts w:eastAsia="宋体"/>
                <w:b/>
                <w:szCs w:val="21"/>
                <w:lang w:eastAsia="zh-CN"/>
              </w:rPr>
              <w:t>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jc w:val="center"/>
              <w:rPr>
                <w:rFonts w:eastAsia="宋体"/>
                <w:b/>
                <w:sz w:val="21"/>
                <w:szCs w:val="21"/>
                <w:lang w:eastAsia="zh-CN"/>
              </w:rPr>
            </w:pPr>
            <w:r>
              <w:rPr>
                <w:rFonts w:eastAsia="宋体"/>
                <w:b/>
                <w:sz w:val="21"/>
                <w:szCs w:val="21"/>
              </w:rPr>
              <w:t>考核</w:t>
            </w:r>
            <w:r>
              <w:rPr>
                <w:rFonts w:eastAsia="宋体"/>
                <w:b/>
                <w:sz w:val="21"/>
                <w:szCs w:val="21"/>
                <w:lang w:eastAsia="zh-CN"/>
              </w:rPr>
              <w:t>形式</w:t>
            </w:r>
          </w:p>
        </w:tc>
        <w:tc>
          <w:tcPr>
            <w:tcW w:w="5811" w:type="dxa"/>
            <w:gridSpan w:val="6"/>
            <w:vAlign w:val="center"/>
          </w:tcPr>
          <w:p>
            <w:pPr>
              <w:snapToGrid w:val="0"/>
              <w:spacing w:after="0" w:line="360" w:lineRule="exact"/>
              <w:ind w:left="180"/>
              <w:jc w:val="center"/>
              <w:rPr>
                <w:rFonts w:eastAsia="宋体"/>
                <w:b/>
                <w:sz w:val="21"/>
                <w:szCs w:val="21"/>
              </w:rPr>
            </w:pPr>
            <w:r>
              <w:rPr>
                <w:rFonts w:eastAsia="宋体"/>
                <w:b/>
                <w:sz w:val="21"/>
                <w:szCs w:val="21"/>
              </w:rPr>
              <w:t>评价标准</w:t>
            </w:r>
          </w:p>
        </w:tc>
        <w:tc>
          <w:tcPr>
            <w:tcW w:w="1583" w:type="dxa"/>
            <w:gridSpan w:val="2"/>
            <w:vAlign w:val="center"/>
          </w:tcPr>
          <w:p>
            <w:pPr>
              <w:snapToGrid w:val="0"/>
              <w:spacing w:after="0" w:line="360" w:lineRule="exact"/>
              <w:ind w:left="180"/>
              <w:jc w:val="center"/>
              <w:rPr>
                <w:rFonts w:eastAsia="宋体"/>
                <w:b/>
                <w:sz w:val="21"/>
                <w:szCs w:val="21"/>
              </w:rPr>
            </w:pPr>
            <w:r>
              <w:rPr>
                <w:rFonts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eastAsia="宋体"/>
                <w:sz w:val="21"/>
                <w:szCs w:val="21"/>
                <w:lang w:eastAsia="zh-CN"/>
              </w:rPr>
            </w:pPr>
            <w:r>
              <w:rPr>
                <w:rFonts w:hint="eastAsia" w:eastAsia="宋体"/>
                <w:sz w:val="21"/>
                <w:szCs w:val="21"/>
                <w:lang w:eastAsia="zh-CN"/>
              </w:rPr>
              <w:t>平时</w:t>
            </w:r>
            <w:r>
              <w:rPr>
                <w:rFonts w:eastAsia="宋体"/>
                <w:sz w:val="21"/>
                <w:szCs w:val="21"/>
                <w:lang w:eastAsia="zh-CN"/>
              </w:rPr>
              <w:t>分</w:t>
            </w:r>
          </w:p>
        </w:tc>
        <w:tc>
          <w:tcPr>
            <w:tcW w:w="5811" w:type="dxa"/>
            <w:gridSpan w:val="6"/>
            <w:vAlign w:val="center"/>
          </w:tcPr>
          <w:p>
            <w:pPr>
              <w:snapToGrid w:val="0"/>
              <w:spacing w:after="0" w:line="360" w:lineRule="exact"/>
              <w:rPr>
                <w:rFonts w:hint="eastAsia" w:eastAsia="宋体"/>
                <w:sz w:val="21"/>
                <w:szCs w:val="21"/>
                <w:lang w:eastAsia="zh-CN"/>
              </w:rPr>
            </w:pPr>
            <w:r>
              <w:rPr>
                <w:rFonts w:hint="eastAsia" w:eastAsia="宋体"/>
                <w:sz w:val="21"/>
                <w:szCs w:val="21"/>
                <w:lang w:eastAsia="zh-CN"/>
              </w:rPr>
              <w:t>考勤与</w:t>
            </w:r>
            <w:r>
              <w:rPr>
                <w:rFonts w:eastAsia="宋体"/>
                <w:sz w:val="21"/>
                <w:szCs w:val="21"/>
                <w:lang w:eastAsia="zh-CN"/>
              </w:rPr>
              <w:t>作业成绩</w:t>
            </w:r>
            <w:r>
              <w:rPr>
                <w:rFonts w:hint="eastAsia" w:eastAsia="宋体"/>
                <w:sz w:val="21"/>
                <w:szCs w:val="21"/>
                <w:lang w:eastAsia="zh-CN"/>
              </w:rPr>
              <w:t>，</w:t>
            </w:r>
            <w:r>
              <w:rPr>
                <w:rFonts w:eastAsia="宋体"/>
                <w:sz w:val="21"/>
                <w:szCs w:val="21"/>
                <w:lang w:eastAsia="zh-CN"/>
              </w:rPr>
              <w:t>课</w:t>
            </w:r>
            <w:r>
              <w:rPr>
                <w:rFonts w:hint="eastAsia" w:eastAsia="宋体"/>
                <w:sz w:val="21"/>
                <w:szCs w:val="21"/>
                <w:lang w:eastAsia="zh-CN"/>
              </w:rPr>
              <w:t>堂</w:t>
            </w:r>
            <w:r>
              <w:rPr>
                <w:rFonts w:eastAsia="宋体"/>
                <w:sz w:val="21"/>
                <w:szCs w:val="21"/>
                <w:lang w:eastAsia="zh-CN"/>
              </w:rPr>
              <w:t>表现</w:t>
            </w:r>
            <w:r>
              <w:rPr>
                <w:rFonts w:hint="eastAsia" w:eastAsia="宋体"/>
                <w:sz w:val="21"/>
                <w:szCs w:val="21"/>
                <w:lang w:eastAsia="zh-CN"/>
              </w:rPr>
              <w:t>相</w:t>
            </w:r>
            <w:r>
              <w:rPr>
                <w:rFonts w:eastAsia="宋体"/>
                <w:sz w:val="21"/>
                <w:szCs w:val="21"/>
                <w:lang w:eastAsia="zh-CN"/>
              </w:rPr>
              <w:t>结合</w:t>
            </w:r>
            <w:r>
              <w:rPr>
                <w:rFonts w:hint="eastAsia" w:eastAsia="宋体"/>
                <w:sz w:val="21"/>
                <w:szCs w:val="21"/>
                <w:lang w:eastAsia="zh-CN"/>
              </w:rPr>
              <w:t>。</w:t>
            </w:r>
          </w:p>
        </w:tc>
        <w:tc>
          <w:tcPr>
            <w:tcW w:w="1583" w:type="dxa"/>
            <w:gridSpan w:val="2"/>
            <w:vAlign w:val="center"/>
          </w:tcPr>
          <w:p>
            <w:pPr>
              <w:snapToGrid w:val="0"/>
              <w:spacing w:after="0" w:line="360" w:lineRule="exact"/>
              <w:ind w:left="180"/>
              <w:rPr>
                <w:rFonts w:eastAsia="宋体"/>
                <w:sz w:val="21"/>
                <w:szCs w:val="21"/>
                <w:lang w:eastAsia="zh-CN"/>
              </w:rPr>
            </w:pPr>
            <w:r>
              <w:rPr>
                <w:rFonts w:eastAsia="宋体"/>
                <w:sz w:val="21"/>
                <w:szCs w:val="21"/>
                <w:lang w:eastAsia="zh-CN"/>
              </w:rPr>
              <w:t>2</w:t>
            </w:r>
            <w:r>
              <w:rPr>
                <w:rFonts w:hint="eastAsia" w:eastAsia="宋体"/>
                <w:sz w:val="21"/>
                <w:szCs w:val="21"/>
                <w:lang w:eastAsia="zh-CN"/>
              </w:rPr>
              <w:t>0</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eastAsia="宋体"/>
                <w:sz w:val="21"/>
                <w:szCs w:val="21"/>
                <w:lang w:eastAsia="zh-CN"/>
              </w:rPr>
            </w:pPr>
            <w:r>
              <w:rPr>
                <w:rFonts w:hint="eastAsia" w:eastAsia="宋体"/>
                <w:sz w:val="21"/>
                <w:szCs w:val="21"/>
                <w:lang w:eastAsia="zh-CN"/>
              </w:rPr>
              <w:t>期中</w:t>
            </w:r>
            <w:r>
              <w:rPr>
                <w:rFonts w:eastAsia="宋体"/>
                <w:sz w:val="21"/>
                <w:szCs w:val="21"/>
                <w:lang w:eastAsia="zh-CN"/>
              </w:rPr>
              <w:t>考</w:t>
            </w:r>
          </w:p>
        </w:tc>
        <w:tc>
          <w:tcPr>
            <w:tcW w:w="5811" w:type="dxa"/>
            <w:gridSpan w:val="6"/>
            <w:vAlign w:val="center"/>
          </w:tcPr>
          <w:p>
            <w:pPr>
              <w:snapToGrid w:val="0"/>
              <w:spacing w:after="0" w:line="360" w:lineRule="exact"/>
              <w:rPr>
                <w:rFonts w:hint="eastAsia" w:eastAsia="宋体"/>
                <w:sz w:val="21"/>
                <w:szCs w:val="21"/>
                <w:lang w:eastAsia="zh-CN"/>
              </w:rPr>
            </w:pPr>
            <w:r>
              <w:rPr>
                <w:rFonts w:hint="eastAsia" w:eastAsia="宋体"/>
                <w:sz w:val="21"/>
                <w:szCs w:val="21"/>
                <w:lang w:eastAsia="zh-CN"/>
              </w:rPr>
              <w:t>百分</w:t>
            </w:r>
            <w:r>
              <w:rPr>
                <w:rFonts w:eastAsia="宋体"/>
                <w:sz w:val="21"/>
                <w:szCs w:val="21"/>
                <w:lang w:eastAsia="zh-CN"/>
              </w:rPr>
              <w:t>制</w:t>
            </w:r>
          </w:p>
        </w:tc>
        <w:tc>
          <w:tcPr>
            <w:tcW w:w="1583" w:type="dxa"/>
            <w:gridSpan w:val="2"/>
            <w:vAlign w:val="center"/>
          </w:tcPr>
          <w:p>
            <w:pPr>
              <w:snapToGrid w:val="0"/>
              <w:spacing w:after="0" w:line="360" w:lineRule="exact"/>
              <w:ind w:left="180"/>
              <w:rPr>
                <w:rFonts w:eastAsia="宋体"/>
                <w:sz w:val="21"/>
                <w:szCs w:val="21"/>
                <w:lang w:eastAsia="zh-CN"/>
              </w:rPr>
            </w:pPr>
            <w:r>
              <w:rPr>
                <w:rFonts w:hint="eastAsia" w:eastAsia="宋体"/>
                <w:sz w:val="21"/>
                <w:szCs w:val="21"/>
                <w:lang w:eastAsia="zh-CN"/>
              </w:rPr>
              <w:t>30</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eastAsia="宋体"/>
                <w:sz w:val="21"/>
                <w:szCs w:val="21"/>
                <w:lang w:eastAsia="zh-CN"/>
              </w:rPr>
            </w:pPr>
            <w:r>
              <w:rPr>
                <w:rFonts w:hint="eastAsia" w:eastAsia="宋体"/>
                <w:sz w:val="21"/>
                <w:szCs w:val="21"/>
                <w:lang w:eastAsia="zh-CN"/>
              </w:rPr>
              <w:t>期末</w:t>
            </w:r>
            <w:r>
              <w:rPr>
                <w:rFonts w:eastAsia="宋体"/>
                <w:sz w:val="21"/>
                <w:szCs w:val="21"/>
                <w:lang w:eastAsia="zh-CN"/>
              </w:rPr>
              <w:t>考</w:t>
            </w:r>
          </w:p>
        </w:tc>
        <w:tc>
          <w:tcPr>
            <w:tcW w:w="5811" w:type="dxa"/>
            <w:gridSpan w:val="6"/>
            <w:vAlign w:val="center"/>
          </w:tcPr>
          <w:p>
            <w:pPr>
              <w:snapToGrid w:val="0"/>
              <w:spacing w:after="0" w:line="360" w:lineRule="exact"/>
              <w:rPr>
                <w:rFonts w:hint="eastAsia" w:eastAsia="宋体"/>
                <w:sz w:val="21"/>
                <w:szCs w:val="21"/>
              </w:rPr>
            </w:pPr>
            <w:r>
              <w:rPr>
                <w:rFonts w:hint="eastAsia" w:eastAsia="宋体"/>
                <w:sz w:val="21"/>
                <w:szCs w:val="21"/>
                <w:lang w:eastAsia="zh-CN"/>
              </w:rPr>
              <w:t>百分</w:t>
            </w:r>
            <w:r>
              <w:rPr>
                <w:rFonts w:eastAsia="宋体"/>
                <w:sz w:val="21"/>
                <w:szCs w:val="21"/>
                <w:lang w:eastAsia="zh-CN"/>
              </w:rPr>
              <w:t>制</w:t>
            </w:r>
          </w:p>
        </w:tc>
        <w:tc>
          <w:tcPr>
            <w:tcW w:w="1583" w:type="dxa"/>
            <w:gridSpan w:val="2"/>
            <w:vAlign w:val="center"/>
          </w:tcPr>
          <w:p>
            <w:pPr>
              <w:snapToGrid w:val="0"/>
              <w:spacing w:after="0" w:line="360" w:lineRule="exact"/>
              <w:ind w:left="180"/>
              <w:rPr>
                <w:rFonts w:eastAsia="宋体"/>
                <w:sz w:val="21"/>
                <w:szCs w:val="21"/>
                <w:lang w:eastAsia="zh-CN"/>
              </w:rPr>
            </w:pPr>
            <w:r>
              <w:rPr>
                <w:rFonts w:hint="eastAsia" w:eastAsia="宋体"/>
                <w:sz w:val="21"/>
                <w:szCs w:val="21"/>
                <w:lang w:eastAsia="zh-CN"/>
              </w:rPr>
              <w:t>50</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360" w:lineRule="exact"/>
              <w:ind w:left="180"/>
              <w:rPr>
                <w:rFonts w:eastAsia="宋体"/>
                <w:b/>
                <w:sz w:val="21"/>
                <w:szCs w:val="21"/>
                <w:lang w:eastAsia="zh-CN"/>
              </w:rPr>
            </w:pPr>
            <w:r>
              <w:rPr>
                <w:rFonts w:eastAsia="宋体"/>
                <w:b/>
                <w:sz w:val="21"/>
                <w:szCs w:val="21"/>
                <w:lang w:eastAsia="zh-CN"/>
              </w:rPr>
              <w:t>大纲编写时间：</w:t>
            </w:r>
            <w:r>
              <w:rPr>
                <w:rFonts w:hint="eastAsia" w:eastAsia="宋体"/>
                <w:b/>
                <w:sz w:val="21"/>
                <w:szCs w:val="21"/>
                <w:lang w:eastAsia="zh-CN"/>
              </w:rPr>
              <w:t>2019年9月12日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360" w:lineRule="exact"/>
              <w:jc w:val="left"/>
              <w:outlineLvl w:val="0"/>
              <w:rPr>
                <w:rFonts w:eastAsia="宋体"/>
                <w:b/>
                <w:szCs w:val="21"/>
                <w:lang w:eastAsia="zh-CN"/>
              </w:rPr>
            </w:pPr>
            <w:r>
              <w:rPr>
                <w:rFonts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right="420"/>
              <w:rPr>
                <w:rFonts w:eastAsia="宋体"/>
                <w:sz w:val="21"/>
                <w:szCs w:val="21"/>
                <w:lang w:eastAsia="zh-CN"/>
              </w:rPr>
            </w:pPr>
          </w:p>
          <w:p>
            <w:pPr>
              <w:spacing w:after="0" w:line="360" w:lineRule="exact"/>
              <w:ind w:right="420"/>
              <w:rPr>
                <w:rFonts w:eastAsia="宋体"/>
                <w:sz w:val="21"/>
                <w:szCs w:val="21"/>
                <w:lang w:eastAsia="zh-CN"/>
              </w:rPr>
            </w:pPr>
          </w:p>
          <w:p>
            <w:pPr>
              <w:spacing w:after="0" w:line="240" w:lineRule="auto"/>
              <w:ind w:right="420"/>
              <w:jc w:val="right"/>
              <w:rPr>
                <w:rFonts w:eastAsia="宋体"/>
                <w:sz w:val="21"/>
                <w:szCs w:val="21"/>
                <w:lang w:eastAsia="zh-CN"/>
              </w:rPr>
            </w:pPr>
            <w:r>
              <w:rPr>
                <w:rFonts w:eastAsia="宋体"/>
                <w:sz w:val="21"/>
                <w:szCs w:val="21"/>
                <w:lang w:eastAsia="zh-CN"/>
              </w:rPr>
              <w:t xml:space="preserve">系（部）主任签名：  </w:t>
            </w:r>
            <w:r>
              <w:rPr>
                <w:rFonts w:eastAsia="宋体"/>
                <w:sz w:val="21"/>
                <w:szCs w:val="21"/>
                <w:lang w:eastAsia="zh-CN"/>
              </w:rPr>
              <w:drawing>
                <wp:inline distT="0" distB="0" distL="114300" distR="114300">
                  <wp:extent cx="806450" cy="370205"/>
                  <wp:effectExtent l="0" t="0" r="1270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clrChange>
                              <a:clrFrom>
                                <a:srgbClr val="DCD8D9">
                                  <a:alpha val="100000"/>
                                </a:srgbClr>
                              </a:clrFrom>
                              <a:clrTo>
                                <a:srgbClr val="DCD8D9">
                                  <a:alpha val="100000"/>
                                  <a:alpha val="0"/>
                                </a:srgbClr>
                              </a:clrTo>
                            </a:clrChange>
                            <a:lum bright="12000" contrast="18000"/>
                          </a:blip>
                          <a:stretch>
                            <a:fillRect/>
                          </a:stretch>
                        </pic:blipFill>
                        <pic:spPr>
                          <a:xfrm>
                            <a:off x="0" y="0"/>
                            <a:ext cx="806450" cy="370205"/>
                          </a:xfrm>
                          <a:prstGeom prst="rect">
                            <a:avLst/>
                          </a:prstGeom>
                        </pic:spPr>
                      </pic:pic>
                    </a:graphicData>
                  </a:graphic>
                </wp:inline>
              </w:drawing>
            </w:r>
            <w:r>
              <w:rPr>
                <w:rFonts w:eastAsia="宋体"/>
                <w:sz w:val="21"/>
                <w:szCs w:val="21"/>
                <w:lang w:eastAsia="zh-CN"/>
              </w:rPr>
              <w:t xml:space="preserve"> </w:t>
            </w:r>
            <w:bookmarkStart w:id="0" w:name="_GoBack"/>
            <w:bookmarkEnd w:id="0"/>
            <w:r>
              <w:rPr>
                <w:rFonts w:eastAsia="宋体"/>
                <w:sz w:val="21"/>
                <w:szCs w:val="21"/>
                <w:lang w:eastAsia="zh-CN"/>
              </w:rPr>
              <w:t xml:space="preserve">                      日期：      年    月    日</w:t>
            </w:r>
          </w:p>
          <w:p>
            <w:pPr>
              <w:snapToGrid w:val="0"/>
              <w:spacing w:after="0" w:line="360" w:lineRule="exact"/>
              <w:ind w:left="180"/>
              <w:rPr>
                <w:rFonts w:eastAsia="宋体"/>
                <w:sz w:val="21"/>
                <w:szCs w:val="21"/>
                <w:lang w:eastAsia="zh-CN"/>
              </w:rPr>
            </w:pPr>
          </w:p>
        </w:tc>
      </w:tr>
    </w:tbl>
    <w:p>
      <w:pPr>
        <w:spacing w:after="0" w:line="360" w:lineRule="exact"/>
        <w:ind w:left="1"/>
        <w:rPr>
          <w:rFonts w:eastAsiaTheme="minorEastAsia"/>
          <w:b/>
          <w:bCs/>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AFD"/>
    <w:rsid w:val="000041EE"/>
    <w:rsid w:val="00026C1B"/>
    <w:rsid w:val="00031C92"/>
    <w:rsid w:val="00055ACA"/>
    <w:rsid w:val="00057CB9"/>
    <w:rsid w:val="00061F27"/>
    <w:rsid w:val="0006698D"/>
    <w:rsid w:val="00067486"/>
    <w:rsid w:val="00070DF7"/>
    <w:rsid w:val="00074B8E"/>
    <w:rsid w:val="00087B74"/>
    <w:rsid w:val="000B626E"/>
    <w:rsid w:val="000B718C"/>
    <w:rsid w:val="000C2D4A"/>
    <w:rsid w:val="000E0AE8"/>
    <w:rsid w:val="00113022"/>
    <w:rsid w:val="00155E5A"/>
    <w:rsid w:val="001567E4"/>
    <w:rsid w:val="001635A7"/>
    <w:rsid w:val="00171228"/>
    <w:rsid w:val="001738CF"/>
    <w:rsid w:val="00184C85"/>
    <w:rsid w:val="001B31E9"/>
    <w:rsid w:val="001D28E8"/>
    <w:rsid w:val="001F20BC"/>
    <w:rsid w:val="002111AE"/>
    <w:rsid w:val="00214B7A"/>
    <w:rsid w:val="00227119"/>
    <w:rsid w:val="00233C41"/>
    <w:rsid w:val="00263EEF"/>
    <w:rsid w:val="00295970"/>
    <w:rsid w:val="002B1583"/>
    <w:rsid w:val="002C0D8F"/>
    <w:rsid w:val="002C6623"/>
    <w:rsid w:val="002E27E1"/>
    <w:rsid w:val="00303763"/>
    <w:rsid w:val="003044FA"/>
    <w:rsid w:val="00327105"/>
    <w:rsid w:val="003403E2"/>
    <w:rsid w:val="0037561C"/>
    <w:rsid w:val="003C66D8"/>
    <w:rsid w:val="003E2BAB"/>
    <w:rsid w:val="003E66A6"/>
    <w:rsid w:val="00414FC8"/>
    <w:rsid w:val="00457E42"/>
    <w:rsid w:val="004956B5"/>
    <w:rsid w:val="004B3994"/>
    <w:rsid w:val="004B7C67"/>
    <w:rsid w:val="004C1C9F"/>
    <w:rsid w:val="004D29DE"/>
    <w:rsid w:val="004E0481"/>
    <w:rsid w:val="004E1837"/>
    <w:rsid w:val="004E7804"/>
    <w:rsid w:val="004F5627"/>
    <w:rsid w:val="0052309B"/>
    <w:rsid w:val="005263BC"/>
    <w:rsid w:val="005639AB"/>
    <w:rsid w:val="005805E8"/>
    <w:rsid w:val="005911D3"/>
    <w:rsid w:val="005B10C8"/>
    <w:rsid w:val="005B37C8"/>
    <w:rsid w:val="005E053A"/>
    <w:rsid w:val="005E4D07"/>
    <w:rsid w:val="005F174F"/>
    <w:rsid w:val="00631FA7"/>
    <w:rsid w:val="0063410F"/>
    <w:rsid w:val="006544A1"/>
    <w:rsid w:val="006558A8"/>
    <w:rsid w:val="0065651C"/>
    <w:rsid w:val="00670375"/>
    <w:rsid w:val="006E1924"/>
    <w:rsid w:val="00721C3D"/>
    <w:rsid w:val="007234B9"/>
    <w:rsid w:val="00733AFF"/>
    <w:rsid w:val="00735FDE"/>
    <w:rsid w:val="00752B44"/>
    <w:rsid w:val="00770F0D"/>
    <w:rsid w:val="00776AF2"/>
    <w:rsid w:val="00781F41"/>
    <w:rsid w:val="00785779"/>
    <w:rsid w:val="0079322F"/>
    <w:rsid w:val="007933D3"/>
    <w:rsid w:val="007A154B"/>
    <w:rsid w:val="008147FF"/>
    <w:rsid w:val="00815F78"/>
    <w:rsid w:val="00825F98"/>
    <w:rsid w:val="00837BA5"/>
    <w:rsid w:val="008512DF"/>
    <w:rsid w:val="00855020"/>
    <w:rsid w:val="0087100C"/>
    <w:rsid w:val="00885EED"/>
    <w:rsid w:val="00892ADC"/>
    <w:rsid w:val="00896971"/>
    <w:rsid w:val="008B4200"/>
    <w:rsid w:val="008C3E30"/>
    <w:rsid w:val="008E6961"/>
    <w:rsid w:val="008F061C"/>
    <w:rsid w:val="008F0FB1"/>
    <w:rsid w:val="008F6642"/>
    <w:rsid w:val="00907E3A"/>
    <w:rsid w:val="00917C66"/>
    <w:rsid w:val="00930C61"/>
    <w:rsid w:val="009349EE"/>
    <w:rsid w:val="00943C8F"/>
    <w:rsid w:val="009A2B5C"/>
    <w:rsid w:val="009B3EAE"/>
    <w:rsid w:val="009C3354"/>
    <w:rsid w:val="009D12A7"/>
    <w:rsid w:val="009D3079"/>
    <w:rsid w:val="009F076F"/>
    <w:rsid w:val="009F7907"/>
    <w:rsid w:val="00A41B82"/>
    <w:rsid w:val="00A41C45"/>
    <w:rsid w:val="00A72F57"/>
    <w:rsid w:val="00A81434"/>
    <w:rsid w:val="00A84D68"/>
    <w:rsid w:val="00A85774"/>
    <w:rsid w:val="00AA199F"/>
    <w:rsid w:val="00AB00C2"/>
    <w:rsid w:val="00AE48DD"/>
    <w:rsid w:val="00AF342D"/>
    <w:rsid w:val="00B05FEC"/>
    <w:rsid w:val="00B312E7"/>
    <w:rsid w:val="00B33509"/>
    <w:rsid w:val="00B859B2"/>
    <w:rsid w:val="00BB35F5"/>
    <w:rsid w:val="00BD17C1"/>
    <w:rsid w:val="00C06D81"/>
    <w:rsid w:val="00C37CBE"/>
    <w:rsid w:val="00C41D05"/>
    <w:rsid w:val="00C467E4"/>
    <w:rsid w:val="00C479CB"/>
    <w:rsid w:val="00C63DC0"/>
    <w:rsid w:val="00C705DD"/>
    <w:rsid w:val="00C76495"/>
    <w:rsid w:val="00C76FA2"/>
    <w:rsid w:val="00C92D46"/>
    <w:rsid w:val="00CA1AB8"/>
    <w:rsid w:val="00CC4A46"/>
    <w:rsid w:val="00CD2F8F"/>
    <w:rsid w:val="00CE4F6C"/>
    <w:rsid w:val="00D0177A"/>
    <w:rsid w:val="00D113E2"/>
    <w:rsid w:val="00D268B2"/>
    <w:rsid w:val="00D45246"/>
    <w:rsid w:val="00D62B41"/>
    <w:rsid w:val="00DB45CF"/>
    <w:rsid w:val="00DB5724"/>
    <w:rsid w:val="00DD02C3"/>
    <w:rsid w:val="00DD4164"/>
    <w:rsid w:val="00DF5733"/>
    <w:rsid w:val="00DF5C03"/>
    <w:rsid w:val="00E0505F"/>
    <w:rsid w:val="00E27C07"/>
    <w:rsid w:val="00E27F45"/>
    <w:rsid w:val="00E413E8"/>
    <w:rsid w:val="00E53E23"/>
    <w:rsid w:val="00EA3551"/>
    <w:rsid w:val="00EC2295"/>
    <w:rsid w:val="00ED3FCA"/>
    <w:rsid w:val="00F128F0"/>
    <w:rsid w:val="00F31667"/>
    <w:rsid w:val="00F33580"/>
    <w:rsid w:val="00F426B4"/>
    <w:rsid w:val="00F617C2"/>
    <w:rsid w:val="00F62E8E"/>
    <w:rsid w:val="00F641FD"/>
    <w:rsid w:val="00F70D88"/>
    <w:rsid w:val="00F93EF0"/>
    <w:rsid w:val="00F96D96"/>
    <w:rsid w:val="00FA0724"/>
    <w:rsid w:val="00FA35A1"/>
    <w:rsid w:val="00FE0EA2"/>
    <w:rsid w:val="00FE22C8"/>
    <w:rsid w:val="00FF3C8C"/>
    <w:rsid w:val="28AD1D92"/>
    <w:rsid w:val="2C23799B"/>
    <w:rsid w:val="33921515"/>
    <w:rsid w:val="538C3988"/>
    <w:rsid w:val="62602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0"/>
    <w:pPr>
      <w:widowControl w:val="0"/>
      <w:adjustRightInd w:val="0"/>
      <w:spacing w:after="0"/>
      <w:ind w:firstLine="412"/>
    </w:pPr>
    <w:rPr>
      <w:rFonts w:eastAsia="宋体"/>
      <w:kern w:val="2"/>
      <w:sz w:val="21"/>
      <w:szCs w:val="20"/>
      <w:lang w:eastAsia="zh-CN"/>
    </w:rPr>
  </w:style>
  <w:style w:type="paragraph" w:styleId="3">
    <w:name w:val="Balloon Text"/>
    <w:basedOn w:val="1"/>
    <w:link w:val="17"/>
    <w:qFormat/>
    <w:uiPriority w:val="0"/>
    <w:pPr>
      <w:spacing w:after="0"/>
    </w:pPr>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宋体" w:hAnsi="宋体" w:eastAsia="宋体" w:cs="宋体"/>
      <w:szCs w:val="24"/>
      <w:lang w:eastAsia="zh-CN"/>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Emphasis"/>
    <w:basedOn w:val="9"/>
    <w:qFormat/>
    <w:uiPriority w:val="20"/>
    <w:rPr>
      <w:i/>
      <w:iCs/>
    </w:rPr>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3">
    <w:name w:val="fontstyle01"/>
    <w:basedOn w:val="9"/>
    <w:uiPriority w:val="0"/>
    <w:rPr>
      <w:rFonts w:ascii="CIDFont + F2" w:hAnsi="CIDFont + F2" w:eastAsia="CIDFont + F2" w:cs="CIDFont + F2"/>
      <w:color w:val="000000"/>
      <w:sz w:val="20"/>
      <w:szCs w:val="20"/>
    </w:rPr>
  </w:style>
  <w:style w:type="character" w:customStyle="1" w:styleId="14">
    <w:name w:val="页眉 Char"/>
    <w:basedOn w:val="9"/>
    <w:link w:val="5"/>
    <w:qFormat/>
    <w:uiPriority w:val="0"/>
    <w:rPr>
      <w:rFonts w:eastAsia="PMingLiU"/>
      <w:sz w:val="18"/>
      <w:szCs w:val="18"/>
      <w:lang w:eastAsia="en-US"/>
    </w:rPr>
  </w:style>
  <w:style w:type="character" w:customStyle="1" w:styleId="15">
    <w:name w:val="页脚 Char"/>
    <w:basedOn w:val="9"/>
    <w:link w:val="4"/>
    <w:qFormat/>
    <w:uiPriority w:val="0"/>
    <w:rPr>
      <w:rFonts w:eastAsia="PMingLiU"/>
      <w:sz w:val="18"/>
      <w:szCs w:val="18"/>
      <w:lang w:eastAsia="en-US"/>
    </w:rPr>
  </w:style>
  <w:style w:type="paragraph" w:styleId="16">
    <w:name w:val="List Paragraph"/>
    <w:basedOn w:val="1"/>
    <w:unhideWhenUsed/>
    <w:qFormat/>
    <w:uiPriority w:val="34"/>
    <w:pPr>
      <w:ind w:firstLine="420" w:firstLineChars="200"/>
    </w:pPr>
  </w:style>
  <w:style w:type="character" w:customStyle="1" w:styleId="17">
    <w:name w:val="批注框文本 Char"/>
    <w:basedOn w:val="9"/>
    <w:link w:val="3"/>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5169D-6D72-48AD-98BA-00617CEC9A7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542</Words>
  <Characters>3090</Characters>
  <Lines>25</Lines>
  <Paragraphs>7</Paragraphs>
  <TotalTime>0</TotalTime>
  <ScaleCrop>false</ScaleCrop>
  <LinksUpToDate>false</LinksUpToDate>
  <CharactersWithSpaces>3625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落情湖</cp:lastModifiedBy>
  <cp:lastPrinted>2017-01-05T16:24:00Z</cp:lastPrinted>
  <dcterms:modified xsi:type="dcterms:W3CDTF">2019-09-27T02:51:12Z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